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EF" w:rsidRDefault="008360EF" w:rsidP="008360EF">
      <w:pPr>
        <w:spacing w:before="52" w:line="20" w:lineRule="atLeast"/>
        <w:ind w:right="3"/>
        <w:jc w:val="center"/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</w:pPr>
      <w:r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>Edital nº 20/2017/PRPIPG/IFPB</w:t>
      </w:r>
    </w:p>
    <w:p w:rsidR="00B4385A" w:rsidRPr="00205641" w:rsidRDefault="00590BD8" w:rsidP="001E4D80">
      <w:pPr>
        <w:spacing w:before="71" w:line="20" w:lineRule="atLeast"/>
        <w:ind w:right="67"/>
        <w:jc w:val="center"/>
        <w:rPr>
          <w:rFonts w:ascii="Times New Roman" w:hAnsi="Times New Roman" w:cs="Times New Roman"/>
          <w:b/>
          <w:sz w:val="28"/>
          <w:szCs w:val="24"/>
          <w:lang w:val="pt-BR"/>
        </w:rPr>
      </w:pPr>
      <w:r w:rsidRPr="00205641">
        <w:rPr>
          <w:rFonts w:ascii="Times New Roman" w:hAnsi="Times New Roman" w:cs="Times New Roman"/>
          <w:b/>
          <w:sz w:val="28"/>
          <w:szCs w:val="24"/>
          <w:lang w:val="pt-BR"/>
        </w:rPr>
        <w:t>ANEXO III</w:t>
      </w:r>
    </w:p>
    <w:p w:rsidR="00B4385A" w:rsidRDefault="00B4385A">
      <w:pPr>
        <w:spacing w:before="71" w:line="20" w:lineRule="atLeast"/>
        <w:ind w:right="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D0657" w:rsidRDefault="007D0657" w:rsidP="007D0657">
      <w:pPr>
        <w:pStyle w:val="Corpodetexto"/>
        <w:spacing w:line="20" w:lineRule="atLeast"/>
        <w:jc w:val="center"/>
        <w:rPr>
          <w:rFonts w:ascii="Times New Roman" w:hAnsi="Times New Roman" w:cs="Times New Roman"/>
        </w:rPr>
      </w:pPr>
      <w:r w:rsidRPr="00D41B83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1471286" cy="555117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286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657" w:rsidRDefault="007D0657" w:rsidP="007D0657">
      <w:pPr>
        <w:spacing w:line="20" w:lineRule="atLeast"/>
        <w:ind w:right="265"/>
        <w:jc w:val="center"/>
        <w:rPr>
          <w:rFonts w:ascii="Times New Roman" w:hAnsi="Times New Roman" w:cs="Times New Roman"/>
          <w:b/>
          <w:lang w:val="pt-BR"/>
        </w:rPr>
      </w:pPr>
      <w:r w:rsidRPr="00003D32">
        <w:rPr>
          <w:rFonts w:ascii="Times New Roman" w:hAnsi="Times New Roman" w:cs="Times New Roman"/>
          <w:b/>
          <w:lang w:val="pt-BR"/>
        </w:rPr>
        <w:t>INSTITUTO FEDERAL DE EDUCAÇÃO, CIÊNCIA E TECNOLOGIA DA PARAÍBA</w:t>
      </w:r>
    </w:p>
    <w:p w:rsidR="007D0657" w:rsidRDefault="007D0657" w:rsidP="007D0657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003D32">
        <w:rPr>
          <w:rFonts w:ascii="Times New Roman" w:hAnsi="Times New Roman" w:cs="Times New Roman"/>
          <w:b/>
          <w:lang w:val="pt-BR"/>
        </w:rPr>
        <w:t>PRÓ-REITORIA DE PESQUISA, INOVAÇÃO E PÓS-GRADUAÇÃO</w:t>
      </w:r>
    </w:p>
    <w:p w:rsidR="00B4385A" w:rsidRDefault="00B4385A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84D35" w:rsidRDefault="00584D35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D0657" w:rsidRPr="007D0657" w:rsidRDefault="007D0657">
      <w:pPr>
        <w:spacing w:before="71" w:line="20" w:lineRule="atLeast"/>
        <w:ind w:right="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D0657">
        <w:rPr>
          <w:rFonts w:ascii="Times New Roman" w:hAnsi="Times New Roman" w:cs="Times New Roman"/>
          <w:b/>
          <w:sz w:val="24"/>
          <w:szCs w:val="24"/>
          <w:lang w:val="pt-BR"/>
        </w:rPr>
        <w:t>DECLARAÇÃO DE ANUÊNCIA DOCENTE</w:t>
      </w:r>
    </w:p>
    <w:p w:rsidR="007D0657" w:rsidRDefault="007D0657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84D35" w:rsidRDefault="00584D35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42C27" w:rsidRDefault="007D0657" w:rsidP="00F42C27">
      <w:pPr>
        <w:spacing w:before="71" w:line="360" w:lineRule="auto"/>
        <w:ind w:right="67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Eu, ______________________________________________, CPF ___.___.___-__, professor(a) efetivo(a) do Instituto Federal de Educação, Ciência e Tecnologia da Paraíba, declaro minha expressa anuência 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>quanto aos requisitos à candidatura docente ao M</w:t>
      </w:r>
      <w:r w:rsidR="00F42C27" w:rsidRPr="00003D32">
        <w:rPr>
          <w:rFonts w:ascii="Times New Roman" w:hAnsi="Times New Roman" w:cs="Times New Roman"/>
          <w:sz w:val="24"/>
          <w:szCs w:val="24"/>
          <w:lang w:val="pt-BR"/>
        </w:rPr>
        <w:t xml:space="preserve">estrado 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42C27" w:rsidRPr="00003D32">
        <w:rPr>
          <w:rFonts w:ascii="Times New Roman" w:hAnsi="Times New Roman" w:cs="Times New Roman"/>
          <w:sz w:val="24"/>
          <w:szCs w:val="24"/>
          <w:lang w:val="pt-BR"/>
        </w:rPr>
        <w:t xml:space="preserve">rofissional em 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>Educação P</w:t>
      </w:r>
      <w:r w:rsidR="00F42C27" w:rsidRPr="00003D32">
        <w:rPr>
          <w:rFonts w:ascii="Times New Roman" w:hAnsi="Times New Roman" w:cs="Times New Roman"/>
          <w:sz w:val="24"/>
          <w:szCs w:val="24"/>
          <w:lang w:val="pt-BR"/>
        </w:rPr>
        <w:t xml:space="preserve">rofissional e 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F42C27" w:rsidRPr="00003D32">
        <w:rPr>
          <w:rFonts w:ascii="Times New Roman" w:hAnsi="Times New Roman" w:cs="Times New Roman"/>
          <w:sz w:val="24"/>
          <w:szCs w:val="24"/>
          <w:lang w:val="pt-BR"/>
        </w:rPr>
        <w:t xml:space="preserve">ecnológica em 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F42C27" w:rsidRPr="00003D32">
        <w:rPr>
          <w:rFonts w:ascii="Times New Roman" w:hAnsi="Times New Roman" w:cs="Times New Roman"/>
          <w:sz w:val="24"/>
          <w:szCs w:val="24"/>
          <w:lang w:val="pt-BR"/>
        </w:rPr>
        <w:t xml:space="preserve">ede 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F42C27" w:rsidRPr="00003D32">
        <w:rPr>
          <w:rFonts w:ascii="Times New Roman" w:hAnsi="Times New Roman" w:cs="Times New Roman"/>
          <w:sz w:val="24"/>
          <w:szCs w:val="24"/>
          <w:lang w:val="pt-BR"/>
        </w:rPr>
        <w:t>acional</w:t>
      </w:r>
      <w:r w:rsidR="00F42C27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F42C27">
        <w:rPr>
          <w:rFonts w:ascii="Times New Roman" w:hAnsi="Times New Roman" w:cs="Times New Roman"/>
          <w:sz w:val="24"/>
          <w:szCs w:val="24"/>
          <w:lang w:val="pt-BR"/>
        </w:rPr>
        <w:t>ProfEPT</w:t>
      </w:r>
      <w:proofErr w:type="spellEnd"/>
      <w:r w:rsidR="00F42C27">
        <w:rPr>
          <w:rFonts w:ascii="Times New Roman" w:hAnsi="Times New Roman" w:cs="Times New Roman"/>
          <w:sz w:val="24"/>
          <w:szCs w:val="24"/>
          <w:lang w:val="pt-BR"/>
        </w:rPr>
        <w:t>), comprometendo-me a cumprir as exigências prescritas neste Edital.</w:t>
      </w:r>
    </w:p>
    <w:p w:rsidR="00F42C27" w:rsidRDefault="00F42C27" w:rsidP="00F42C27">
      <w:pPr>
        <w:spacing w:before="71" w:line="360" w:lineRule="auto"/>
        <w:ind w:right="67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D0657" w:rsidRDefault="00F42C27" w:rsidP="00F42C27">
      <w:pPr>
        <w:spacing w:before="71" w:line="360" w:lineRule="auto"/>
        <w:ind w:right="67" w:firstLine="1418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_________________, ___ de ____________ de 2017.</w:t>
      </w:r>
    </w:p>
    <w:p w:rsidR="007D0657" w:rsidRDefault="007D0657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42C27" w:rsidRDefault="00F42C27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42C27" w:rsidRDefault="00F42C27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</w:t>
      </w:r>
    </w:p>
    <w:p w:rsidR="00F42C27" w:rsidRPr="0009548A" w:rsidRDefault="00F42C27" w:rsidP="0009548A">
      <w:pPr>
        <w:ind w:right="6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9548A">
        <w:rPr>
          <w:rFonts w:ascii="Times New Roman" w:hAnsi="Times New Roman" w:cs="Times New Roman"/>
          <w:b/>
          <w:sz w:val="24"/>
          <w:szCs w:val="24"/>
          <w:lang w:val="pt-BR"/>
        </w:rPr>
        <w:t>Nome do Candidato</w:t>
      </w:r>
      <w:r w:rsidR="0009548A">
        <w:rPr>
          <w:rFonts w:ascii="Times New Roman" w:hAnsi="Times New Roman" w:cs="Times New Roman"/>
          <w:b/>
          <w:sz w:val="24"/>
          <w:szCs w:val="24"/>
          <w:lang w:val="pt-BR"/>
        </w:rPr>
        <w:t>(a)</w:t>
      </w:r>
    </w:p>
    <w:p w:rsidR="00F42C27" w:rsidRDefault="0009548A" w:rsidP="0009548A">
      <w:pPr>
        <w:ind w:right="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Matrícula SIAPE ___________</w:t>
      </w:r>
    </w:p>
    <w:p w:rsidR="00F42C27" w:rsidRDefault="00F42C27">
      <w:pPr>
        <w:spacing w:before="71" w:line="20" w:lineRule="atLeast"/>
        <w:ind w:right="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42C27" w:rsidRDefault="00F42C27" w:rsidP="00F42C27">
      <w:pPr>
        <w:spacing w:before="71" w:line="20" w:lineRule="atLeast"/>
        <w:ind w:right="67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9858"/>
      </w:tblGrid>
      <w:tr w:rsidR="00F42C27" w:rsidRPr="00274F8B" w:rsidTr="00F42C27">
        <w:tc>
          <w:tcPr>
            <w:tcW w:w="10130" w:type="dxa"/>
          </w:tcPr>
          <w:p w:rsidR="00F42C27" w:rsidRPr="00302BDD" w:rsidRDefault="00F42C27" w:rsidP="00F42C27">
            <w:pPr>
              <w:spacing w:before="71" w:line="20" w:lineRule="atLeast"/>
              <w:ind w:right="67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Autoriz</w:t>
            </w:r>
            <w:r w:rsidR="00302BD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ação da Direção Geral do Campus</w:t>
            </w:r>
            <w:r w:rsidR="000954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&lt;nome do campus&gt;</w:t>
            </w:r>
          </w:p>
        </w:tc>
      </w:tr>
      <w:tr w:rsidR="00302BDD" w:rsidTr="00F42C27">
        <w:tc>
          <w:tcPr>
            <w:tcW w:w="10130" w:type="dxa"/>
          </w:tcPr>
          <w:p w:rsidR="00302BDD" w:rsidRDefault="00302BDD" w:rsidP="00F42C27">
            <w:pPr>
              <w:spacing w:before="71" w:line="20" w:lineRule="atLeast"/>
              <w:ind w:right="67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302BDD" w:rsidRDefault="00302BDD" w:rsidP="0009548A">
            <w:pPr>
              <w:spacing w:before="71" w:line="360" w:lineRule="auto"/>
              <w:ind w:right="67" w:firstLine="85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Declaro ciência da candidatura do(a) docente neste edital e, em caso de credenciamento da Instituição, autorizo sua participação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ProfEPT</w:t>
            </w:r>
            <w:proofErr w:type="spellEnd"/>
            <w:r w:rsidR="00F821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com uma carga horária de 15 horas em atividades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ministração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disciplinas</w:t>
            </w:r>
            <w:r w:rsidR="00584D3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pesquisa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orientação(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ões</w:t>
            </w:r>
            <w:proofErr w:type="spellEnd"/>
            <w:r w:rsidR="00F821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).</w:t>
            </w:r>
          </w:p>
          <w:p w:rsidR="0009548A" w:rsidRDefault="0009548A" w:rsidP="0009548A">
            <w:pPr>
              <w:spacing w:before="71" w:line="360" w:lineRule="auto"/>
              <w:ind w:right="67" w:firstLine="851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_________________, ___ de ____________ de 2017.</w:t>
            </w:r>
          </w:p>
          <w:p w:rsidR="0009548A" w:rsidRDefault="0009548A" w:rsidP="0009548A">
            <w:pPr>
              <w:spacing w:before="71" w:line="360" w:lineRule="auto"/>
              <w:ind w:right="67" w:firstLine="85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9548A" w:rsidRDefault="0009548A" w:rsidP="0009548A">
            <w:pPr>
              <w:spacing w:before="71"/>
              <w:ind w:right="67"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_________________________________</w:t>
            </w:r>
          </w:p>
          <w:p w:rsidR="0009548A" w:rsidRPr="0009548A" w:rsidRDefault="0009548A" w:rsidP="0009548A">
            <w:pPr>
              <w:spacing w:before="71"/>
              <w:ind w:right="67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548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Nome do Diretor Geral </w:t>
            </w:r>
          </w:p>
          <w:p w:rsidR="0009548A" w:rsidRPr="00584D35" w:rsidRDefault="0009548A" w:rsidP="0009548A">
            <w:pPr>
              <w:spacing w:before="71"/>
              <w:ind w:right="67" w:firstLine="851"/>
              <w:jc w:val="center"/>
              <w:rPr>
                <w:rFonts w:ascii="Times New Roman" w:hAnsi="Times New Roman" w:cs="Times New Roman"/>
                <w:sz w:val="20"/>
                <w:szCs w:val="24"/>
                <w:lang w:val="pt-BR"/>
              </w:rPr>
            </w:pPr>
            <w:r w:rsidRPr="00584D35">
              <w:rPr>
                <w:rFonts w:ascii="Times New Roman" w:hAnsi="Times New Roman" w:cs="Times New Roman"/>
                <w:sz w:val="20"/>
                <w:szCs w:val="24"/>
                <w:lang w:val="pt-BR"/>
              </w:rPr>
              <w:t>Assinatura e carimbo</w:t>
            </w:r>
          </w:p>
          <w:p w:rsidR="00302BDD" w:rsidRPr="00302BDD" w:rsidRDefault="00302BDD" w:rsidP="00302BDD">
            <w:pPr>
              <w:spacing w:before="71" w:line="20" w:lineRule="atLeast"/>
              <w:ind w:right="67" w:firstLine="85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F42C27" w:rsidRDefault="00F42C27" w:rsidP="00F42C27">
      <w:pPr>
        <w:spacing w:before="71" w:line="20" w:lineRule="atLeast"/>
        <w:ind w:right="67"/>
        <w:rPr>
          <w:rFonts w:ascii="Times New Roman" w:hAnsi="Times New Roman" w:cs="Times New Roman"/>
          <w:sz w:val="24"/>
          <w:szCs w:val="24"/>
          <w:lang w:val="pt-BR"/>
        </w:rPr>
      </w:pPr>
    </w:p>
    <w:sectPr w:rsidR="00F42C27" w:rsidSect="00F42C27">
      <w:pgSz w:w="11910" w:h="16840"/>
      <w:pgMar w:top="1134" w:right="1134" w:bottom="1134" w:left="1134" w:header="4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6C4" w:rsidRDefault="00BD16C4" w:rsidP="00952D0A">
      <w:r>
        <w:separator/>
      </w:r>
    </w:p>
  </w:endnote>
  <w:endnote w:type="continuationSeparator" w:id="0">
    <w:p w:rsidR="00BD16C4" w:rsidRDefault="00BD16C4" w:rsidP="0095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6C4" w:rsidRDefault="00BD16C4" w:rsidP="00952D0A">
      <w:r>
        <w:separator/>
      </w:r>
    </w:p>
  </w:footnote>
  <w:footnote w:type="continuationSeparator" w:id="0">
    <w:p w:rsidR="00BD16C4" w:rsidRDefault="00BD16C4" w:rsidP="00952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F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A840D1"/>
    <w:multiLevelType w:val="multilevel"/>
    <w:tmpl w:val="4FC471EE"/>
    <w:lvl w:ilvl="0">
      <w:start w:val="8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71" w:hanging="281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start w:val="1"/>
      <w:numFmt w:val="lowerRoman"/>
      <w:lvlText w:val="%4."/>
      <w:lvlJc w:val="left"/>
      <w:pPr>
        <w:ind w:left="871" w:hanging="1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404" w:hanging="195"/>
      </w:pPr>
      <w:rPr>
        <w:rFonts w:hint="default"/>
      </w:rPr>
    </w:lvl>
    <w:lvl w:ilvl="5">
      <w:numFmt w:val="bullet"/>
      <w:lvlText w:val="•"/>
      <w:lvlJc w:val="left"/>
      <w:pPr>
        <w:ind w:left="4307" w:hanging="195"/>
      </w:pPr>
      <w:rPr>
        <w:rFonts w:hint="default"/>
      </w:rPr>
    </w:lvl>
    <w:lvl w:ilvl="6">
      <w:numFmt w:val="bullet"/>
      <w:lvlText w:val="•"/>
      <w:lvlJc w:val="left"/>
      <w:pPr>
        <w:ind w:left="5209" w:hanging="195"/>
      </w:pPr>
      <w:rPr>
        <w:rFonts w:hint="default"/>
      </w:rPr>
    </w:lvl>
    <w:lvl w:ilvl="7">
      <w:numFmt w:val="bullet"/>
      <w:lvlText w:val="•"/>
      <w:lvlJc w:val="left"/>
      <w:pPr>
        <w:ind w:left="6112" w:hanging="195"/>
      </w:pPr>
      <w:rPr>
        <w:rFonts w:hint="default"/>
      </w:rPr>
    </w:lvl>
    <w:lvl w:ilvl="8">
      <w:numFmt w:val="bullet"/>
      <w:lvlText w:val="•"/>
      <w:lvlJc w:val="left"/>
      <w:pPr>
        <w:ind w:left="7014" w:hanging="195"/>
      </w:pPr>
      <w:rPr>
        <w:rFonts w:hint="default"/>
      </w:rPr>
    </w:lvl>
  </w:abstractNum>
  <w:abstractNum w:abstractNumId="2">
    <w:nsid w:val="1C5B0249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C837B9D"/>
    <w:multiLevelType w:val="multilevel"/>
    <w:tmpl w:val="11DEF9AE"/>
    <w:lvl w:ilvl="0">
      <w:start w:val="6"/>
      <w:numFmt w:val="decimal"/>
      <w:lvlText w:val="%1"/>
      <w:lvlJc w:val="left"/>
      <w:pPr>
        <w:ind w:left="1015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8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15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" w:hanging="85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296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5">
      <w:numFmt w:val="bullet"/>
      <w:lvlText w:val="•"/>
      <w:lvlJc w:val="left"/>
      <w:pPr>
        <w:ind w:left="4232" w:hanging="281"/>
      </w:pPr>
      <w:rPr>
        <w:rFonts w:hint="default"/>
      </w:rPr>
    </w:lvl>
    <w:lvl w:ilvl="6">
      <w:numFmt w:val="bullet"/>
      <w:lvlText w:val="•"/>
      <w:lvlJc w:val="left"/>
      <w:pPr>
        <w:ind w:left="5149" w:hanging="281"/>
      </w:pPr>
      <w:rPr>
        <w:rFonts w:hint="default"/>
      </w:rPr>
    </w:lvl>
    <w:lvl w:ilvl="7">
      <w:numFmt w:val="bullet"/>
      <w:lvlText w:val="•"/>
      <w:lvlJc w:val="left"/>
      <w:pPr>
        <w:ind w:left="6067" w:hanging="281"/>
      </w:pPr>
      <w:rPr>
        <w:rFonts w:hint="default"/>
      </w:rPr>
    </w:lvl>
    <w:lvl w:ilvl="8">
      <w:numFmt w:val="bullet"/>
      <w:lvlText w:val="•"/>
      <w:lvlJc w:val="left"/>
      <w:pPr>
        <w:ind w:left="6984" w:hanging="281"/>
      </w:pPr>
      <w:rPr>
        <w:rFonts w:hint="default"/>
      </w:rPr>
    </w:lvl>
  </w:abstractNum>
  <w:abstractNum w:abstractNumId="4">
    <w:nsid w:val="31054918"/>
    <w:multiLevelType w:val="multilevel"/>
    <w:tmpl w:val="5B345978"/>
    <w:lvl w:ilvl="0">
      <w:start w:val="6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1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2969" w:hanging="286"/>
      </w:pPr>
      <w:rPr>
        <w:rFonts w:hint="default"/>
      </w:rPr>
    </w:lvl>
    <w:lvl w:ilvl="5">
      <w:numFmt w:val="bullet"/>
      <w:lvlText w:val="•"/>
      <w:lvlJc w:val="left"/>
      <w:pPr>
        <w:ind w:left="3944" w:hanging="286"/>
      </w:pPr>
      <w:rPr>
        <w:rFonts w:hint="default"/>
      </w:rPr>
    </w:lvl>
    <w:lvl w:ilvl="6">
      <w:numFmt w:val="bullet"/>
      <w:lvlText w:val="•"/>
      <w:lvlJc w:val="left"/>
      <w:pPr>
        <w:ind w:left="4919" w:hanging="286"/>
      </w:pPr>
      <w:rPr>
        <w:rFonts w:hint="default"/>
      </w:rPr>
    </w:lvl>
    <w:lvl w:ilvl="7">
      <w:numFmt w:val="bullet"/>
      <w:lvlText w:val="•"/>
      <w:lvlJc w:val="left"/>
      <w:pPr>
        <w:ind w:left="5894" w:hanging="286"/>
      </w:pPr>
      <w:rPr>
        <w:rFonts w:hint="default"/>
      </w:rPr>
    </w:lvl>
    <w:lvl w:ilvl="8">
      <w:numFmt w:val="bullet"/>
      <w:lvlText w:val="•"/>
      <w:lvlJc w:val="left"/>
      <w:pPr>
        <w:ind w:left="6869" w:hanging="286"/>
      </w:pPr>
      <w:rPr>
        <w:rFonts w:hint="default"/>
      </w:rPr>
    </w:lvl>
  </w:abstractNum>
  <w:abstractNum w:abstractNumId="5">
    <w:nsid w:val="37B25907"/>
    <w:multiLevelType w:val="multilevel"/>
    <w:tmpl w:val="FA32E590"/>
    <w:lvl w:ilvl="0">
      <w:start w:val="1"/>
      <w:numFmt w:val="decimal"/>
      <w:lvlText w:val="%1."/>
      <w:lvlJc w:val="left"/>
      <w:pPr>
        <w:ind w:left="1160" w:hanging="360"/>
      </w:pPr>
      <w:rPr>
        <w:rFonts w:ascii="Times New Roman" w:eastAsia="Calibri" w:hAnsi="Times New Roman" w:cs="Times New Roman"/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527" w:hanging="432"/>
      </w:pPr>
      <w:rPr>
        <w:rFonts w:hint="default"/>
      </w:rPr>
    </w:lvl>
    <w:lvl w:ilvl="3">
      <w:numFmt w:val="bullet"/>
      <w:lvlText w:val="•"/>
      <w:lvlJc w:val="left"/>
      <w:pPr>
        <w:ind w:left="3454" w:hanging="432"/>
      </w:pPr>
      <w:rPr>
        <w:rFonts w:hint="default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</w:rPr>
    </w:lvl>
    <w:lvl w:ilvl="5">
      <w:numFmt w:val="bullet"/>
      <w:lvlText w:val="•"/>
      <w:lvlJc w:val="left"/>
      <w:pPr>
        <w:ind w:left="5309" w:hanging="432"/>
      </w:pPr>
      <w:rPr>
        <w:rFonts w:hint="default"/>
      </w:rPr>
    </w:lvl>
    <w:lvl w:ilvl="6">
      <w:numFmt w:val="bullet"/>
      <w:lvlText w:val="•"/>
      <w:lvlJc w:val="left"/>
      <w:pPr>
        <w:ind w:left="6236" w:hanging="432"/>
      </w:pPr>
      <w:rPr>
        <w:rFonts w:hint="default"/>
      </w:rPr>
    </w:lvl>
    <w:lvl w:ilvl="7">
      <w:numFmt w:val="bullet"/>
      <w:lvlText w:val="•"/>
      <w:lvlJc w:val="left"/>
      <w:pPr>
        <w:ind w:left="7164" w:hanging="432"/>
      </w:pPr>
      <w:rPr>
        <w:rFonts w:hint="default"/>
      </w:rPr>
    </w:lvl>
    <w:lvl w:ilvl="8">
      <w:numFmt w:val="bullet"/>
      <w:lvlText w:val="•"/>
      <w:lvlJc w:val="left"/>
      <w:pPr>
        <w:ind w:left="8091" w:hanging="432"/>
      </w:pPr>
      <w:rPr>
        <w:rFonts w:hint="default"/>
      </w:rPr>
    </w:lvl>
  </w:abstractNum>
  <w:abstractNum w:abstractNumId="6">
    <w:nsid w:val="409A05B2"/>
    <w:multiLevelType w:val="multilevel"/>
    <w:tmpl w:val="446683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8" w:hanging="1800"/>
      </w:pPr>
      <w:rPr>
        <w:rFonts w:hint="default"/>
      </w:rPr>
    </w:lvl>
  </w:abstractNum>
  <w:abstractNum w:abstractNumId="7">
    <w:nsid w:val="412325D4"/>
    <w:multiLevelType w:val="hybridMultilevel"/>
    <w:tmpl w:val="CEA06B84"/>
    <w:lvl w:ilvl="0" w:tplc="0416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8">
    <w:nsid w:val="47D8686B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8D023EB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C6F70B9"/>
    <w:multiLevelType w:val="hybridMultilevel"/>
    <w:tmpl w:val="7F323AD4"/>
    <w:lvl w:ilvl="0" w:tplc="F1BE85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1B1CD4"/>
    <w:multiLevelType w:val="multilevel"/>
    <w:tmpl w:val="B2B67D6C"/>
    <w:lvl w:ilvl="0">
      <w:start w:val="10"/>
      <w:numFmt w:val="decimal"/>
      <w:lvlText w:val="%1"/>
      <w:lvlJc w:val="left"/>
      <w:pPr>
        <w:ind w:left="73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59" w:hanging="567"/>
      </w:pPr>
      <w:rPr>
        <w:rFonts w:hint="default"/>
      </w:rPr>
    </w:lvl>
    <w:lvl w:ilvl="3">
      <w:numFmt w:val="bullet"/>
      <w:lvlText w:val="•"/>
      <w:lvlJc w:val="left"/>
      <w:pPr>
        <w:ind w:left="3169" w:hanging="567"/>
      </w:pPr>
      <w:rPr>
        <w:rFonts w:hint="default"/>
      </w:rPr>
    </w:lvl>
    <w:lvl w:ilvl="4">
      <w:numFmt w:val="bullet"/>
      <w:lvlText w:val="•"/>
      <w:lvlJc w:val="left"/>
      <w:pPr>
        <w:ind w:left="3979" w:hanging="567"/>
      </w:pPr>
      <w:rPr>
        <w:rFonts w:hint="default"/>
      </w:rPr>
    </w:lvl>
    <w:lvl w:ilvl="5">
      <w:numFmt w:val="bullet"/>
      <w:lvlText w:val="•"/>
      <w:lvlJc w:val="left"/>
      <w:pPr>
        <w:ind w:left="4789" w:hanging="567"/>
      </w:pPr>
      <w:rPr>
        <w:rFonts w:hint="default"/>
      </w:rPr>
    </w:lvl>
    <w:lvl w:ilvl="6">
      <w:numFmt w:val="bullet"/>
      <w:lvlText w:val="•"/>
      <w:lvlJc w:val="left"/>
      <w:pPr>
        <w:ind w:left="5599" w:hanging="567"/>
      </w:pPr>
      <w:rPr>
        <w:rFonts w:hint="default"/>
      </w:rPr>
    </w:lvl>
    <w:lvl w:ilvl="7">
      <w:numFmt w:val="bullet"/>
      <w:lvlText w:val="•"/>
      <w:lvlJc w:val="left"/>
      <w:pPr>
        <w:ind w:left="6409" w:hanging="567"/>
      </w:pPr>
      <w:rPr>
        <w:rFonts w:hint="default"/>
      </w:rPr>
    </w:lvl>
    <w:lvl w:ilvl="8">
      <w:numFmt w:val="bullet"/>
      <w:lvlText w:val="•"/>
      <w:lvlJc w:val="left"/>
      <w:pPr>
        <w:ind w:left="7219" w:hanging="567"/>
      </w:pPr>
      <w:rPr>
        <w:rFonts w:hint="default"/>
      </w:rPr>
    </w:lvl>
  </w:abstractNum>
  <w:abstractNum w:abstractNumId="12">
    <w:nsid w:val="587F414D"/>
    <w:multiLevelType w:val="multilevel"/>
    <w:tmpl w:val="F61C3250"/>
    <w:lvl w:ilvl="0">
      <w:start w:val="4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15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2969" w:hanging="286"/>
      </w:pPr>
      <w:rPr>
        <w:rFonts w:hint="default"/>
      </w:rPr>
    </w:lvl>
    <w:lvl w:ilvl="5">
      <w:numFmt w:val="bullet"/>
      <w:lvlText w:val="•"/>
      <w:lvlJc w:val="left"/>
      <w:pPr>
        <w:ind w:left="3944" w:hanging="286"/>
      </w:pPr>
      <w:rPr>
        <w:rFonts w:hint="default"/>
      </w:rPr>
    </w:lvl>
    <w:lvl w:ilvl="6">
      <w:numFmt w:val="bullet"/>
      <w:lvlText w:val="•"/>
      <w:lvlJc w:val="left"/>
      <w:pPr>
        <w:ind w:left="4919" w:hanging="286"/>
      </w:pPr>
      <w:rPr>
        <w:rFonts w:hint="default"/>
      </w:rPr>
    </w:lvl>
    <w:lvl w:ilvl="7">
      <w:numFmt w:val="bullet"/>
      <w:lvlText w:val="•"/>
      <w:lvlJc w:val="left"/>
      <w:pPr>
        <w:ind w:left="5894" w:hanging="286"/>
      </w:pPr>
      <w:rPr>
        <w:rFonts w:hint="default"/>
      </w:rPr>
    </w:lvl>
    <w:lvl w:ilvl="8">
      <w:numFmt w:val="bullet"/>
      <w:lvlText w:val="•"/>
      <w:lvlJc w:val="left"/>
      <w:pPr>
        <w:ind w:left="6869" w:hanging="286"/>
      </w:pPr>
      <w:rPr>
        <w:rFonts w:hint="default"/>
      </w:rPr>
    </w:lvl>
  </w:abstractNum>
  <w:abstractNum w:abstractNumId="13">
    <w:nsid w:val="63DA62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9397338"/>
    <w:multiLevelType w:val="multilevel"/>
    <w:tmpl w:val="FC0E6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D620717"/>
    <w:multiLevelType w:val="multilevel"/>
    <w:tmpl w:val="4EAEE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36" w:hanging="1800"/>
      </w:pPr>
      <w:rPr>
        <w:rFonts w:hint="default"/>
      </w:rPr>
    </w:lvl>
  </w:abstractNum>
  <w:abstractNum w:abstractNumId="16">
    <w:nsid w:val="784F4941"/>
    <w:multiLevelType w:val="hybridMultilevel"/>
    <w:tmpl w:val="68285FF0"/>
    <w:lvl w:ilvl="0" w:tplc="0416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17">
    <w:nsid w:val="79F6332D"/>
    <w:multiLevelType w:val="hybridMultilevel"/>
    <w:tmpl w:val="4BA2D40A"/>
    <w:lvl w:ilvl="0" w:tplc="0416000D">
      <w:start w:val="1"/>
      <w:numFmt w:val="bullet"/>
      <w:lvlText w:val=""/>
      <w:lvlJc w:val="left"/>
      <w:pPr>
        <w:ind w:left="17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3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52D0A"/>
    <w:rsid w:val="00000367"/>
    <w:rsid w:val="00003D32"/>
    <w:rsid w:val="0001708B"/>
    <w:rsid w:val="00083090"/>
    <w:rsid w:val="0009548A"/>
    <w:rsid w:val="000D544E"/>
    <w:rsid w:val="000E7B63"/>
    <w:rsid w:val="00107866"/>
    <w:rsid w:val="00111F7C"/>
    <w:rsid w:val="00113D1D"/>
    <w:rsid w:val="001142F9"/>
    <w:rsid w:val="00121870"/>
    <w:rsid w:val="0016010D"/>
    <w:rsid w:val="0016105A"/>
    <w:rsid w:val="00161BD1"/>
    <w:rsid w:val="0017481C"/>
    <w:rsid w:val="00194E78"/>
    <w:rsid w:val="001A0C6E"/>
    <w:rsid w:val="001B552E"/>
    <w:rsid w:val="001B6F63"/>
    <w:rsid w:val="001D153C"/>
    <w:rsid w:val="001E4D80"/>
    <w:rsid w:val="001E7C2D"/>
    <w:rsid w:val="00205441"/>
    <w:rsid w:val="00205641"/>
    <w:rsid w:val="002375AF"/>
    <w:rsid w:val="00257A13"/>
    <w:rsid w:val="00272517"/>
    <w:rsid w:val="00274F8B"/>
    <w:rsid w:val="00280DB4"/>
    <w:rsid w:val="00283BB4"/>
    <w:rsid w:val="002A04B0"/>
    <w:rsid w:val="002A16BC"/>
    <w:rsid w:val="002A1BC3"/>
    <w:rsid w:val="002B477B"/>
    <w:rsid w:val="002C77D8"/>
    <w:rsid w:val="002F5A7A"/>
    <w:rsid w:val="00302BDD"/>
    <w:rsid w:val="00305916"/>
    <w:rsid w:val="003138E7"/>
    <w:rsid w:val="00322B65"/>
    <w:rsid w:val="0032326B"/>
    <w:rsid w:val="00323C60"/>
    <w:rsid w:val="003241BF"/>
    <w:rsid w:val="00331520"/>
    <w:rsid w:val="00331D66"/>
    <w:rsid w:val="003613E2"/>
    <w:rsid w:val="003628AC"/>
    <w:rsid w:val="003636D4"/>
    <w:rsid w:val="003645D5"/>
    <w:rsid w:val="003929E2"/>
    <w:rsid w:val="00393998"/>
    <w:rsid w:val="003A773C"/>
    <w:rsid w:val="00400044"/>
    <w:rsid w:val="00400973"/>
    <w:rsid w:val="004108B1"/>
    <w:rsid w:val="00413B5C"/>
    <w:rsid w:val="00423D2E"/>
    <w:rsid w:val="0042653A"/>
    <w:rsid w:val="00434342"/>
    <w:rsid w:val="00445BB8"/>
    <w:rsid w:val="00467AF3"/>
    <w:rsid w:val="00470CAF"/>
    <w:rsid w:val="00490627"/>
    <w:rsid w:val="004B221D"/>
    <w:rsid w:val="004C60DC"/>
    <w:rsid w:val="004E2A80"/>
    <w:rsid w:val="0050321C"/>
    <w:rsid w:val="00505F27"/>
    <w:rsid w:val="0051368C"/>
    <w:rsid w:val="0052150B"/>
    <w:rsid w:val="005266BF"/>
    <w:rsid w:val="0055764B"/>
    <w:rsid w:val="00562EF3"/>
    <w:rsid w:val="005645DA"/>
    <w:rsid w:val="005666E9"/>
    <w:rsid w:val="00567CE2"/>
    <w:rsid w:val="00584D35"/>
    <w:rsid w:val="00590BD8"/>
    <w:rsid w:val="005915D3"/>
    <w:rsid w:val="005B51EC"/>
    <w:rsid w:val="005C0058"/>
    <w:rsid w:val="005C5A06"/>
    <w:rsid w:val="005D0483"/>
    <w:rsid w:val="005D64EE"/>
    <w:rsid w:val="005F2200"/>
    <w:rsid w:val="00623C54"/>
    <w:rsid w:val="006270C0"/>
    <w:rsid w:val="006318B1"/>
    <w:rsid w:val="00633935"/>
    <w:rsid w:val="00647288"/>
    <w:rsid w:val="00653B42"/>
    <w:rsid w:val="00657365"/>
    <w:rsid w:val="00667D14"/>
    <w:rsid w:val="00685744"/>
    <w:rsid w:val="006944F0"/>
    <w:rsid w:val="006A3537"/>
    <w:rsid w:val="006B2145"/>
    <w:rsid w:val="006D00CB"/>
    <w:rsid w:val="006D5FAF"/>
    <w:rsid w:val="006F54F8"/>
    <w:rsid w:val="00740624"/>
    <w:rsid w:val="00754368"/>
    <w:rsid w:val="00782771"/>
    <w:rsid w:val="007D0657"/>
    <w:rsid w:val="007E7B4E"/>
    <w:rsid w:val="007F4DEB"/>
    <w:rsid w:val="008071CD"/>
    <w:rsid w:val="00810F7A"/>
    <w:rsid w:val="008360EF"/>
    <w:rsid w:val="00847068"/>
    <w:rsid w:val="00882EEC"/>
    <w:rsid w:val="00886753"/>
    <w:rsid w:val="008E7069"/>
    <w:rsid w:val="00917291"/>
    <w:rsid w:val="009430FD"/>
    <w:rsid w:val="00951DA1"/>
    <w:rsid w:val="0095295B"/>
    <w:rsid w:val="00952D0A"/>
    <w:rsid w:val="009956C6"/>
    <w:rsid w:val="009A39F6"/>
    <w:rsid w:val="00A001C5"/>
    <w:rsid w:val="00A15210"/>
    <w:rsid w:val="00A23ED2"/>
    <w:rsid w:val="00A40A0C"/>
    <w:rsid w:val="00A844FF"/>
    <w:rsid w:val="00AA23E6"/>
    <w:rsid w:val="00AC2744"/>
    <w:rsid w:val="00AC4DBE"/>
    <w:rsid w:val="00AC7CAD"/>
    <w:rsid w:val="00AD0BC5"/>
    <w:rsid w:val="00AD5495"/>
    <w:rsid w:val="00AE73C1"/>
    <w:rsid w:val="00AF0449"/>
    <w:rsid w:val="00B20D1A"/>
    <w:rsid w:val="00B4385A"/>
    <w:rsid w:val="00B43BF6"/>
    <w:rsid w:val="00B67DC5"/>
    <w:rsid w:val="00B73836"/>
    <w:rsid w:val="00B76497"/>
    <w:rsid w:val="00B76671"/>
    <w:rsid w:val="00BA2183"/>
    <w:rsid w:val="00BC0B76"/>
    <w:rsid w:val="00BD16C4"/>
    <w:rsid w:val="00BD4975"/>
    <w:rsid w:val="00BE0A97"/>
    <w:rsid w:val="00BE2F15"/>
    <w:rsid w:val="00BF3512"/>
    <w:rsid w:val="00BF7E04"/>
    <w:rsid w:val="00C12A74"/>
    <w:rsid w:val="00C20CDD"/>
    <w:rsid w:val="00C35275"/>
    <w:rsid w:val="00C729AE"/>
    <w:rsid w:val="00C83EF5"/>
    <w:rsid w:val="00C96936"/>
    <w:rsid w:val="00CC0AD6"/>
    <w:rsid w:val="00CC6E6C"/>
    <w:rsid w:val="00CF4CAC"/>
    <w:rsid w:val="00D41B83"/>
    <w:rsid w:val="00D45FC7"/>
    <w:rsid w:val="00D56097"/>
    <w:rsid w:val="00D62B8E"/>
    <w:rsid w:val="00D63F1A"/>
    <w:rsid w:val="00D646AA"/>
    <w:rsid w:val="00D6717F"/>
    <w:rsid w:val="00DB046B"/>
    <w:rsid w:val="00DB4C4F"/>
    <w:rsid w:val="00DC0741"/>
    <w:rsid w:val="00DC439E"/>
    <w:rsid w:val="00DD1B68"/>
    <w:rsid w:val="00DF5CC9"/>
    <w:rsid w:val="00E168A6"/>
    <w:rsid w:val="00E179F1"/>
    <w:rsid w:val="00E43484"/>
    <w:rsid w:val="00E65B3C"/>
    <w:rsid w:val="00E97C95"/>
    <w:rsid w:val="00EC14FD"/>
    <w:rsid w:val="00EC1F05"/>
    <w:rsid w:val="00EE705D"/>
    <w:rsid w:val="00F05225"/>
    <w:rsid w:val="00F15406"/>
    <w:rsid w:val="00F1549A"/>
    <w:rsid w:val="00F253BD"/>
    <w:rsid w:val="00F26C82"/>
    <w:rsid w:val="00F34BCE"/>
    <w:rsid w:val="00F42C27"/>
    <w:rsid w:val="00F44047"/>
    <w:rsid w:val="00F54B56"/>
    <w:rsid w:val="00F821A6"/>
    <w:rsid w:val="00FA0986"/>
    <w:rsid w:val="00FA46CE"/>
    <w:rsid w:val="00FB2A2C"/>
    <w:rsid w:val="00FC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D0A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D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2D0A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52D0A"/>
    <w:pPr>
      <w:ind w:left="116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52D0A"/>
    <w:pPr>
      <w:ind w:left="1592" w:hanging="432"/>
      <w:jc w:val="both"/>
    </w:pPr>
  </w:style>
  <w:style w:type="paragraph" w:customStyle="1" w:styleId="TableParagraph">
    <w:name w:val="Table Paragraph"/>
    <w:basedOn w:val="Normal"/>
    <w:uiPriority w:val="1"/>
    <w:qFormat/>
    <w:rsid w:val="00952D0A"/>
    <w:pPr>
      <w:ind w:left="98"/>
    </w:pPr>
  </w:style>
  <w:style w:type="paragraph" w:styleId="Cabealho">
    <w:name w:val="header"/>
    <w:basedOn w:val="Normal"/>
    <w:link w:val="CabealhoChar"/>
    <w:uiPriority w:val="99"/>
    <w:semiHidden/>
    <w:unhideWhenUsed/>
    <w:rsid w:val="00323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326B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323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326B"/>
    <w:rPr>
      <w:rFonts w:ascii="Calibri" w:eastAsia="Calibri" w:hAnsi="Calibri" w:cs="Calibri"/>
    </w:rPr>
  </w:style>
  <w:style w:type="paragraph" w:customStyle="1" w:styleId="Default">
    <w:name w:val="Default"/>
    <w:rsid w:val="00DD1B6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D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D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F4CA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1F0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1F05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F0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218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18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1870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18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1870"/>
    <w:rPr>
      <w:rFonts w:ascii="Calibri" w:eastAsia="Calibri" w:hAnsi="Calibri" w:cs="Calibri"/>
      <w:b/>
      <w:bCs/>
      <w:sz w:val="20"/>
      <w:szCs w:val="20"/>
    </w:rPr>
  </w:style>
  <w:style w:type="character" w:customStyle="1" w:styleId="fontstyle01">
    <w:name w:val="fontstyle01"/>
    <w:basedOn w:val="Fontepargpadro"/>
    <w:rsid w:val="002F5A7A"/>
    <w:rPr>
      <w:rFonts w:ascii="Calibri" w:hAnsi="Calibri" w:hint="default"/>
      <w:b w:val="0"/>
      <w:bCs w:val="0"/>
      <w:i w:val="0"/>
      <w:iCs w:val="0"/>
      <w:color w:val="00000A"/>
      <w:sz w:val="24"/>
      <w:szCs w:val="24"/>
    </w:rPr>
  </w:style>
  <w:style w:type="table" w:styleId="Tabelacomgrade">
    <w:name w:val="Table Grid"/>
    <w:basedOn w:val="Tabelanormal"/>
    <w:uiPriority w:val="59"/>
    <w:rsid w:val="00B7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645D5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E520A-41B5-426B-9DFF-C7E4F0BA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Cristhianny</dc:creator>
  <cp:lastModifiedBy>Alex Sandro da Cunha Rêgo - DPG v2.3</cp:lastModifiedBy>
  <cp:revision>3</cp:revision>
  <cp:lastPrinted>2017-07-17T13:15:00Z</cp:lastPrinted>
  <dcterms:created xsi:type="dcterms:W3CDTF">2017-07-17T13:49:00Z</dcterms:created>
  <dcterms:modified xsi:type="dcterms:W3CDTF">2017-07-17T13:50:00Z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2017-04-14T00:00:00Z</vt:filetime>
  </property>
</Properties>
</file>