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3BCEA" w14:textId="48B69BED" w:rsidR="00F71C11" w:rsidRPr="00585D0D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585D0D">
        <w:rPr>
          <w:rFonts w:ascii="Arial" w:hAnsi="Arial" w:cs="Arial"/>
          <w:b/>
          <w:sz w:val="28"/>
          <w:szCs w:val="28"/>
        </w:rPr>
        <w:t>ANEXO VI</w:t>
      </w:r>
      <w:r w:rsidR="002965AB" w:rsidRPr="00585D0D">
        <w:rPr>
          <w:rFonts w:ascii="Arial" w:hAnsi="Arial" w:cs="Arial"/>
          <w:b/>
          <w:sz w:val="28"/>
          <w:szCs w:val="28"/>
        </w:rPr>
        <w:t>II</w:t>
      </w:r>
      <w:r w:rsidRPr="00585D0D">
        <w:rPr>
          <w:rFonts w:ascii="Arial" w:hAnsi="Arial" w:cs="Arial"/>
          <w:b/>
          <w:sz w:val="28"/>
          <w:szCs w:val="28"/>
        </w:rPr>
        <w:t xml:space="preserve"> - </w:t>
      </w:r>
      <w:r w:rsidR="002965AB" w:rsidRPr="00585D0D">
        <w:rPr>
          <w:rFonts w:ascii="Arial" w:hAnsi="Arial" w:cs="Arial"/>
          <w:b/>
          <w:sz w:val="28"/>
          <w:szCs w:val="28"/>
        </w:rPr>
        <w:t>EXTRATO ANALÍTICO PARA AQUISIÇÃO DE COMBUSTÍVEL</w:t>
      </w:r>
    </w:p>
    <w:p w14:paraId="0BEE87AA" w14:textId="77777777" w:rsidR="002965AB" w:rsidRPr="00585D0D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544FFF10" w14:textId="2E59C4C1" w:rsidR="002965AB" w:rsidRPr="00585D0D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p w14:paraId="44DDE3D9" w14:textId="77777777" w:rsidR="002965AB" w:rsidRPr="00585D0D" w:rsidRDefault="002965AB" w:rsidP="00F71C11">
      <w:pPr>
        <w:pStyle w:val="Default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9"/>
        <w:gridCol w:w="2506"/>
      </w:tblGrid>
      <w:tr w:rsidR="002965AB" w:rsidRPr="00585D0D" w14:paraId="707973AD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6492D81B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TRECHOS PERCORRIDOS</w:t>
            </w:r>
          </w:p>
        </w:tc>
      </w:tr>
      <w:tr w:rsidR="002965AB" w:rsidRPr="00585D0D" w14:paraId="1B2BDB88" w14:textId="77777777" w:rsidTr="00585D0D">
        <w:trPr>
          <w:trHeight w:val="397"/>
          <w:jc w:val="center"/>
        </w:trPr>
        <w:tc>
          <w:tcPr>
            <w:tcW w:w="7039" w:type="dxa"/>
            <w:vAlign w:val="center"/>
          </w:tcPr>
          <w:p w14:paraId="7E5794F4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João Pessoa/Picuí</w:t>
            </w:r>
          </w:p>
        </w:tc>
        <w:tc>
          <w:tcPr>
            <w:tcW w:w="2506" w:type="dxa"/>
            <w:vAlign w:val="center"/>
          </w:tcPr>
          <w:p w14:paraId="00FA3E12" w14:textId="0C6F525F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01/12/2020</w:t>
            </w:r>
          </w:p>
        </w:tc>
      </w:tr>
      <w:tr w:rsidR="002965AB" w:rsidRPr="00585D0D" w14:paraId="11DC4755" w14:textId="77777777" w:rsidTr="00585D0D">
        <w:trPr>
          <w:trHeight w:val="397"/>
          <w:jc w:val="center"/>
        </w:trPr>
        <w:tc>
          <w:tcPr>
            <w:tcW w:w="7039" w:type="dxa"/>
            <w:vAlign w:val="center"/>
          </w:tcPr>
          <w:p w14:paraId="7C91C393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Picuí/Patos</w:t>
            </w:r>
          </w:p>
        </w:tc>
        <w:tc>
          <w:tcPr>
            <w:tcW w:w="2506" w:type="dxa"/>
            <w:vAlign w:val="center"/>
          </w:tcPr>
          <w:p w14:paraId="7F08DB91" w14:textId="6DF2DFE2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02/12/2020</w:t>
            </w:r>
          </w:p>
        </w:tc>
      </w:tr>
      <w:tr w:rsidR="002965AB" w:rsidRPr="00585D0D" w14:paraId="37C937FE" w14:textId="77777777" w:rsidTr="00585D0D">
        <w:trPr>
          <w:trHeight w:val="397"/>
          <w:jc w:val="center"/>
        </w:trPr>
        <w:tc>
          <w:tcPr>
            <w:tcW w:w="7039" w:type="dxa"/>
            <w:vAlign w:val="center"/>
          </w:tcPr>
          <w:p w14:paraId="4AA952E2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Origem/Destino: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Patos/João Pessoa</w:t>
            </w:r>
          </w:p>
        </w:tc>
        <w:tc>
          <w:tcPr>
            <w:tcW w:w="2506" w:type="dxa"/>
            <w:vAlign w:val="center"/>
          </w:tcPr>
          <w:p w14:paraId="5CDD7B1F" w14:textId="58E307F2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04/12/2020</w:t>
            </w:r>
          </w:p>
        </w:tc>
      </w:tr>
      <w:tr w:rsidR="002965AB" w:rsidRPr="00585D0D" w14:paraId="484E74A2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03E6CCE1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QUILOMETRAGEM PERCORRIDA</w:t>
            </w:r>
          </w:p>
        </w:tc>
      </w:tr>
      <w:tr w:rsidR="002965AB" w:rsidRPr="00585D0D" w14:paraId="3622BD2D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04DD3ABB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Quilometragem inicial: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22.200 km</w:t>
            </w:r>
          </w:p>
        </w:tc>
      </w:tr>
      <w:tr w:rsidR="002965AB" w:rsidRPr="00585D0D" w14:paraId="7F673016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6DC02563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Quilometragem final: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23.400 km</w:t>
            </w:r>
          </w:p>
        </w:tc>
      </w:tr>
      <w:tr w:rsidR="002965AB" w:rsidRPr="00585D0D" w14:paraId="60D6A641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34ACB634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Quilometragem percorrida: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1.200 km</w:t>
            </w:r>
          </w:p>
        </w:tc>
      </w:tr>
      <w:tr w:rsidR="002965AB" w:rsidRPr="00585D0D" w14:paraId="7E22D625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615B1433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VEÍCULO UTILIZADO</w:t>
            </w:r>
          </w:p>
        </w:tc>
      </w:tr>
      <w:tr w:rsidR="002965AB" w:rsidRPr="00585D0D" w14:paraId="1B5DC1F7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197E3FAE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Placas: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ABC-1234</w:t>
            </w:r>
          </w:p>
        </w:tc>
      </w:tr>
      <w:tr w:rsidR="002965AB" w:rsidRPr="00585D0D" w14:paraId="1413BCA4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76E6ECB4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Modelo: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Chevrolet Onix</w:t>
            </w:r>
          </w:p>
        </w:tc>
      </w:tr>
      <w:tr w:rsidR="002965AB" w:rsidRPr="00585D0D" w14:paraId="18A51AD0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54388DCF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Média de consumo: </w:t>
            </w:r>
            <w:proofErr w:type="gramStart"/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10km</w:t>
            </w:r>
            <w:proofErr w:type="gramEnd"/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/l</w:t>
            </w:r>
          </w:p>
        </w:tc>
      </w:tr>
      <w:tr w:rsidR="002965AB" w:rsidRPr="00585D0D" w14:paraId="23D71CAF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11026486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Quantidade de litros consumidos: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120 litros</w:t>
            </w:r>
          </w:p>
        </w:tc>
      </w:tr>
      <w:tr w:rsidR="002965AB" w:rsidRPr="00585D0D" w14:paraId="76AC46EF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436E39CD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DADOS DO ABASTECIMENTO</w:t>
            </w:r>
          </w:p>
        </w:tc>
      </w:tr>
      <w:tr w:rsidR="002965AB" w:rsidRPr="00585D0D" w14:paraId="510E894F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4A2A3A61" w14:textId="570F3A48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Data: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04/12/2020</w:t>
            </w:r>
          </w:p>
        </w:tc>
      </w:tr>
      <w:tr w:rsidR="002965AB" w:rsidRPr="00585D0D" w14:paraId="32CDEC0F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35B66F05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Combustível: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Gasolina</w:t>
            </w:r>
          </w:p>
        </w:tc>
      </w:tr>
      <w:tr w:rsidR="002965AB" w:rsidRPr="00585D0D" w14:paraId="286015A8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20E5BBBD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Preço unitário do litro: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R$ 3,89</w:t>
            </w:r>
          </w:p>
        </w:tc>
      </w:tr>
      <w:tr w:rsidR="002965AB" w:rsidRPr="00585D0D" w14:paraId="68A360E6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092B9943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 xml:space="preserve">Posto: </w:t>
            </w:r>
            <w:r w:rsidRPr="00585D0D">
              <w:rPr>
                <w:rFonts w:ascii="Arial" w:hAnsi="Arial" w:cs="Arial"/>
                <w:bCs/>
                <w:color w:val="FF0000"/>
                <w:sz w:val="22"/>
                <w:szCs w:val="22"/>
              </w:rPr>
              <w:t>Posto Santa Júlia – Epitácio Pessoa</w:t>
            </w:r>
          </w:p>
        </w:tc>
      </w:tr>
      <w:tr w:rsidR="002965AB" w:rsidRPr="00585D0D" w14:paraId="7CBB2BB2" w14:textId="77777777" w:rsidTr="00585D0D">
        <w:trPr>
          <w:trHeight w:val="397"/>
          <w:jc w:val="center"/>
        </w:trPr>
        <w:tc>
          <w:tcPr>
            <w:tcW w:w="9545" w:type="dxa"/>
            <w:gridSpan w:val="2"/>
            <w:shd w:val="clear" w:color="auto" w:fill="EAF1DD"/>
            <w:vAlign w:val="center"/>
          </w:tcPr>
          <w:p w14:paraId="745F07CD" w14:textId="77777777" w:rsidR="002965AB" w:rsidRPr="00585D0D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VALOR DA DESPESA</w:t>
            </w:r>
          </w:p>
        </w:tc>
      </w:tr>
      <w:tr w:rsidR="002965AB" w:rsidRPr="00585D0D" w14:paraId="0CE4EBA5" w14:textId="77777777" w:rsidTr="00585D0D">
        <w:trPr>
          <w:trHeight w:val="397"/>
          <w:jc w:val="center"/>
        </w:trPr>
        <w:tc>
          <w:tcPr>
            <w:tcW w:w="9545" w:type="dxa"/>
            <w:gridSpan w:val="2"/>
            <w:vAlign w:val="center"/>
          </w:tcPr>
          <w:p w14:paraId="33883EFB" w14:textId="77777777" w:rsidR="002965AB" w:rsidRPr="00585D0D" w:rsidRDefault="002965AB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Despesa total: </w:t>
            </w:r>
            <w:r w:rsidRPr="00585D0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R$ 466,80</w:t>
            </w:r>
          </w:p>
        </w:tc>
      </w:tr>
      <w:tr w:rsidR="00585D0D" w:rsidRPr="00585D0D" w14:paraId="7A16ADF3" w14:textId="77777777" w:rsidTr="00C85391">
        <w:trPr>
          <w:trHeight w:val="1211"/>
          <w:jc w:val="center"/>
        </w:trPr>
        <w:tc>
          <w:tcPr>
            <w:tcW w:w="9545" w:type="dxa"/>
            <w:gridSpan w:val="2"/>
            <w:vAlign w:val="center"/>
          </w:tcPr>
          <w:p w14:paraId="4530BEDB" w14:textId="30C18743" w:rsidR="00585D0D" w:rsidRPr="00585D0D" w:rsidRDefault="00585D0D" w:rsidP="00585D0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>Declaro, para todos os fins, que as informações acima prestadas são verdadeiras.</w:t>
            </w:r>
          </w:p>
        </w:tc>
      </w:tr>
      <w:tr w:rsidR="002965AB" w:rsidRPr="00585D0D" w14:paraId="690AF199" w14:textId="77777777" w:rsidTr="00585D0D">
        <w:trPr>
          <w:jc w:val="center"/>
        </w:trPr>
        <w:tc>
          <w:tcPr>
            <w:tcW w:w="9545" w:type="dxa"/>
            <w:gridSpan w:val="2"/>
          </w:tcPr>
          <w:p w14:paraId="6FEECAFB" w14:textId="77777777" w:rsidR="00585D0D" w:rsidRDefault="00585D0D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52C2B7" w14:textId="4F439D1A" w:rsidR="002965AB" w:rsidRPr="00585D0D" w:rsidRDefault="00585D0D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  <w:p w14:paraId="0F04C99D" w14:textId="77777777" w:rsidR="002965AB" w:rsidRPr="00585D0D" w:rsidRDefault="002965AB" w:rsidP="005A1DC2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74B80" w14:textId="77777777" w:rsidR="002965AB" w:rsidRPr="00585D0D" w:rsidRDefault="002965AB" w:rsidP="005A1DC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________________________________________</w:t>
            </w:r>
          </w:p>
          <w:p w14:paraId="067BB7FF" w14:textId="77777777" w:rsidR="002965AB" w:rsidRDefault="002965AB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85D0D">
              <w:rPr>
                <w:rFonts w:ascii="Arial" w:hAnsi="Arial" w:cs="Arial"/>
                <w:bCs/>
                <w:sz w:val="22"/>
                <w:szCs w:val="22"/>
              </w:rPr>
              <w:t>Coordenador d</w:t>
            </w:r>
            <w:r w:rsidR="00585D0D">
              <w:rPr>
                <w:rFonts w:ascii="Arial" w:hAnsi="Arial" w:cs="Arial"/>
                <w:bCs/>
                <w:sz w:val="22"/>
                <w:szCs w:val="22"/>
              </w:rPr>
              <w:t>a Prestação de Serviço</w:t>
            </w:r>
          </w:p>
          <w:p w14:paraId="3A58503C" w14:textId="7F80AD0D" w:rsidR="00585D0D" w:rsidRPr="00585D0D" w:rsidRDefault="00585D0D" w:rsidP="00585D0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50180D" w14:textId="7E3BCDBE" w:rsidR="00F71C11" w:rsidRPr="00585D0D" w:rsidRDefault="00F71C11" w:rsidP="002965AB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</w:p>
    <w:sectPr w:rsidR="00F71C11" w:rsidRPr="00585D0D" w:rsidSect="004D5343">
      <w:headerReference w:type="default" r:id="rId8"/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B6A1F" w14:textId="77777777" w:rsidR="00FA2CC2" w:rsidRDefault="00FA2CC2" w:rsidP="0045409A">
      <w:r>
        <w:separator/>
      </w:r>
    </w:p>
  </w:endnote>
  <w:endnote w:type="continuationSeparator" w:id="0">
    <w:p w14:paraId="3934651E" w14:textId="77777777" w:rsidR="00FA2CC2" w:rsidRDefault="00FA2CC2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7A61" w14:textId="77777777" w:rsidR="00A00203" w:rsidRDefault="00A00203">
    <w:pPr>
      <w:pStyle w:val="Rodap"/>
      <w:jc w:val="right"/>
    </w:pPr>
  </w:p>
  <w:p w14:paraId="5E16E308" w14:textId="12BE9ED4" w:rsidR="00A00203" w:rsidRDefault="00A00203">
    <w:pPr>
      <w:pStyle w:val="Rodap"/>
      <w:jc w:val="right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5DFD859" wp14:editId="54A7B59C">
          <wp:simplePos x="0" y="0"/>
          <wp:positionH relativeFrom="column">
            <wp:posOffset>357505</wp:posOffset>
          </wp:positionH>
          <wp:positionV relativeFrom="paragraph">
            <wp:posOffset>15875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356057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A00203">
          <w:rPr>
            <w:noProof/>
            <w:lang w:val="pt-BR"/>
          </w:rPr>
          <w:t>1</w:t>
        </w:r>
        <w:r>
          <w:fldChar w:fldCharType="end"/>
        </w:r>
      </w:sdtContent>
    </w:sdt>
  </w:p>
  <w:p w14:paraId="27E718E6" w14:textId="19835314" w:rsidR="00A00203" w:rsidRDefault="00A002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37A3B" w14:textId="77777777" w:rsidR="00FA2CC2" w:rsidRDefault="00FA2CC2" w:rsidP="0045409A">
      <w:r>
        <w:separator/>
      </w:r>
    </w:p>
  </w:footnote>
  <w:footnote w:type="continuationSeparator" w:id="0">
    <w:p w14:paraId="18BE717C" w14:textId="77777777" w:rsidR="00FA2CC2" w:rsidRDefault="00FA2CC2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63527" w14:textId="77777777" w:rsidR="00585D0D" w:rsidRPr="00585D0D" w:rsidRDefault="00585D0D" w:rsidP="00585D0D">
    <w:pPr>
      <w:rPr>
        <w:rFonts w:ascii="Arial" w:hAnsi="Arial" w:cs="Arial"/>
      </w:rPr>
    </w:pPr>
  </w:p>
  <w:p w14:paraId="05A203B8" w14:textId="77777777" w:rsidR="00585D0D" w:rsidRPr="00585D0D" w:rsidRDefault="00585D0D" w:rsidP="00585D0D">
    <w:pPr>
      <w:rPr>
        <w:rFonts w:ascii="Arial" w:hAnsi="Arial" w:cs="Arial"/>
      </w:rPr>
    </w:pPr>
  </w:p>
  <w:p w14:paraId="3375688F" w14:textId="77777777" w:rsidR="00585D0D" w:rsidRPr="00585D0D" w:rsidRDefault="00585D0D" w:rsidP="00585D0D">
    <w:pPr>
      <w:rPr>
        <w:rFonts w:ascii="Arial" w:hAnsi="Arial" w:cs="Arial"/>
      </w:rPr>
    </w:pPr>
    <w:r w:rsidRPr="00585D0D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108C759A" wp14:editId="77884AAA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91110" w14:textId="77777777" w:rsidR="00585D0D" w:rsidRPr="00585D0D" w:rsidRDefault="00585D0D" w:rsidP="00585D0D">
    <w:pPr>
      <w:pStyle w:val="Corpodetexto"/>
      <w:spacing w:before="0"/>
      <w:ind w:left="0"/>
      <w:jc w:val="center"/>
      <w:rPr>
        <w:sz w:val="14"/>
        <w:szCs w:val="14"/>
      </w:rPr>
    </w:pPr>
  </w:p>
  <w:p w14:paraId="3A5067DB" w14:textId="77777777" w:rsidR="00585D0D" w:rsidRPr="00585D0D" w:rsidRDefault="00585D0D" w:rsidP="00585D0D">
    <w:pPr>
      <w:pStyle w:val="Corpodetexto"/>
      <w:spacing w:before="0"/>
      <w:ind w:left="0"/>
      <w:jc w:val="center"/>
      <w:rPr>
        <w:sz w:val="14"/>
        <w:szCs w:val="14"/>
      </w:rPr>
    </w:pPr>
    <w:r w:rsidRPr="00585D0D">
      <w:rPr>
        <w:sz w:val="14"/>
        <w:szCs w:val="14"/>
      </w:rPr>
      <w:t>MINISTÉRIO DA EDUCAÇÃO</w:t>
    </w:r>
  </w:p>
  <w:p w14:paraId="39AD1C9E" w14:textId="77777777" w:rsidR="00585D0D" w:rsidRPr="00585D0D" w:rsidRDefault="00585D0D" w:rsidP="00585D0D">
    <w:pPr>
      <w:jc w:val="center"/>
      <w:rPr>
        <w:rFonts w:ascii="Arial" w:hAnsi="Arial" w:cs="Arial"/>
        <w:sz w:val="14"/>
        <w:szCs w:val="14"/>
      </w:rPr>
    </w:pPr>
    <w:r w:rsidRPr="00585D0D">
      <w:rPr>
        <w:rFonts w:ascii="Arial" w:hAnsi="Arial" w:cs="Arial"/>
        <w:sz w:val="14"/>
        <w:szCs w:val="14"/>
      </w:rPr>
      <w:t>SECRETARIA DE EDUCAÇÃO PROFISSIONAL E TECNOLÓGICA</w:t>
    </w:r>
  </w:p>
  <w:p w14:paraId="412FADFE" w14:textId="77777777" w:rsidR="00585D0D" w:rsidRPr="00585D0D" w:rsidRDefault="00585D0D" w:rsidP="00585D0D">
    <w:pPr>
      <w:jc w:val="center"/>
      <w:rPr>
        <w:rFonts w:ascii="Arial" w:hAnsi="Arial" w:cs="Arial"/>
        <w:sz w:val="14"/>
        <w:szCs w:val="14"/>
      </w:rPr>
    </w:pPr>
    <w:r w:rsidRPr="00585D0D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585D0D">
      <w:rPr>
        <w:rFonts w:ascii="Arial" w:hAnsi="Arial" w:cs="Arial"/>
        <w:sz w:val="14"/>
        <w:szCs w:val="14"/>
      </w:rPr>
      <w:t>PARAÍBA</w:t>
    </w:r>
    <w:proofErr w:type="gramEnd"/>
  </w:p>
  <w:p w14:paraId="5D32C5E2" w14:textId="77777777" w:rsidR="00585D0D" w:rsidRPr="00585D0D" w:rsidRDefault="00585D0D" w:rsidP="00585D0D">
    <w:pPr>
      <w:jc w:val="center"/>
      <w:rPr>
        <w:rFonts w:ascii="Arial" w:hAnsi="Arial" w:cs="Arial"/>
        <w:sz w:val="14"/>
        <w:szCs w:val="14"/>
      </w:rPr>
    </w:pPr>
    <w:r w:rsidRPr="00585D0D">
      <w:rPr>
        <w:rFonts w:ascii="Arial" w:hAnsi="Arial" w:cs="Arial"/>
        <w:sz w:val="14"/>
        <w:szCs w:val="14"/>
      </w:rPr>
      <w:t>PRÓ-REITORIA DE EXTENSÃO E CULTURA</w:t>
    </w:r>
  </w:p>
  <w:p w14:paraId="42A56507" w14:textId="77777777" w:rsidR="00585D0D" w:rsidRPr="00585D0D" w:rsidRDefault="00585D0D" w:rsidP="00585D0D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965AB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85D0D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203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2CC2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85D0D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5D0D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85D0D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5D0D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3</cp:revision>
  <dcterms:created xsi:type="dcterms:W3CDTF">2020-06-23T20:16:00Z</dcterms:created>
  <dcterms:modified xsi:type="dcterms:W3CDTF">2020-06-23T20:17:00Z</dcterms:modified>
</cp:coreProperties>
</file>