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4AF" w:rsidRPr="0029408A" w:rsidRDefault="001E14AF" w:rsidP="00EB66DA">
      <w:pPr>
        <w:rPr>
          <w:rFonts w:ascii="Times New Roman" w:hAnsi="Times New Roman" w:cs="Times New Roman"/>
          <w:b/>
          <w:bCs/>
          <w:szCs w:val="20"/>
        </w:rPr>
      </w:pPr>
      <w:r w:rsidRPr="0029408A">
        <w:rPr>
          <w:rFonts w:ascii="Times New Roman" w:hAnsi="Times New Roman" w:cs="Times New Roman"/>
          <w:b/>
          <w:bCs/>
          <w:szCs w:val="20"/>
        </w:rPr>
        <w:t>TERMO DE REFERÊNCIA</w:t>
      </w:r>
    </w:p>
    <w:p w:rsidR="00925D03" w:rsidRPr="0029408A" w:rsidRDefault="00473A3D" w:rsidP="00E110A5">
      <w:pPr>
        <w:jc w:val="center"/>
        <w:rPr>
          <w:rFonts w:ascii="Times New Roman" w:hAnsi="Times New Roman" w:cs="Times New Roman"/>
          <w:b/>
          <w:bCs/>
          <w:szCs w:val="20"/>
        </w:rPr>
      </w:pPr>
      <w:r w:rsidRPr="0029408A">
        <w:rPr>
          <w:rFonts w:ascii="Times New Roman" w:hAnsi="Times New Roman" w:cs="Times New Roman"/>
          <w:b/>
          <w:bCs/>
          <w:szCs w:val="20"/>
        </w:rPr>
        <w:t>PREGÃO ELETRÔNICO</w:t>
      </w:r>
    </w:p>
    <w:p w:rsidR="001E14AF" w:rsidRPr="0029408A" w:rsidRDefault="001E14AF" w:rsidP="00E110A5">
      <w:pPr>
        <w:jc w:val="center"/>
        <w:rPr>
          <w:rFonts w:ascii="Times New Roman" w:hAnsi="Times New Roman" w:cs="Times New Roman"/>
          <w:b/>
          <w:bCs/>
          <w:iCs/>
          <w:szCs w:val="20"/>
        </w:rPr>
      </w:pPr>
      <w:r w:rsidRPr="0029408A">
        <w:rPr>
          <w:rFonts w:ascii="Times New Roman" w:hAnsi="Times New Roman" w:cs="Times New Roman"/>
          <w:b/>
          <w:bCs/>
          <w:iCs/>
          <w:szCs w:val="20"/>
        </w:rPr>
        <w:t>(COMPRA</w:t>
      </w:r>
      <w:r w:rsidR="00925D03" w:rsidRPr="0029408A">
        <w:rPr>
          <w:rFonts w:ascii="Times New Roman" w:hAnsi="Times New Roman" w:cs="Times New Roman"/>
          <w:b/>
          <w:bCs/>
          <w:iCs/>
          <w:szCs w:val="20"/>
        </w:rPr>
        <w:t>S</w:t>
      </w:r>
      <w:r w:rsidRPr="0029408A">
        <w:rPr>
          <w:rFonts w:ascii="Times New Roman" w:hAnsi="Times New Roman" w:cs="Times New Roman"/>
          <w:b/>
          <w:bCs/>
          <w:iCs/>
          <w:szCs w:val="20"/>
        </w:rPr>
        <w:t>)</w:t>
      </w:r>
    </w:p>
    <w:p w:rsidR="001E14AF" w:rsidRPr="0029408A" w:rsidRDefault="001E14AF" w:rsidP="00E110A5">
      <w:pPr>
        <w:spacing w:after="120" w:line="276" w:lineRule="auto"/>
        <w:ind w:right="-15"/>
        <w:jc w:val="center"/>
        <w:rPr>
          <w:rFonts w:ascii="Times New Roman" w:hAnsi="Times New Roman" w:cs="Times New Roman"/>
          <w:b/>
          <w:bCs/>
          <w:i/>
          <w:szCs w:val="20"/>
        </w:rPr>
      </w:pPr>
    </w:p>
    <w:p w:rsidR="001E14AF" w:rsidRPr="0029408A" w:rsidRDefault="001E14AF" w:rsidP="00E110A5">
      <w:pPr>
        <w:spacing w:line="276" w:lineRule="auto"/>
        <w:jc w:val="center"/>
        <w:rPr>
          <w:rFonts w:ascii="Times New Roman" w:hAnsi="Times New Roman" w:cs="Times New Roman"/>
          <w:b/>
          <w:bCs/>
          <w:szCs w:val="20"/>
        </w:rPr>
      </w:pPr>
      <w:r w:rsidRPr="0029408A">
        <w:rPr>
          <w:rFonts w:ascii="Times New Roman" w:hAnsi="Times New Roman" w:cs="Times New Roman"/>
          <w:b/>
          <w:bCs/>
          <w:szCs w:val="20"/>
        </w:rPr>
        <w:t xml:space="preserve">PREGÃO Nº </w:t>
      </w:r>
      <w:r w:rsidR="00D31801">
        <w:rPr>
          <w:rFonts w:ascii="Times New Roman" w:hAnsi="Times New Roman" w:cs="Times New Roman"/>
          <w:b/>
          <w:bCs/>
          <w:szCs w:val="20"/>
        </w:rPr>
        <w:t>05</w:t>
      </w:r>
      <w:r w:rsidRPr="0029408A">
        <w:rPr>
          <w:rFonts w:ascii="Times New Roman" w:hAnsi="Times New Roman" w:cs="Times New Roman"/>
          <w:b/>
          <w:bCs/>
          <w:szCs w:val="20"/>
        </w:rPr>
        <w:t>/20</w:t>
      </w:r>
      <w:r w:rsidR="00DD2EAC" w:rsidRPr="0029408A">
        <w:rPr>
          <w:rFonts w:ascii="Times New Roman" w:hAnsi="Times New Roman" w:cs="Times New Roman"/>
          <w:b/>
          <w:bCs/>
          <w:szCs w:val="20"/>
        </w:rPr>
        <w:t>21</w:t>
      </w:r>
    </w:p>
    <w:p w:rsidR="001E14AF" w:rsidRPr="0029408A" w:rsidRDefault="00DD2EAC" w:rsidP="00E110A5">
      <w:pPr>
        <w:spacing w:line="276" w:lineRule="auto"/>
        <w:jc w:val="center"/>
        <w:rPr>
          <w:rFonts w:ascii="Times New Roman" w:hAnsi="Times New Roman" w:cs="Times New Roman"/>
          <w:b/>
          <w:bCs/>
          <w:szCs w:val="20"/>
        </w:rPr>
      </w:pPr>
      <w:r w:rsidRPr="0029408A">
        <w:rPr>
          <w:rFonts w:ascii="Times New Roman" w:hAnsi="Times New Roman" w:cs="Times New Roman"/>
          <w:b/>
          <w:bCs/>
          <w:szCs w:val="20"/>
        </w:rPr>
        <w:t>(Processo Administrativo n.°</w:t>
      </w:r>
      <w:r w:rsidR="00D31801" w:rsidRPr="00D31801">
        <w:rPr>
          <w:b/>
          <w:bCs/>
          <w:color w:val="000000"/>
          <w:sz w:val="16"/>
        </w:rPr>
        <w:t xml:space="preserve"> </w:t>
      </w:r>
      <w:r w:rsidR="00D31801" w:rsidRPr="00D31801">
        <w:rPr>
          <w:b/>
          <w:bCs/>
        </w:rPr>
        <w:t> </w:t>
      </w:r>
      <w:hyperlink r:id="rId11" w:history="1">
        <w:r w:rsidR="00D31801" w:rsidRPr="00D31801">
          <w:rPr>
            <w:rFonts w:ascii="Times New Roman" w:hAnsi="Times New Roman" w:cs="Times New Roman"/>
            <w:szCs w:val="20"/>
          </w:rPr>
          <w:t>23326.005392.2021-69</w:t>
        </w:r>
      </w:hyperlink>
      <w:r w:rsidR="001E14AF" w:rsidRPr="00D31801">
        <w:rPr>
          <w:rFonts w:ascii="Times New Roman" w:hAnsi="Times New Roman" w:cs="Times New Roman"/>
          <w:b/>
          <w:bCs/>
          <w:szCs w:val="20"/>
        </w:rPr>
        <w:t>)</w:t>
      </w:r>
    </w:p>
    <w:p w:rsidR="001E14AF" w:rsidRPr="0029408A" w:rsidRDefault="001E14AF" w:rsidP="0029415B">
      <w:pPr>
        <w:spacing w:after="120" w:line="276" w:lineRule="auto"/>
        <w:ind w:right="-15"/>
        <w:jc w:val="center"/>
        <w:rPr>
          <w:rFonts w:ascii="Times New Roman" w:hAnsi="Times New Roman" w:cs="Times New Roman"/>
          <w:b/>
          <w:bCs/>
          <w:szCs w:val="20"/>
        </w:rPr>
      </w:pPr>
    </w:p>
    <w:p w:rsidR="001E14AF" w:rsidRPr="0029408A" w:rsidRDefault="001E14AF" w:rsidP="00DE7070">
      <w:pPr>
        <w:pStyle w:val="Nivel1"/>
        <w:rPr>
          <w:rFonts w:ascii="Times New Roman" w:hAnsi="Times New Roman" w:cs="Times New Roman"/>
          <w:color w:val="auto"/>
        </w:rPr>
      </w:pPr>
      <w:r w:rsidRPr="0029408A">
        <w:rPr>
          <w:rFonts w:ascii="Times New Roman" w:hAnsi="Times New Roman" w:cs="Times New Roman"/>
          <w:color w:val="auto"/>
        </w:rPr>
        <w:t>DO OBJETO</w:t>
      </w:r>
    </w:p>
    <w:p w:rsidR="001E14AF" w:rsidRPr="0029408A" w:rsidRDefault="001E14AF" w:rsidP="000C6BEE">
      <w:pPr>
        <w:numPr>
          <w:ilvl w:val="1"/>
          <w:numId w:val="1"/>
        </w:numPr>
        <w:spacing w:before="120" w:after="120" w:line="276" w:lineRule="auto"/>
        <w:ind w:left="425" w:firstLine="0"/>
        <w:jc w:val="both"/>
        <w:rPr>
          <w:rFonts w:ascii="Times New Roman" w:hAnsi="Times New Roman" w:cs="Times New Roman"/>
          <w:b/>
          <w:szCs w:val="20"/>
        </w:rPr>
      </w:pPr>
      <w:r w:rsidRPr="0029408A">
        <w:rPr>
          <w:rFonts w:ascii="Times New Roman" w:hAnsi="Times New Roman" w:cs="Times New Roman"/>
          <w:szCs w:val="20"/>
        </w:rPr>
        <w:t>Aquisição de</w:t>
      </w:r>
      <w:r w:rsidR="000C6BEE" w:rsidRPr="0029408A">
        <w:rPr>
          <w:rFonts w:ascii="Times New Roman" w:hAnsi="Times New Roman" w:cs="Times New Roman"/>
          <w:szCs w:val="20"/>
        </w:rPr>
        <w:t xml:space="preserve"> computadores</w:t>
      </w:r>
      <w:r w:rsidR="00E5372B" w:rsidRPr="0029408A">
        <w:rPr>
          <w:rFonts w:ascii="Times New Roman" w:hAnsi="Times New Roman" w:cs="Times New Roman"/>
          <w:szCs w:val="20"/>
        </w:rPr>
        <w:t xml:space="preserve"> de alta performance</w:t>
      </w:r>
      <w:r w:rsidR="000C6BEE" w:rsidRPr="0029408A">
        <w:rPr>
          <w:rFonts w:ascii="Times New Roman" w:hAnsi="Times New Roman" w:cs="Times New Roman"/>
          <w:szCs w:val="20"/>
        </w:rPr>
        <w:t>, monitores</w:t>
      </w:r>
      <w:r w:rsidR="00777ACC" w:rsidRPr="0029408A">
        <w:rPr>
          <w:rFonts w:ascii="Times New Roman" w:hAnsi="Times New Roman" w:cs="Times New Roman"/>
          <w:szCs w:val="20"/>
        </w:rPr>
        <w:t xml:space="preserve"> e</w:t>
      </w:r>
      <w:r w:rsidR="000C6BEE" w:rsidRPr="0029408A">
        <w:rPr>
          <w:rFonts w:ascii="Times New Roman" w:hAnsi="Times New Roman" w:cs="Times New Roman"/>
          <w:szCs w:val="20"/>
        </w:rPr>
        <w:t xml:space="preserve"> notebooks para atender as demandas do IFPB – </w:t>
      </w:r>
      <w:r w:rsidR="009032F0" w:rsidRPr="0029408A">
        <w:rPr>
          <w:rFonts w:ascii="Times New Roman" w:hAnsi="Times New Roman" w:cs="Times New Roman"/>
          <w:szCs w:val="20"/>
        </w:rPr>
        <w:t>Campus Cabedelo, Campus Guarabira</w:t>
      </w:r>
      <w:r w:rsidR="00A94AA4" w:rsidRPr="0029408A">
        <w:rPr>
          <w:rFonts w:ascii="Times New Roman" w:hAnsi="Times New Roman" w:cs="Times New Roman"/>
          <w:szCs w:val="20"/>
        </w:rPr>
        <w:t>, Campus Itabaiana</w:t>
      </w:r>
      <w:r w:rsidR="009032F0" w:rsidRPr="0029408A">
        <w:rPr>
          <w:rFonts w:ascii="Times New Roman" w:hAnsi="Times New Roman" w:cs="Times New Roman"/>
          <w:szCs w:val="20"/>
        </w:rPr>
        <w:t xml:space="preserve"> e Campus João Pessoa (UASG Litoral)</w:t>
      </w:r>
      <w:r w:rsidRPr="0029408A">
        <w:rPr>
          <w:rFonts w:ascii="Times New Roman" w:hAnsi="Times New Roman" w:cs="Times New Roman"/>
          <w:b/>
          <w:szCs w:val="20"/>
        </w:rPr>
        <w:t>,</w:t>
      </w:r>
      <w:r w:rsidRPr="0029408A">
        <w:rPr>
          <w:rFonts w:ascii="Times New Roman" w:hAnsi="Times New Roman" w:cs="Times New Roman"/>
          <w:szCs w:val="20"/>
        </w:rPr>
        <w:t xml:space="preserve"> conforme condições, quantidades e exigências estabelecidas neste instrumento:</w:t>
      </w:r>
    </w:p>
    <w:p w:rsidR="006108A4" w:rsidRPr="0029408A" w:rsidRDefault="006108A4" w:rsidP="00BA0891">
      <w:pPr>
        <w:spacing w:before="120" w:after="120" w:line="276" w:lineRule="auto"/>
        <w:ind w:left="425"/>
        <w:jc w:val="center"/>
        <w:rPr>
          <w:rFonts w:ascii="Times New Roman" w:hAnsi="Times New Roman" w:cs="Times New Roman"/>
          <w:b/>
          <w:szCs w:val="20"/>
        </w:rPr>
      </w:pPr>
      <w:r w:rsidRPr="0029408A">
        <w:rPr>
          <w:rFonts w:ascii="Times New Roman" w:hAnsi="Times New Roman" w:cs="Times New Roman"/>
          <w:b/>
          <w:szCs w:val="20"/>
        </w:rPr>
        <w:t>Quadro 1</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46"/>
        <w:gridCol w:w="1276"/>
        <w:gridCol w:w="3685"/>
        <w:gridCol w:w="680"/>
        <w:gridCol w:w="851"/>
        <w:gridCol w:w="1417"/>
        <w:gridCol w:w="1276"/>
      </w:tblGrid>
      <w:tr w:rsidR="00BA0891" w:rsidRPr="0029408A" w:rsidTr="00A94AA4">
        <w:tc>
          <w:tcPr>
            <w:tcW w:w="10031" w:type="dxa"/>
            <w:gridSpan w:val="7"/>
            <w:tcBorders>
              <w:top w:val="single" w:sz="4" w:space="0" w:color="000000"/>
              <w:left w:val="single" w:sz="4" w:space="0" w:color="000000"/>
              <w:bottom w:val="single" w:sz="4" w:space="0" w:color="000000"/>
              <w:right w:val="single" w:sz="4" w:space="0" w:color="000000"/>
            </w:tcBorders>
            <w:vAlign w:val="center"/>
          </w:tcPr>
          <w:p w:rsidR="00BA0891" w:rsidRPr="0029408A" w:rsidRDefault="00BA0891" w:rsidP="00BA0891">
            <w:pPr>
              <w:spacing w:line="360" w:lineRule="auto"/>
              <w:jc w:val="center"/>
              <w:rPr>
                <w:rFonts w:ascii="Times New Roman" w:eastAsia="Arial" w:hAnsi="Times New Roman" w:cs="Times New Roman"/>
                <w:b/>
                <w:szCs w:val="20"/>
              </w:rPr>
            </w:pPr>
            <w:r w:rsidRPr="0029408A">
              <w:rPr>
                <w:rFonts w:ascii="Times New Roman" w:eastAsia="Arial" w:hAnsi="Times New Roman" w:cs="Times New Roman"/>
                <w:b/>
                <w:szCs w:val="20"/>
              </w:rPr>
              <w:t>ESPECIFICAÇÕES</w:t>
            </w:r>
          </w:p>
        </w:tc>
      </w:tr>
      <w:tr w:rsidR="00BA0891" w:rsidRPr="0029408A" w:rsidTr="00547F04">
        <w:trPr>
          <w:trHeight w:val="416"/>
        </w:trPr>
        <w:tc>
          <w:tcPr>
            <w:tcW w:w="846" w:type="dxa"/>
            <w:vAlign w:val="center"/>
          </w:tcPr>
          <w:p w:rsidR="00BA0891" w:rsidRPr="0029408A" w:rsidRDefault="00BA0891" w:rsidP="00547F04">
            <w:pPr>
              <w:spacing w:line="360" w:lineRule="auto"/>
              <w:jc w:val="center"/>
              <w:rPr>
                <w:rFonts w:ascii="Times New Roman" w:eastAsia="Arial" w:hAnsi="Times New Roman" w:cs="Times New Roman"/>
                <w:b/>
                <w:szCs w:val="20"/>
              </w:rPr>
            </w:pPr>
            <w:r w:rsidRPr="0029408A">
              <w:rPr>
                <w:rFonts w:ascii="Times New Roman" w:eastAsia="Arial" w:hAnsi="Times New Roman" w:cs="Times New Roman"/>
                <w:b/>
                <w:szCs w:val="20"/>
              </w:rPr>
              <w:t>Item</w:t>
            </w:r>
          </w:p>
        </w:tc>
        <w:tc>
          <w:tcPr>
            <w:tcW w:w="1276" w:type="dxa"/>
            <w:vAlign w:val="center"/>
          </w:tcPr>
          <w:p w:rsidR="00BA0891" w:rsidRPr="0029408A" w:rsidRDefault="00BA0891" w:rsidP="00547F04">
            <w:pPr>
              <w:spacing w:line="360" w:lineRule="auto"/>
              <w:jc w:val="center"/>
              <w:rPr>
                <w:rFonts w:ascii="Times New Roman" w:eastAsia="Arial" w:hAnsi="Times New Roman" w:cs="Times New Roman"/>
                <w:b/>
                <w:szCs w:val="20"/>
              </w:rPr>
            </w:pPr>
            <w:r w:rsidRPr="0029408A">
              <w:rPr>
                <w:rFonts w:ascii="Times New Roman" w:eastAsia="Arial" w:hAnsi="Times New Roman" w:cs="Times New Roman"/>
                <w:b/>
                <w:szCs w:val="20"/>
              </w:rPr>
              <w:t>CATMAT</w:t>
            </w:r>
          </w:p>
        </w:tc>
        <w:tc>
          <w:tcPr>
            <w:tcW w:w="3685" w:type="dxa"/>
            <w:vAlign w:val="center"/>
          </w:tcPr>
          <w:p w:rsidR="00BA0891" w:rsidRPr="0029408A" w:rsidRDefault="00BA0891" w:rsidP="00547F04">
            <w:pPr>
              <w:spacing w:line="360" w:lineRule="auto"/>
              <w:jc w:val="center"/>
              <w:rPr>
                <w:rFonts w:ascii="Times New Roman" w:eastAsia="Arial" w:hAnsi="Times New Roman" w:cs="Times New Roman"/>
                <w:b/>
                <w:szCs w:val="20"/>
              </w:rPr>
            </w:pPr>
            <w:r w:rsidRPr="0029408A">
              <w:rPr>
                <w:rFonts w:ascii="Times New Roman" w:eastAsia="Arial" w:hAnsi="Times New Roman" w:cs="Times New Roman"/>
                <w:b/>
                <w:szCs w:val="20"/>
              </w:rPr>
              <w:t>Descrição</w:t>
            </w:r>
          </w:p>
        </w:tc>
        <w:tc>
          <w:tcPr>
            <w:tcW w:w="680" w:type="dxa"/>
            <w:vAlign w:val="center"/>
          </w:tcPr>
          <w:p w:rsidR="00BA0891" w:rsidRPr="0029408A" w:rsidRDefault="00547F04" w:rsidP="00547F04">
            <w:pPr>
              <w:spacing w:line="360" w:lineRule="auto"/>
              <w:jc w:val="center"/>
              <w:rPr>
                <w:rFonts w:ascii="Times New Roman" w:eastAsia="Arial" w:hAnsi="Times New Roman" w:cs="Times New Roman"/>
                <w:b/>
                <w:szCs w:val="20"/>
              </w:rPr>
            </w:pPr>
            <w:r w:rsidRPr="0029408A">
              <w:rPr>
                <w:rFonts w:ascii="Times New Roman" w:eastAsia="Arial" w:hAnsi="Times New Roman" w:cs="Times New Roman"/>
                <w:b/>
                <w:szCs w:val="20"/>
              </w:rPr>
              <w:t>Und</w:t>
            </w:r>
            <w:r w:rsidR="00BA0891" w:rsidRPr="0029408A">
              <w:rPr>
                <w:rFonts w:ascii="Times New Roman" w:eastAsia="Arial" w:hAnsi="Times New Roman" w:cs="Times New Roman"/>
                <w:b/>
                <w:szCs w:val="20"/>
              </w:rPr>
              <w:t>.</w:t>
            </w:r>
          </w:p>
        </w:tc>
        <w:tc>
          <w:tcPr>
            <w:tcW w:w="851" w:type="dxa"/>
            <w:vAlign w:val="center"/>
          </w:tcPr>
          <w:p w:rsidR="00BA0891" w:rsidRPr="0029408A" w:rsidRDefault="00547F04" w:rsidP="00547F04">
            <w:pPr>
              <w:spacing w:line="360" w:lineRule="auto"/>
              <w:jc w:val="center"/>
              <w:rPr>
                <w:rFonts w:ascii="Times New Roman" w:eastAsia="Arial" w:hAnsi="Times New Roman" w:cs="Times New Roman"/>
                <w:b/>
                <w:szCs w:val="20"/>
              </w:rPr>
            </w:pPr>
            <w:r w:rsidRPr="0029408A">
              <w:rPr>
                <w:rFonts w:ascii="Times New Roman" w:eastAsia="Arial" w:hAnsi="Times New Roman" w:cs="Times New Roman"/>
                <w:b/>
                <w:szCs w:val="20"/>
              </w:rPr>
              <w:t>Qnt.</w:t>
            </w:r>
          </w:p>
        </w:tc>
        <w:tc>
          <w:tcPr>
            <w:tcW w:w="1417" w:type="dxa"/>
            <w:vAlign w:val="center"/>
          </w:tcPr>
          <w:p w:rsidR="00BA0891" w:rsidRPr="0029408A" w:rsidRDefault="00BA0891" w:rsidP="00547F04">
            <w:pPr>
              <w:jc w:val="center"/>
              <w:rPr>
                <w:rFonts w:ascii="Times New Roman" w:eastAsia="Arial" w:hAnsi="Times New Roman" w:cs="Times New Roman"/>
                <w:b/>
                <w:szCs w:val="20"/>
              </w:rPr>
            </w:pPr>
            <w:r w:rsidRPr="0029408A">
              <w:rPr>
                <w:rFonts w:ascii="Times New Roman" w:eastAsia="Arial" w:hAnsi="Times New Roman" w:cs="Times New Roman"/>
                <w:b/>
                <w:szCs w:val="20"/>
              </w:rPr>
              <w:t>Valor Unitário (R$)</w:t>
            </w:r>
          </w:p>
        </w:tc>
        <w:tc>
          <w:tcPr>
            <w:tcW w:w="1276" w:type="dxa"/>
            <w:vAlign w:val="center"/>
          </w:tcPr>
          <w:p w:rsidR="00BA0891" w:rsidRPr="0029408A" w:rsidRDefault="00BA0891" w:rsidP="00547F04">
            <w:pPr>
              <w:jc w:val="center"/>
              <w:rPr>
                <w:rFonts w:ascii="Times New Roman" w:eastAsia="Arial" w:hAnsi="Times New Roman" w:cs="Times New Roman"/>
                <w:b/>
                <w:szCs w:val="20"/>
              </w:rPr>
            </w:pPr>
            <w:r w:rsidRPr="0029408A">
              <w:rPr>
                <w:rFonts w:ascii="Times New Roman" w:eastAsia="Arial" w:hAnsi="Times New Roman" w:cs="Times New Roman"/>
                <w:b/>
                <w:szCs w:val="20"/>
              </w:rPr>
              <w:t>Valor Total</w:t>
            </w:r>
            <w:r w:rsidR="00547F04" w:rsidRPr="0029408A">
              <w:rPr>
                <w:rFonts w:ascii="Times New Roman" w:eastAsia="Arial" w:hAnsi="Times New Roman" w:cs="Times New Roman"/>
                <w:b/>
                <w:szCs w:val="20"/>
              </w:rPr>
              <w:t xml:space="preserve"> (R$)</w:t>
            </w:r>
          </w:p>
        </w:tc>
      </w:tr>
      <w:tr w:rsidR="00BA0891" w:rsidRPr="0029408A" w:rsidTr="00F403EA">
        <w:tc>
          <w:tcPr>
            <w:tcW w:w="846" w:type="dxa"/>
          </w:tcPr>
          <w:p w:rsidR="00BA0891" w:rsidRPr="0029408A" w:rsidRDefault="00BA0891" w:rsidP="00B06247">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t>1</w:t>
            </w:r>
          </w:p>
        </w:tc>
        <w:tc>
          <w:tcPr>
            <w:tcW w:w="1276" w:type="dxa"/>
          </w:tcPr>
          <w:p w:rsidR="00BA0891" w:rsidRPr="0029408A" w:rsidRDefault="00BA0891" w:rsidP="00B06247">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t>4517</w:t>
            </w:r>
            <w:r w:rsidR="00535426">
              <w:rPr>
                <w:rFonts w:ascii="Times New Roman" w:eastAsia="Arial" w:hAnsi="Times New Roman" w:cs="Times New Roman"/>
                <w:bCs/>
                <w:szCs w:val="20"/>
              </w:rPr>
              <w:t>13</w:t>
            </w:r>
          </w:p>
          <w:p w:rsidR="00BA0891" w:rsidRPr="0029408A" w:rsidRDefault="00BA0891" w:rsidP="00B06247">
            <w:pPr>
              <w:spacing w:line="360" w:lineRule="auto"/>
              <w:jc w:val="center"/>
              <w:rPr>
                <w:rFonts w:ascii="Times New Roman" w:eastAsia="Arial" w:hAnsi="Times New Roman" w:cs="Times New Roman"/>
                <w:b/>
                <w:szCs w:val="20"/>
              </w:rPr>
            </w:pPr>
          </w:p>
        </w:tc>
        <w:tc>
          <w:tcPr>
            <w:tcW w:w="3685" w:type="dxa"/>
          </w:tcPr>
          <w:p w:rsidR="00F403EA" w:rsidRPr="0029408A" w:rsidRDefault="00F403EA" w:rsidP="00F403EA">
            <w:pPr>
              <w:jc w:val="center"/>
              <w:rPr>
                <w:rFonts w:ascii="Times New Roman" w:hAnsi="Times New Roman" w:cs="Times New Roman"/>
                <w:b/>
                <w:szCs w:val="20"/>
              </w:rPr>
            </w:pPr>
            <w:r w:rsidRPr="0029408A">
              <w:rPr>
                <w:rFonts w:ascii="Times New Roman" w:hAnsi="Times New Roman" w:cs="Times New Roman"/>
                <w:b/>
                <w:szCs w:val="20"/>
              </w:rPr>
              <w:t xml:space="preserve">MICROCOMPUTADOR </w:t>
            </w:r>
            <w:r w:rsidR="00793670">
              <w:rPr>
                <w:rFonts w:ascii="Times New Roman" w:hAnsi="Times New Roman" w:cs="Times New Roman"/>
                <w:b/>
                <w:szCs w:val="20"/>
              </w:rPr>
              <w:t>MINI</w:t>
            </w:r>
          </w:p>
          <w:p w:rsidR="00F403EA" w:rsidRPr="0029408A" w:rsidRDefault="00F403EA" w:rsidP="00F403EA">
            <w:pPr>
              <w:jc w:val="both"/>
              <w:rPr>
                <w:rFonts w:ascii="Times New Roman" w:hAnsi="Times New Roman" w:cs="Times New Roman"/>
                <w:b/>
                <w:szCs w:val="20"/>
              </w:rPr>
            </w:pPr>
          </w:p>
          <w:p w:rsidR="00F403EA" w:rsidRPr="0029408A" w:rsidRDefault="00F403EA" w:rsidP="00720481">
            <w:pPr>
              <w:spacing w:line="240" w:lineRule="atLeast"/>
              <w:rPr>
                <w:rFonts w:ascii="Times New Roman" w:hAnsi="Times New Roman" w:cs="Times New Roman"/>
                <w:szCs w:val="20"/>
              </w:rPr>
            </w:pPr>
            <w:r w:rsidRPr="00FB05DE">
              <w:rPr>
                <w:rFonts w:ascii="Times New Roman" w:hAnsi="Times New Roman" w:cs="Times New Roman"/>
                <w:b/>
                <w:bCs/>
                <w:szCs w:val="20"/>
              </w:rPr>
              <w:t>CARACTERISTICAS</w:t>
            </w:r>
            <w:r w:rsidR="00535426">
              <w:rPr>
                <w:rFonts w:ascii="Times New Roman" w:hAnsi="Times New Roman" w:cs="Times New Roman"/>
                <w:b/>
                <w:bCs/>
                <w:szCs w:val="20"/>
              </w:rPr>
              <w:t xml:space="preserve"> </w:t>
            </w:r>
            <w:r w:rsidRPr="00FB05DE">
              <w:rPr>
                <w:rFonts w:ascii="Times New Roman" w:hAnsi="Times New Roman" w:cs="Times New Roman"/>
                <w:b/>
                <w:bCs/>
                <w:szCs w:val="20"/>
              </w:rPr>
              <w:t>M</w:t>
            </w:r>
            <w:r w:rsidR="00535426">
              <w:rPr>
                <w:rFonts w:ascii="Times New Roman" w:hAnsi="Times New Roman" w:cs="Times New Roman"/>
                <w:b/>
                <w:bCs/>
                <w:szCs w:val="20"/>
              </w:rPr>
              <w:t>Í</w:t>
            </w:r>
            <w:r w:rsidRPr="00FB05DE">
              <w:rPr>
                <w:rFonts w:ascii="Times New Roman" w:hAnsi="Times New Roman" w:cs="Times New Roman"/>
                <w:b/>
                <w:bCs/>
                <w:szCs w:val="20"/>
              </w:rPr>
              <w:t>NIMAS</w:t>
            </w:r>
            <w:r w:rsidRPr="0029408A">
              <w:rPr>
                <w:rFonts w:ascii="Times New Roman" w:hAnsi="Times New Roman" w:cs="Times New Roman"/>
                <w:szCs w:val="20"/>
              </w:rPr>
              <w:t>:</w:t>
            </w:r>
          </w:p>
          <w:p w:rsidR="00F403EA" w:rsidRPr="0029408A" w:rsidRDefault="00F403EA" w:rsidP="00F403EA">
            <w:pPr>
              <w:spacing w:line="240" w:lineRule="atLeast"/>
              <w:ind w:firstLine="708"/>
              <w:rPr>
                <w:rFonts w:ascii="Times New Roman" w:hAnsi="Times New Roman" w:cs="Times New Roman"/>
                <w:b/>
                <w:bCs/>
                <w:szCs w:val="20"/>
              </w:rPr>
            </w:pPr>
          </w:p>
          <w:p w:rsidR="00F403EA" w:rsidRPr="0029408A" w:rsidRDefault="00F403EA" w:rsidP="00720481">
            <w:pPr>
              <w:spacing w:line="240" w:lineRule="atLeast"/>
              <w:rPr>
                <w:rFonts w:ascii="Times New Roman" w:hAnsi="Times New Roman" w:cs="Times New Roman"/>
                <w:szCs w:val="20"/>
              </w:rPr>
            </w:pPr>
            <w:r w:rsidRPr="0029408A">
              <w:rPr>
                <w:rFonts w:ascii="Times New Roman" w:hAnsi="Times New Roman" w:cs="Times New Roman"/>
                <w:b/>
                <w:bCs/>
                <w:szCs w:val="20"/>
              </w:rPr>
              <w:t>PROCESSADOR</w:t>
            </w:r>
            <w:r w:rsidRPr="0029408A">
              <w:rPr>
                <w:rFonts w:ascii="Times New Roman" w:hAnsi="Times New Roman" w:cs="Times New Roman"/>
                <w:szCs w:val="20"/>
              </w:rPr>
              <w:t>:</w:t>
            </w:r>
          </w:p>
          <w:p w:rsidR="00720481" w:rsidRPr="0029408A" w:rsidRDefault="00720481" w:rsidP="00720481">
            <w:pPr>
              <w:spacing w:line="240" w:lineRule="atLeast"/>
              <w:rPr>
                <w:rFonts w:ascii="Times New Roman" w:hAnsi="Times New Roman" w:cs="Times New Roman"/>
                <w:szCs w:val="20"/>
              </w:rPr>
            </w:pPr>
          </w:p>
          <w:p w:rsidR="00F403EA" w:rsidRPr="0029408A" w:rsidRDefault="00F403EA" w:rsidP="00607F4A">
            <w:pPr>
              <w:numPr>
                <w:ilvl w:val="0"/>
                <w:numId w:val="67"/>
              </w:numPr>
              <w:tabs>
                <w:tab w:val="left" w:pos="0"/>
                <w:tab w:val="left" w:pos="451"/>
              </w:tabs>
              <w:ind w:left="0" w:firstLine="0"/>
              <w:jc w:val="both"/>
              <w:rPr>
                <w:rFonts w:ascii="Times New Roman" w:eastAsia="Arial" w:hAnsi="Times New Roman" w:cs="Times New Roman"/>
                <w:szCs w:val="20"/>
              </w:rPr>
            </w:pPr>
            <w:r w:rsidRPr="0029408A">
              <w:rPr>
                <w:rFonts w:ascii="Times New Roman" w:eastAsia="Arial" w:hAnsi="Times New Roman" w:cs="Times New Roman"/>
                <w:color w:val="00000A"/>
                <w:szCs w:val="20"/>
              </w:rPr>
              <w:t>Processador em arquitetura x86 com desempenho</w:t>
            </w:r>
            <w:r w:rsidRPr="0029408A">
              <w:rPr>
                <w:rFonts w:ascii="Times New Roman" w:hAnsi="Times New Roman" w:cs="Times New Roman"/>
                <w:szCs w:val="20"/>
              </w:rPr>
              <w:t xml:space="preserve"> auditado no ano de 2020 ou posterior, com o software PassMark, índice mínimo em CPU Mark de 11.000 pontos, e índice </w:t>
            </w:r>
            <w:r w:rsidRPr="0029408A">
              <w:rPr>
                <w:rFonts w:ascii="Times New Roman" w:hAnsi="Times New Roman" w:cs="Times New Roman"/>
                <w:szCs w:val="20"/>
                <w:shd w:val="clear" w:color="auto" w:fill="FFFFFF"/>
              </w:rPr>
              <w:t>Single Thread Rating mínimo de 2</w:t>
            </w:r>
            <w:r w:rsidR="00607F4A">
              <w:rPr>
                <w:rFonts w:ascii="Times New Roman" w:hAnsi="Times New Roman" w:cs="Times New Roman"/>
                <w:szCs w:val="20"/>
                <w:shd w:val="clear" w:color="auto" w:fill="FFFFFF"/>
              </w:rPr>
              <w:t>.</w:t>
            </w:r>
            <w:r w:rsidRPr="0029408A">
              <w:rPr>
                <w:rFonts w:ascii="Times New Roman" w:hAnsi="Times New Roman" w:cs="Times New Roman"/>
                <w:szCs w:val="20"/>
                <w:shd w:val="clear" w:color="auto" w:fill="FFFFFF"/>
              </w:rPr>
              <w:t>500 pontos, devendo ser comprovado através do site: (https://www.cpubenchmark.net/);</w:t>
            </w:r>
          </w:p>
          <w:p w:rsidR="00F403EA" w:rsidRPr="0029408A" w:rsidRDefault="00F403EA" w:rsidP="00607F4A">
            <w:pPr>
              <w:pStyle w:val="PargrafodaLista"/>
              <w:widowControl w:val="0"/>
              <w:numPr>
                <w:ilvl w:val="0"/>
                <w:numId w:val="67"/>
              </w:numPr>
              <w:tabs>
                <w:tab w:val="left" w:pos="316"/>
              </w:tabs>
              <w:spacing w:line="240" w:lineRule="atLeast"/>
              <w:ind w:left="0" w:firstLine="0"/>
              <w:jc w:val="both"/>
              <w:rPr>
                <w:rFonts w:ascii="Times New Roman" w:hAnsi="Times New Roman" w:cs="Times New Roman"/>
                <w:szCs w:val="20"/>
              </w:rPr>
            </w:pPr>
            <w:r w:rsidRPr="0029408A">
              <w:rPr>
                <w:rFonts w:ascii="Times New Roman" w:hAnsi="Times New Roman" w:cs="Times New Roman"/>
                <w:szCs w:val="20"/>
              </w:rPr>
              <w:t xml:space="preserve">Somente serão aceitos processadores Intel de 10ª Geração, AMD PRO da série 4.000 ou ambos de gerações superiores; </w:t>
            </w:r>
          </w:p>
          <w:p w:rsidR="00F403EA" w:rsidRPr="0029408A" w:rsidRDefault="00F403EA" w:rsidP="00607F4A">
            <w:pPr>
              <w:pStyle w:val="PargrafodaLista"/>
              <w:widowControl w:val="0"/>
              <w:numPr>
                <w:ilvl w:val="0"/>
                <w:numId w:val="67"/>
              </w:numPr>
              <w:tabs>
                <w:tab w:val="left" w:pos="451"/>
              </w:tabs>
              <w:spacing w:line="240" w:lineRule="atLeast"/>
              <w:ind w:left="0" w:firstLine="0"/>
              <w:jc w:val="both"/>
              <w:rPr>
                <w:rFonts w:ascii="Times New Roman" w:hAnsi="Times New Roman" w:cs="Times New Roman"/>
                <w:szCs w:val="20"/>
              </w:rPr>
            </w:pPr>
            <w:r w:rsidRPr="0029408A">
              <w:rPr>
                <w:rFonts w:ascii="Times New Roman" w:hAnsi="Times New Roman" w:cs="Times New Roman"/>
                <w:szCs w:val="20"/>
              </w:rPr>
              <w:t>O processador deverá possuir acelerador de frequência, conforme a necessidade do sistema operacional (ou aplicação).</w:t>
            </w:r>
          </w:p>
          <w:p w:rsidR="00F403EA" w:rsidRPr="0029408A" w:rsidRDefault="00F403EA" w:rsidP="00F403EA">
            <w:pPr>
              <w:jc w:val="both"/>
              <w:rPr>
                <w:rFonts w:ascii="Times New Roman" w:hAnsi="Times New Roman" w:cs="Times New Roman"/>
                <w:szCs w:val="20"/>
              </w:rPr>
            </w:pPr>
            <w:r w:rsidRPr="0029408A">
              <w:rPr>
                <w:rFonts w:ascii="Times New Roman" w:hAnsi="Times New Roman" w:cs="Times New Roman"/>
                <w:b/>
                <w:szCs w:val="20"/>
              </w:rPr>
              <w:br/>
            </w:r>
          </w:p>
          <w:p w:rsidR="00F403EA" w:rsidRPr="0029408A" w:rsidRDefault="00F403EA" w:rsidP="00F403EA">
            <w:pPr>
              <w:jc w:val="both"/>
              <w:rPr>
                <w:rFonts w:ascii="Times New Roman" w:hAnsi="Times New Roman" w:cs="Times New Roman"/>
                <w:szCs w:val="20"/>
              </w:rPr>
            </w:pPr>
            <w:r w:rsidRPr="0029408A">
              <w:rPr>
                <w:rFonts w:ascii="Times New Roman" w:hAnsi="Times New Roman" w:cs="Times New Roman"/>
                <w:b/>
                <w:szCs w:val="20"/>
              </w:rPr>
              <w:t xml:space="preserve">MEMÓRIA RAM (RANDOM ACCESS MEMORY): </w:t>
            </w:r>
          </w:p>
          <w:p w:rsidR="00F403EA" w:rsidRPr="0029408A" w:rsidRDefault="00F403EA" w:rsidP="00F403EA">
            <w:pPr>
              <w:jc w:val="both"/>
              <w:rPr>
                <w:rFonts w:ascii="Times New Roman" w:hAnsi="Times New Roman" w:cs="Times New Roman"/>
                <w:szCs w:val="20"/>
              </w:rPr>
            </w:pPr>
          </w:p>
          <w:p w:rsidR="00F403EA" w:rsidRPr="0029408A" w:rsidRDefault="00F403EA" w:rsidP="00FE6E65">
            <w:pPr>
              <w:pStyle w:val="PargrafodaLista"/>
              <w:widowControl w:val="0"/>
              <w:numPr>
                <w:ilvl w:val="0"/>
                <w:numId w:val="66"/>
              </w:numPr>
              <w:tabs>
                <w:tab w:val="left" w:pos="0"/>
                <w:tab w:val="left" w:pos="34"/>
              </w:tabs>
              <w:autoSpaceDN w:val="0"/>
              <w:ind w:left="0" w:firstLine="0"/>
              <w:contextualSpacing w:val="0"/>
              <w:jc w:val="both"/>
              <w:rPr>
                <w:rFonts w:ascii="Times New Roman" w:hAnsi="Times New Roman" w:cs="Times New Roman"/>
                <w:szCs w:val="20"/>
              </w:rPr>
            </w:pPr>
            <w:r w:rsidRPr="0029408A">
              <w:rPr>
                <w:rFonts w:ascii="Times New Roman" w:hAnsi="Times New Roman" w:cs="Times New Roman"/>
                <w:szCs w:val="20"/>
              </w:rPr>
              <w:t xml:space="preserve">Capacidade instalada mínima de 8 GB (Gigabytes); </w:t>
            </w:r>
          </w:p>
          <w:p w:rsidR="00F403EA" w:rsidRPr="0029408A" w:rsidRDefault="00F403EA" w:rsidP="00FE6E65">
            <w:pPr>
              <w:pStyle w:val="PargrafodaLista"/>
              <w:widowControl w:val="0"/>
              <w:numPr>
                <w:ilvl w:val="0"/>
                <w:numId w:val="66"/>
              </w:numPr>
              <w:autoSpaceDN w:val="0"/>
              <w:ind w:left="0" w:firstLine="0"/>
              <w:contextualSpacing w:val="0"/>
              <w:jc w:val="both"/>
              <w:rPr>
                <w:rFonts w:ascii="Times New Roman" w:hAnsi="Times New Roman" w:cs="Times New Roman"/>
                <w:szCs w:val="20"/>
              </w:rPr>
            </w:pPr>
            <w:r w:rsidRPr="0029408A">
              <w:rPr>
                <w:rFonts w:ascii="Times New Roman" w:hAnsi="Times New Roman" w:cs="Times New Roman"/>
                <w:szCs w:val="20"/>
              </w:rPr>
              <w:t xml:space="preserve">Padrão DDR4 de 2666 MHz ou superior; </w:t>
            </w:r>
          </w:p>
          <w:p w:rsidR="00F403EA" w:rsidRPr="0029408A" w:rsidRDefault="00F403EA" w:rsidP="00FE6E65">
            <w:pPr>
              <w:pStyle w:val="PargrafodaLista"/>
              <w:widowControl w:val="0"/>
              <w:numPr>
                <w:ilvl w:val="0"/>
                <w:numId w:val="66"/>
              </w:numPr>
              <w:autoSpaceDN w:val="0"/>
              <w:ind w:left="0" w:firstLine="0"/>
              <w:contextualSpacing w:val="0"/>
              <w:jc w:val="both"/>
              <w:rPr>
                <w:rFonts w:ascii="Times New Roman" w:hAnsi="Times New Roman" w:cs="Times New Roman"/>
                <w:szCs w:val="20"/>
              </w:rPr>
            </w:pPr>
            <w:r w:rsidRPr="0029408A">
              <w:rPr>
                <w:rFonts w:ascii="Times New Roman" w:hAnsi="Times New Roman" w:cs="Times New Roman"/>
                <w:szCs w:val="20"/>
              </w:rPr>
              <w:t xml:space="preserve">Possuir suporte a expansão a 64 GB ou superior; </w:t>
            </w:r>
          </w:p>
          <w:p w:rsidR="00F403EA" w:rsidRPr="0029408A" w:rsidRDefault="00F403EA" w:rsidP="00FE6E65">
            <w:pPr>
              <w:pStyle w:val="PargrafodaLista"/>
              <w:widowControl w:val="0"/>
              <w:numPr>
                <w:ilvl w:val="0"/>
                <w:numId w:val="66"/>
              </w:numPr>
              <w:autoSpaceDN w:val="0"/>
              <w:ind w:left="0" w:firstLine="0"/>
              <w:contextualSpacing w:val="0"/>
              <w:jc w:val="both"/>
              <w:rPr>
                <w:rFonts w:ascii="Times New Roman" w:hAnsi="Times New Roman" w:cs="Times New Roman"/>
                <w:szCs w:val="20"/>
              </w:rPr>
            </w:pPr>
            <w:r w:rsidRPr="0029408A">
              <w:rPr>
                <w:rFonts w:ascii="Times New Roman" w:hAnsi="Times New Roman" w:cs="Times New Roman"/>
                <w:szCs w:val="20"/>
              </w:rPr>
              <w:lastRenderedPageBreak/>
              <w:t xml:space="preserve">Possuir suporte as configurações de memória de canal duplo (Dual Channel Memory) para um melhor desempenho. </w:t>
            </w:r>
          </w:p>
          <w:p w:rsidR="00F403EA" w:rsidRPr="0029408A" w:rsidRDefault="00F403EA" w:rsidP="00F403EA">
            <w:pPr>
              <w:jc w:val="both"/>
              <w:rPr>
                <w:rFonts w:ascii="Times New Roman" w:hAnsi="Times New Roman" w:cs="Times New Roman"/>
                <w:szCs w:val="20"/>
              </w:rPr>
            </w:pPr>
          </w:p>
          <w:p w:rsidR="00F403EA" w:rsidRPr="0029408A" w:rsidRDefault="00F403EA" w:rsidP="00F403EA">
            <w:pPr>
              <w:jc w:val="both"/>
              <w:rPr>
                <w:rFonts w:ascii="Times New Roman" w:hAnsi="Times New Roman" w:cs="Times New Roman"/>
                <w:szCs w:val="20"/>
              </w:rPr>
            </w:pPr>
          </w:p>
          <w:p w:rsidR="00F403EA" w:rsidRPr="0029408A" w:rsidRDefault="00F403EA" w:rsidP="00F403EA">
            <w:pPr>
              <w:jc w:val="both"/>
              <w:rPr>
                <w:rFonts w:ascii="Times New Roman" w:hAnsi="Times New Roman" w:cs="Times New Roman"/>
                <w:szCs w:val="20"/>
              </w:rPr>
            </w:pPr>
            <w:r w:rsidRPr="0029408A">
              <w:rPr>
                <w:rFonts w:ascii="Times New Roman" w:hAnsi="Times New Roman" w:cs="Times New Roman"/>
                <w:b/>
                <w:szCs w:val="20"/>
              </w:rPr>
              <w:t xml:space="preserve">SISTEMA DE ARMAZENAMENTO: </w:t>
            </w:r>
          </w:p>
          <w:p w:rsidR="00F403EA" w:rsidRPr="0029408A" w:rsidRDefault="00F403EA" w:rsidP="00F403EA">
            <w:pPr>
              <w:jc w:val="both"/>
              <w:rPr>
                <w:rFonts w:ascii="Times New Roman" w:hAnsi="Times New Roman" w:cs="Times New Roman"/>
                <w:szCs w:val="20"/>
              </w:rPr>
            </w:pPr>
          </w:p>
          <w:p w:rsidR="00F403EA" w:rsidRPr="0029408A" w:rsidRDefault="00F403EA" w:rsidP="00F403EA">
            <w:pPr>
              <w:pStyle w:val="PargrafodaLista"/>
              <w:widowControl w:val="0"/>
              <w:numPr>
                <w:ilvl w:val="0"/>
                <w:numId w:val="68"/>
              </w:numPr>
              <w:autoSpaceDN w:val="0"/>
              <w:spacing w:before="100" w:after="1"/>
              <w:ind w:right="58"/>
              <w:contextualSpacing w:val="0"/>
              <w:jc w:val="both"/>
              <w:rPr>
                <w:rFonts w:ascii="Times New Roman" w:hAnsi="Times New Roman" w:cs="Times New Roman"/>
                <w:szCs w:val="20"/>
              </w:rPr>
            </w:pPr>
            <w:r w:rsidRPr="0029408A">
              <w:rPr>
                <w:rFonts w:ascii="Times New Roman" w:hAnsi="Times New Roman" w:cs="Times New Roman"/>
                <w:szCs w:val="20"/>
              </w:rPr>
              <w:t>Capacidade instalada mínima de 1 (um) disco M.2 SSD NMVe de 256GB.</w:t>
            </w:r>
          </w:p>
          <w:p w:rsidR="00F403EA" w:rsidRPr="0029408A" w:rsidRDefault="00F403EA" w:rsidP="00F403EA">
            <w:pPr>
              <w:jc w:val="both"/>
              <w:rPr>
                <w:rFonts w:ascii="Times New Roman" w:hAnsi="Times New Roman" w:cs="Times New Roman"/>
                <w:szCs w:val="20"/>
              </w:rPr>
            </w:pPr>
          </w:p>
          <w:p w:rsidR="00F403EA" w:rsidRPr="0029408A" w:rsidRDefault="00F403EA" w:rsidP="00F403EA">
            <w:pPr>
              <w:jc w:val="both"/>
              <w:rPr>
                <w:rFonts w:ascii="Times New Roman" w:hAnsi="Times New Roman" w:cs="Times New Roman"/>
                <w:szCs w:val="20"/>
              </w:rPr>
            </w:pPr>
            <w:r w:rsidRPr="0029408A">
              <w:rPr>
                <w:rFonts w:ascii="Times New Roman" w:hAnsi="Times New Roman" w:cs="Times New Roman"/>
                <w:b/>
                <w:szCs w:val="20"/>
              </w:rPr>
              <w:t xml:space="preserve">BIOS: </w:t>
            </w:r>
          </w:p>
          <w:p w:rsidR="00F403EA" w:rsidRPr="0029408A" w:rsidRDefault="00F403EA" w:rsidP="00F403EA">
            <w:pPr>
              <w:jc w:val="both"/>
              <w:rPr>
                <w:rFonts w:ascii="Times New Roman" w:hAnsi="Times New Roman" w:cs="Times New Roman"/>
                <w:szCs w:val="20"/>
              </w:rPr>
            </w:pPr>
          </w:p>
          <w:p w:rsidR="00F403EA" w:rsidRPr="0029408A" w:rsidRDefault="00F403EA" w:rsidP="00F403EA">
            <w:pPr>
              <w:pStyle w:val="PargrafodaLista"/>
              <w:widowControl w:val="0"/>
              <w:numPr>
                <w:ilvl w:val="0"/>
                <w:numId w:val="68"/>
              </w:numPr>
              <w:autoSpaceDN w:val="0"/>
              <w:spacing w:before="100" w:after="1"/>
              <w:ind w:right="58"/>
              <w:contextualSpacing w:val="0"/>
              <w:jc w:val="both"/>
              <w:rPr>
                <w:rFonts w:ascii="Times New Roman" w:hAnsi="Times New Roman" w:cs="Times New Roman"/>
                <w:szCs w:val="20"/>
              </w:rPr>
            </w:pPr>
            <w:r w:rsidRPr="0029408A">
              <w:rPr>
                <w:rFonts w:ascii="Times New Roman" w:hAnsi="Times New Roman" w:cs="Times New Roman"/>
                <w:szCs w:val="20"/>
              </w:rPr>
              <w:t xml:space="preserve">Suportar tecnologias de integração à rede como PXE, configuração e controle remoto; A interface de configuração deve possuir opção de exibição no idioma Português do Brasil ou Inglês e desenvolvida pelo próprio fabricante do equipamento ou em regime de OEM, devidamente comprovado; </w:t>
            </w:r>
          </w:p>
          <w:p w:rsidR="00F403EA" w:rsidRPr="0029408A" w:rsidRDefault="00F403EA" w:rsidP="00F403EA">
            <w:pPr>
              <w:pStyle w:val="PargrafodaLista"/>
              <w:widowControl w:val="0"/>
              <w:numPr>
                <w:ilvl w:val="0"/>
                <w:numId w:val="68"/>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Implementada em memória Flash, atualizável diretamente pelo microcomputador; </w:t>
            </w:r>
          </w:p>
          <w:p w:rsidR="00F403EA" w:rsidRPr="0029408A" w:rsidRDefault="00F403EA" w:rsidP="00F403EA">
            <w:pPr>
              <w:pStyle w:val="PargrafodaLista"/>
              <w:widowControl w:val="0"/>
              <w:numPr>
                <w:ilvl w:val="0"/>
                <w:numId w:val="68"/>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Capacidade de habilitar/desabilitar as interfaces USB; </w:t>
            </w:r>
          </w:p>
          <w:p w:rsidR="00F403EA" w:rsidRPr="0029408A" w:rsidRDefault="00F403EA" w:rsidP="00F403EA">
            <w:pPr>
              <w:pStyle w:val="PargrafodaLista"/>
              <w:widowControl w:val="0"/>
              <w:numPr>
                <w:ilvl w:val="0"/>
                <w:numId w:val="68"/>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Suportar senha de acesso a BIOS e senha de "Power-on"; </w:t>
            </w:r>
          </w:p>
          <w:p w:rsidR="00F403EA" w:rsidRPr="0029408A" w:rsidRDefault="00F403EA" w:rsidP="00F403EA">
            <w:pPr>
              <w:pStyle w:val="PargrafodaLista"/>
              <w:widowControl w:val="0"/>
              <w:numPr>
                <w:ilvl w:val="0"/>
                <w:numId w:val="68"/>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Permitir o monitoramento das condições de energia e ventilação do equipamento; </w:t>
            </w:r>
          </w:p>
          <w:p w:rsidR="00F403EA" w:rsidRPr="0029408A" w:rsidRDefault="00F403EA" w:rsidP="00F403EA">
            <w:pPr>
              <w:pStyle w:val="PargrafodaLista"/>
              <w:widowControl w:val="0"/>
              <w:numPr>
                <w:ilvl w:val="0"/>
                <w:numId w:val="68"/>
              </w:numPr>
              <w:autoSpaceDN w:val="0"/>
              <w:spacing w:before="100" w:after="34"/>
              <w:contextualSpacing w:val="0"/>
              <w:jc w:val="both"/>
              <w:rPr>
                <w:rFonts w:ascii="Times New Roman" w:hAnsi="Times New Roman" w:cs="Times New Roman"/>
                <w:szCs w:val="20"/>
              </w:rPr>
            </w:pPr>
            <w:r w:rsidRPr="0029408A">
              <w:rPr>
                <w:rFonts w:ascii="Times New Roman" w:hAnsi="Times New Roman" w:cs="Times New Roman"/>
                <w:szCs w:val="20"/>
              </w:rPr>
              <w:t xml:space="preserve">Possuir ferramentas de diagnóstico, bem como informações detalhadas do equipamento; </w:t>
            </w:r>
          </w:p>
          <w:p w:rsidR="00F403EA" w:rsidRPr="0029408A" w:rsidRDefault="00F403EA" w:rsidP="00F403EA">
            <w:pPr>
              <w:pStyle w:val="PargrafodaLista"/>
              <w:widowControl w:val="0"/>
              <w:numPr>
                <w:ilvl w:val="0"/>
                <w:numId w:val="68"/>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Permitir “Wake On Lan”; </w:t>
            </w:r>
          </w:p>
          <w:p w:rsidR="00F403EA" w:rsidRPr="0029408A" w:rsidRDefault="00F403EA" w:rsidP="00F403EA">
            <w:pPr>
              <w:pStyle w:val="PargrafodaLista"/>
              <w:widowControl w:val="0"/>
              <w:numPr>
                <w:ilvl w:val="0"/>
                <w:numId w:val="68"/>
              </w:numPr>
              <w:autoSpaceDN w:val="0"/>
              <w:spacing w:before="100" w:after="100"/>
              <w:ind w:right="58"/>
              <w:contextualSpacing w:val="0"/>
              <w:jc w:val="both"/>
              <w:rPr>
                <w:rFonts w:ascii="Times New Roman" w:hAnsi="Times New Roman" w:cs="Times New Roman"/>
                <w:szCs w:val="20"/>
              </w:rPr>
            </w:pPr>
            <w:r w:rsidRPr="0029408A">
              <w:rPr>
                <w:rFonts w:ascii="Times New Roman" w:hAnsi="Times New Roman" w:cs="Times New Roman"/>
                <w:szCs w:val="20"/>
              </w:rPr>
              <w:t xml:space="preserve">O fabricante do equipamento deverá disponibilizar em seu site todas as atualizações de BIOS, devendo ser possível a atualização mesma de forma online dentro do sistema operacional Microsoft Windows por aplicação específica; </w:t>
            </w:r>
          </w:p>
          <w:p w:rsidR="00F403EA" w:rsidRPr="0029408A" w:rsidRDefault="00F403EA" w:rsidP="00F403EA">
            <w:pPr>
              <w:pStyle w:val="PargrafodaLista"/>
              <w:widowControl w:val="0"/>
              <w:numPr>
                <w:ilvl w:val="0"/>
                <w:numId w:val="68"/>
              </w:numPr>
              <w:autoSpaceDN w:val="0"/>
              <w:spacing w:before="100" w:after="1"/>
              <w:ind w:right="60"/>
              <w:contextualSpacing w:val="0"/>
              <w:jc w:val="both"/>
              <w:rPr>
                <w:rFonts w:ascii="Times New Roman" w:hAnsi="Times New Roman" w:cs="Times New Roman"/>
                <w:szCs w:val="20"/>
              </w:rPr>
            </w:pPr>
            <w:r w:rsidRPr="0029408A">
              <w:rPr>
                <w:rFonts w:ascii="Times New Roman" w:hAnsi="Times New Roman" w:cs="Times New Roman"/>
                <w:szCs w:val="20"/>
              </w:rPr>
              <w:t xml:space="preserve">BIOS deverá ter conformidade com a normativa NIST 800-147 ou ISO/IEC 19678, baseado nos padrões de mercado de maneira a usar métodos de criptografia robusta para verificar </w:t>
            </w:r>
            <w:r w:rsidRPr="0029408A">
              <w:rPr>
                <w:rFonts w:ascii="Times New Roman" w:hAnsi="Times New Roman" w:cs="Times New Roman"/>
                <w:szCs w:val="20"/>
              </w:rPr>
              <w:lastRenderedPageBreak/>
              <w:t>a integridade do BIOS antes de passar o controle de execução. A BIOS deverá possuir mecanismo de reparo automático utilizando cópia segura no próprio hardware, capacidade de verificar integridade durante a utilização do equipamento, verificação de imagens confiáveis com criptografia robusta para execução de códigos de atualização com impedimento de rootkits, vírus e malwares, gravação de log de eventos acessíveis pelo BIOS, Sistema Operacional, e Software de Gerenciamento.</w:t>
            </w:r>
          </w:p>
          <w:p w:rsidR="00F403EA" w:rsidRPr="0029408A" w:rsidRDefault="00F403EA" w:rsidP="00F403EA">
            <w:pPr>
              <w:jc w:val="both"/>
              <w:rPr>
                <w:rFonts w:ascii="Times New Roman" w:hAnsi="Times New Roman" w:cs="Times New Roman"/>
                <w:szCs w:val="20"/>
              </w:rPr>
            </w:pPr>
          </w:p>
          <w:p w:rsidR="00F403EA" w:rsidRPr="0029408A" w:rsidRDefault="00F403EA" w:rsidP="00F403EA">
            <w:pPr>
              <w:jc w:val="both"/>
              <w:rPr>
                <w:rFonts w:ascii="Times New Roman" w:hAnsi="Times New Roman" w:cs="Times New Roman"/>
                <w:szCs w:val="20"/>
              </w:rPr>
            </w:pPr>
            <w:r w:rsidRPr="0029408A">
              <w:rPr>
                <w:rFonts w:ascii="Times New Roman" w:hAnsi="Times New Roman" w:cs="Times New Roman"/>
                <w:b/>
                <w:szCs w:val="20"/>
              </w:rPr>
              <w:t xml:space="preserve">PLACA MÃE: </w:t>
            </w:r>
          </w:p>
          <w:p w:rsidR="00F403EA" w:rsidRPr="0029408A" w:rsidRDefault="00F403EA" w:rsidP="00F403EA">
            <w:pPr>
              <w:jc w:val="both"/>
              <w:rPr>
                <w:rFonts w:ascii="Times New Roman" w:hAnsi="Times New Roman" w:cs="Times New Roman"/>
                <w:szCs w:val="20"/>
              </w:rPr>
            </w:pPr>
          </w:p>
          <w:p w:rsidR="00F403EA" w:rsidRPr="0029408A" w:rsidRDefault="00F403EA" w:rsidP="00F403EA">
            <w:pPr>
              <w:pStyle w:val="PargrafodaLista"/>
              <w:widowControl w:val="0"/>
              <w:numPr>
                <w:ilvl w:val="0"/>
                <w:numId w:val="72"/>
              </w:numPr>
              <w:autoSpaceDN w:val="0"/>
              <w:spacing w:before="100" w:after="1"/>
              <w:ind w:right="61"/>
              <w:contextualSpacing w:val="0"/>
              <w:jc w:val="both"/>
              <w:rPr>
                <w:rFonts w:ascii="Times New Roman" w:hAnsi="Times New Roman" w:cs="Times New Roman"/>
                <w:szCs w:val="20"/>
              </w:rPr>
            </w:pPr>
            <w:r w:rsidRPr="0029408A">
              <w:rPr>
                <w:rFonts w:ascii="Times New Roman" w:hAnsi="Times New Roman" w:cs="Times New Roman"/>
                <w:szCs w:val="20"/>
              </w:rPr>
              <w:t xml:space="preserve">Projetada e desenvolvida pelo mesmo fabricante do equipamento ofertado ou em regime de OEM especificamente para o modelo ofertado, devidamente comprovado, não sendo aceitas placas de livre comercialização no mercado; </w:t>
            </w:r>
          </w:p>
          <w:p w:rsidR="00F403EA" w:rsidRPr="0029408A" w:rsidRDefault="00F403EA" w:rsidP="00F403EA">
            <w:pPr>
              <w:pStyle w:val="PargrafodaLista"/>
              <w:widowControl w:val="0"/>
              <w:numPr>
                <w:ilvl w:val="0"/>
                <w:numId w:val="72"/>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O nome do fabricante do equipamento deverá estar serigráfico através de processo industrial; </w:t>
            </w:r>
          </w:p>
          <w:p w:rsidR="00F403EA" w:rsidRPr="0029408A" w:rsidRDefault="00F403EA" w:rsidP="00F403EA">
            <w:pPr>
              <w:pStyle w:val="PargrafodaLista"/>
              <w:widowControl w:val="0"/>
              <w:numPr>
                <w:ilvl w:val="0"/>
                <w:numId w:val="72"/>
              </w:numPr>
              <w:autoSpaceDN w:val="0"/>
              <w:spacing w:before="100" w:after="1"/>
              <w:ind w:right="61"/>
              <w:contextualSpacing w:val="0"/>
              <w:jc w:val="both"/>
              <w:rPr>
                <w:rFonts w:ascii="Times New Roman" w:hAnsi="Times New Roman" w:cs="Times New Roman"/>
                <w:szCs w:val="20"/>
              </w:rPr>
            </w:pPr>
            <w:r w:rsidRPr="0029408A">
              <w:rPr>
                <w:rFonts w:ascii="Times New Roman" w:hAnsi="Times New Roman" w:cs="Times New Roman"/>
                <w:szCs w:val="20"/>
              </w:rPr>
              <w:t xml:space="preserve">Possuir suporte para processadores de núcleo quádruplo ou superiores; Sempre que o equipamento for inicializado deverá ser exibido no monitor de vídeo o nome do fabricante do microcomputador; </w:t>
            </w:r>
          </w:p>
          <w:p w:rsidR="00F403EA" w:rsidRPr="0029408A" w:rsidRDefault="00F403EA" w:rsidP="00F403EA">
            <w:pPr>
              <w:pStyle w:val="PargrafodaLista"/>
              <w:widowControl w:val="0"/>
              <w:numPr>
                <w:ilvl w:val="0"/>
                <w:numId w:val="72"/>
              </w:numPr>
              <w:autoSpaceDN w:val="0"/>
              <w:spacing w:before="100" w:after="100"/>
              <w:ind w:right="60"/>
              <w:contextualSpacing w:val="0"/>
              <w:jc w:val="both"/>
              <w:rPr>
                <w:rFonts w:ascii="Times New Roman" w:hAnsi="Times New Roman" w:cs="Times New Roman"/>
                <w:szCs w:val="20"/>
              </w:rPr>
            </w:pPr>
            <w:r w:rsidRPr="0029408A">
              <w:rPr>
                <w:rFonts w:ascii="Times New Roman" w:hAnsi="Times New Roman" w:cs="Times New Roman"/>
                <w:szCs w:val="20"/>
              </w:rPr>
              <w:t xml:space="preserve">Possuir integrado Chip (Trusted Platform Module) TPM versão 2.0 ou superior e acompanhar de fábrica pré-instalado software capaz de habilitar os recursos mínimos fornecidos pelo mesmo, conforme descrito na parte de softwares, documentação e gerenciamento dessa documentação técnica. </w:t>
            </w:r>
          </w:p>
          <w:p w:rsidR="00F403EA" w:rsidRPr="0029408A" w:rsidRDefault="00F403EA" w:rsidP="00F403EA">
            <w:pPr>
              <w:jc w:val="both"/>
              <w:rPr>
                <w:rFonts w:ascii="Times New Roman" w:hAnsi="Times New Roman" w:cs="Times New Roman"/>
                <w:szCs w:val="20"/>
              </w:rPr>
            </w:pPr>
            <w:r w:rsidRPr="0029408A">
              <w:rPr>
                <w:rFonts w:ascii="Times New Roman" w:hAnsi="Times New Roman" w:cs="Times New Roman"/>
                <w:szCs w:val="20"/>
              </w:rPr>
              <w:br/>
            </w:r>
          </w:p>
          <w:p w:rsidR="00F403EA" w:rsidRPr="0029408A" w:rsidRDefault="00F403EA" w:rsidP="00F403EA">
            <w:pPr>
              <w:jc w:val="both"/>
              <w:rPr>
                <w:rFonts w:ascii="Times New Roman" w:hAnsi="Times New Roman" w:cs="Times New Roman"/>
                <w:szCs w:val="20"/>
              </w:rPr>
            </w:pPr>
            <w:r w:rsidRPr="0029408A">
              <w:rPr>
                <w:rFonts w:ascii="Times New Roman" w:hAnsi="Times New Roman" w:cs="Times New Roman"/>
                <w:b/>
                <w:szCs w:val="20"/>
              </w:rPr>
              <w:t xml:space="preserve">CHIPSET: </w:t>
            </w:r>
          </w:p>
          <w:p w:rsidR="00F403EA" w:rsidRPr="0029408A" w:rsidRDefault="00F403EA" w:rsidP="00F403EA">
            <w:pPr>
              <w:jc w:val="both"/>
              <w:rPr>
                <w:rFonts w:ascii="Times New Roman" w:hAnsi="Times New Roman" w:cs="Times New Roman"/>
                <w:szCs w:val="20"/>
              </w:rPr>
            </w:pPr>
          </w:p>
          <w:p w:rsidR="00F403EA" w:rsidRPr="0029408A" w:rsidRDefault="00F403EA" w:rsidP="00F403EA">
            <w:pPr>
              <w:pStyle w:val="PargrafodaLista"/>
              <w:widowControl w:val="0"/>
              <w:numPr>
                <w:ilvl w:val="0"/>
                <w:numId w:val="73"/>
              </w:numPr>
              <w:autoSpaceDN w:val="0"/>
              <w:spacing w:before="100" w:after="100"/>
              <w:ind w:right="60"/>
              <w:contextualSpacing w:val="0"/>
              <w:jc w:val="both"/>
              <w:rPr>
                <w:rFonts w:ascii="Times New Roman" w:hAnsi="Times New Roman" w:cs="Times New Roman"/>
                <w:szCs w:val="20"/>
              </w:rPr>
            </w:pPr>
            <w:r w:rsidRPr="0029408A">
              <w:rPr>
                <w:rFonts w:ascii="Times New Roman" w:hAnsi="Times New Roman" w:cs="Times New Roman"/>
                <w:szCs w:val="20"/>
              </w:rPr>
              <w:t xml:space="preserve">Arquitetura de chipset de alto desempenho das famílias Intel Q470 Express ou AMD PRO 565. Modelos </w:t>
            </w:r>
            <w:r w:rsidRPr="0029408A">
              <w:rPr>
                <w:rFonts w:ascii="Times New Roman" w:hAnsi="Times New Roman" w:cs="Times New Roman"/>
                <w:szCs w:val="20"/>
              </w:rPr>
              <w:lastRenderedPageBreak/>
              <w:t xml:space="preserve">comprovadamente superiores serão aceitos; </w:t>
            </w:r>
          </w:p>
          <w:p w:rsidR="00F403EA" w:rsidRPr="0029408A" w:rsidRDefault="00F403EA" w:rsidP="00F403EA">
            <w:pPr>
              <w:pStyle w:val="PargrafodaLista"/>
              <w:widowControl w:val="0"/>
              <w:numPr>
                <w:ilvl w:val="0"/>
                <w:numId w:val="73"/>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Suporte a expansão de memória para 64 GB (sessenta e quatro gigabytes) ou superior; </w:t>
            </w:r>
          </w:p>
          <w:p w:rsidR="00F403EA" w:rsidRPr="0029408A" w:rsidRDefault="00F403EA" w:rsidP="00F403EA">
            <w:pPr>
              <w:pStyle w:val="PargrafodaLista"/>
              <w:widowControl w:val="0"/>
              <w:numPr>
                <w:ilvl w:val="0"/>
                <w:numId w:val="73"/>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Suporte ao padrão de barramento PCI Express revisão 3.0; </w:t>
            </w:r>
          </w:p>
          <w:p w:rsidR="00F403EA" w:rsidRPr="0029408A" w:rsidRDefault="00F403EA" w:rsidP="00F403EA">
            <w:pPr>
              <w:pStyle w:val="PargrafodaLista"/>
              <w:widowControl w:val="0"/>
              <w:numPr>
                <w:ilvl w:val="0"/>
                <w:numId w:val="73"/>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Suporte ao padrão SMART II e III ou superior; </w:t>
            </w:r>
          </w:p>
          <w:p w:rsidR="00F403EA" w:rsidRPr="0029408A" w:rsidRDefault="00F403EA" w:rsidP="00F403EA">
            <w:pPr>
              <w:pStyle w:val="PargrafodaLista"/>
              <w:widowControl w:val="0"/>
              <w:numPr>
                <w:ilvl w:val="0"/>
                <w:numId w:val="73"/>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Controladoras de disco rígido e óptico;</w:t>
            </w:r>
          </w:p>
          <w:p w:rsidR="00F403EA" w:rsidRPr="0029408A" w:rsidRDefault="00F403EA" w:rsidP="00F403EA">
            <w:pPr>
              <w:pStyle w:val="PargrafodaLista"/>
              <w:widowControl w:val="0"/>
              <w:numPr>
                <w:ilvl w:val="0"/>
                <w:numId w:val="73"/>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1 (uma) controladora de unidade de disco rígido tipo SATA III (6 Gb/s); </w:t>
            </w:r>
          </w:p>
          <w:p w:rsidR="00F403EA" w:rsidRPr="0029408A" w:rsidRDefault="00F403EA" w:rsidP="00F403EA">
            <w:pPr>
              <w:pStyle w:val="PargrafodaLista"/>
              <w:widowControl w:val="0"/>
              <w:numPr>
                <w:ilvl w:val="0"/>
                <w:numId w:val="73"/>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Possuir mínimo de slots de expansão compatível com o padrão PCIe Mini Card ou M.2; </w:t>
            </w:r>
          </w:p>
          <w:p w:rsidR="00F403EA" w:rsidRPr="0029408A" w:rsidRDefault="00F403EA" w:rsidP="00F403EA">
            <w:pPr>
              <w:pStyle w:val="PargrafodaLista"/>
              <w:widowControl w:val="0"/>
              <w:numPr>
                <w:ilvl w:val="0"/>
                <w:numId w:val="73"/>
              </w:numPr>
              <w:autoSpaceDN w:val="0"/>
              <w:spacing w:before="100" w:after="100"/>
              <w:ind w:right="59"/>
              <w:contextualSpacing w:val="0"/>
              <w:jc w:val="both"/>
              <w:rPr>
                <w:rFonts w:ascii="Times New Roman" w:hAnsi="Times New Roman" w:cs="Times New Roman"/>
                <w:szCs w:val="20"/>
              </w:rPr>
            </w:pPr>
            <w:r w:rsidRPr="0029408A">
              <w:rPr>
                <w:rFonts w:ascii="Times New Roman" w:hAnsi="Times New Roman" w:cs="Times New Roman"/>
                <w:szCs w:val="20"/>
              </w:rPr>
              <w:t xml:space="preserve">Todos os conectores das portas de entrada/saída de sinal devem ser identificados no padrão de cores PC'99 System Design Guide ou pelos nomes ou símbolos de cada interface; </w:t>
            </w:r>
          </w:p>
          <w:p w:rsidR="00F403EA" w:rsidRPr="0029408A" w:rsidRDefault="00F403EA" w:rsidP="00F403EA">
            <w:pPr>
              <w:pStyle w:val="PargrafodaLista"/>
              <w:widowControl w:val="0"/>
              <w:numPr>
                <w:ilvl w:val="0"/>
                <w:numId w:val="73"/>
              </w:numPr>
              <w:autoSpaceDN w:val="0"/>
              <w:spacing w:before="100" w:after="100"/>
              <w:ind w:right="62"/>
              <w:contextualSpacing w:val="0"/>
              <w:jc w:val="both"/>
              <w:rPr>
                <w:rFonts w:ascii="Times New Roman" w:hAnsi="Times New Roman" w:cs="Times New Roman"/>
                <w:szCs w:val="20"/>
              </w:rPr>
            </w:pPr>
            <w:r w:rsidRPr="0029408A">
              <w:rPr>
                <w:rFonts w:ascii="Times New Roman" w:hAnsi="Times New Roman" w:cs="Times New Roman"/>
                <w:szCs w:val="20"/>
              </w:rPr>
              <w:t>Possuir no mínimo 6 (seis) portas USB padrão 3.2, sendo pelo menos 4 (quatro) delas de 2ª geração e 1 (uma) porta USB-C padrão 3.2; Não será permitido uso de placa PCI Expre</w:t>
            </w:r>
            <w:r w:rsidR="009A093B">
              <w:rPr>
                <w:rFonts w:ascii="Times New Roman" w:hAnsi="Times New Roman" w:cs="Times New Roman"/>
                <w:szCs w:val="20"/>
              </w:rPr>
              <w:t>ss, "hub" USB ou qualquer artifí</w:t>
            </w:r>
            <w:r w:rsidRPr="0029408A">
              <w:rPr>
                <w:rFonts w:ascii="Times New Roman" w:hAnsi="Times New Roman" w:cs="Times New Roman"/>
                <w:szCs w:val="20"/>
              </w:rPr>
              <w:t xml:space="preserve">cio semelhante na parte traseira do gabinete para atender ao número mínimo de portas solicitadas; </w:t>
            </w:r>
          </w:p>
          <w:p w:rsidR="00F403EA" w:rsidRPr="0029408A" w:rsidRDefault="00F403EA" w:rsidP="00F403EA">
            <w:pPr>
              <w:jc w:val="both"/>
              <w:rPr>
                <w:rFonts w:ascii="Times New Roman" w:hAnsi="Times New Roman" w:cs="Times New Roman"/>
                <w:szCs w:val="20"/>
              </w:rPr>
            </w:pPr>
          </w:p>
          <w:p w:rsidR="00F403EA" w:rsidRPr="0029408A" w:rsidRDefault="00F403EA" w:rsidP="00F403EA">
            <w:pPr>
              <w:jc w:val="both"/>
              <w:rPr>
                <w:rFonts w:ascii="Times New Roman" w:hAnsi="Times New Roman" w:cs="Times New Roman"/>
                <w:szCs w:val="20"/>
              </w:rPr>
            </w:pPr>
            <w:r w:rsidRPr="0029408A">
              <w:rPr>
                <w:rFonts w:ascii="Times New Roman" w:hAnsi="Times New Roman" w:cs="Times New Roman"/>
                <w:b/>
                <w:szCs w:val="20"/>
              </w:rPr>
              <w:t xml:space="preserve">DISPOSITIVO DE REDE: </w:t>
            </w:r>
          </w:p>
          <w:p w:rsidR="00F403EA" w:rsidRPr="0029408A" w:rsidRDefault="00F403EA" w:rsidP="00F403EA">
            <w:pPr>
              <w:pStyle w:val="PargrafodaLista"/>
              <w:widowControl w:val="0"/>
              <w:numPr>
                <w:ilvl w:val="0"/>
                <w:numId w:val="74"/>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Conector RJ-45; </w:t>
            </w:r>
          </w:p>
          <w:p w:rsidR="00F403EA" w:rsidRPr="0029408A" w:rsidRDefault="00F403EA" w:rsidP="00F403EA">
            <w:pPr>
              <w:pStyle w:val="PargrafodaLista"/>
              <w:widowControl w:val="0"/>
              <w:numPr>
                <w:ilvl w:val="0"/>
                <w:numId w:val="74"/>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Suportar taxas de transmissão de 10/100/1000 Mbps autosense; </w:t>
            </w:r>
          </w:p>
          <w:p w:rsidR="00F403EA" w:rsidRPr="0029408A" w:rsidRDefault="00F403EA" w:rsidP="00F403EA">
            <w:pPr>
              <w:pStyle w:val="PargrafodaLista"/>
              <w:widowControl w:val="0"/>
              <w:numPr>
                <w:ilvl w:val="0"/>
                <w:numId w:val="74"/>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Possuir suporte às tecnologias WOL (Wake-up On LAN) PXE 2.0; </w:t>
            </w:r>
          </w:p>
          <w:p w:rsidR="00F403EA" w:rsidRPr="0029408A" w:rsidRDefault="00F403EA" w:rsidP="00F403EA">
            <w:pPr>
              <w:pStyle w:val="PargrafodaLista"/>
              <w:widowControl w:val="0"/>
              <w:numPr>
                <w:ilvl w:val="0"/>
                <w:numId w:val="74"/>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Barramento de sistema para comunicação PCI-Express; </w:t>
            </w:r>
          </w:p>
          <w:p w:rsidR="00F403EA" w:rsidRPr="0029408A" w:rsidRDefault="00F403EA" w:rsidP="00F403EA">
            <w:pPr>
              <w:pStyle w:val="PargrafodaLista"/>
              <w:widowControl w:val="0"/>
              <w:numPr>
                <w:ilvl w:val="0"/>
                <w:numId w:val="74"/>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Possuir capacidade de gerenciamento através dos padrões ASF 2.0, WOL, PXE e DASH 1.2 ou iAMT 14.0; </w:t>
            </w:r>
          </w:p>
          <w:p w:rsidR="00F403EA" w:rsidRPr="0029408A" w:rsidRDefault="00F403EA" w:rsidP="00F403EA">
            <w:pPr>
              <w:pStyle w:val="PargrafodaLista"/>
              <w:rPr>
                <w:rFonts w:ascii="Times New Roman" w:hAnsi="Times New Roman" w:cs="Times New Roman"/>
                <w:szCs w:val="20"/>
              </w:rPr>
            </w:pPr>
          </w:p>
          <w:p w:rsidR="00F403EA" w:rsidRPr="009724EC" w:rsidRDefault="00F403EA" w:rsidP="009724EC">
            <w:pPr>
              <w:widowControl w:val="0"/>
              <w:spacing w:before="100" w:beforeAutospacing="1" w:afterAutospacing="1" w:line="240" w:lineRule="atLeast"/>
              <w:jc w:val="both"/>
              <w:rPr>
                <w:rFonts w:ascii="Times New Roman" w:hAnsi="Times New Roman" w:cs="Times New Roman"/>
                <w:b/>
                <w:bCs/>
                <w:szCs w:val="20"/>
              </w:rPr>
            </w:pPr>
            <w:r w:rsidRPr="009724EC">
              <w:rPr>
                <w:rFonts w:ascii="Times New Roman" w:hAnsi="Times New Roman" w:cs="Times New Roman"/>
                <w:b/>
                <w:bCs/>
                <w:szCs w:val="20"/>
              </w:rPr>
              <w:t xml:space="preserve">DISPOSITIVO DE REDE WIRELESS </w:t>
            </w:r>
            <w:r w:rsidRPr="009724EC">
              <w:rPr>
                <w:rFonts w:ascii="Times New Roman" w:hAnsi="Times New Roman" w:cs="Times New Roman"/>
                <w:b/>
                <w:bCs/>
                <w:szCs w:val="20"/>
              </w:rPr>
              <w:lastRenderedPageBreak/>
              <w:t>INTERNO:</w:t>
            </w:r>
          </w:p>
          <w:p w:rsidR="00F403EA" w:rsidRPr="00524ACA" w:rsidRDefault="00F403EA" w:rsidP="00F403EA">
            <w:pPr>
              <w:pStyle w:val="PargrafodaLista"/>
              <w:numPr>
                <w:ilvl w:val="0"/>
                <w:numId w:val="74"/>
              </w:numPr>
              <w:autoSpaceDE w:val="0"/>
              <w:autoSpaceDN w:val="0"/>
              <w:adjustRightInd w:val="0"/>
              <w:spacing w:line="240" w:lineRule="atLeast"/>
              <w:rPr>
                <w:rFonts w:ascii="Times New Roman" w:eastAsiaTheme="minorHAnsi" w:hAnsi="Times New Roman" w:cs="Times New Roman"/>
                <w:szCs w:val="20"/>
                <w:lang w:eastAsia="en-US"/>
              </w:rPr>
            </w:pPr>
            <w:r w:rsidRPr="00524ACA">
              <w:rPr>
                <w:rFonts w:ascii="Times New Roman" w:eastAsiaTheme="minorHAnsi" w:hAnsi="Times New Roman" w:cs="Times New Roman"/>
                <w:szCs w:val="20"/>
                <w:lang w:eastAsia="en-US"/>
              </w:rPr>
              <w:t>Compatibilidade com IEEE802.11 ax, Bluetooth® 5.0 Interface M.2 ou superior;</w:t>
            </w:r>
          </w:p>
          <w:p w:rsidR="00F403EA" w:rsidRPr="00524ACA" w:rsidRDefault="00F403EA" w:rsidP="00F403EA">
            <w:pPr>
              <w:pStyle w:val="PargrafodaLista"/>
              <w:numPr>
                <w:ilvl w:val="0"/>
                <w:numId w:val="74"/>
              </w:numPr>
              <w:autoSpaceDE w:val="0"/>
              <w:autoSpaceDN w:val="0"/>
              <w:adjustRightInd w:val="0"/>
              <w:spacing w:line="240" w:lineRule="atLeast"/>
              <w:rPr>
                <w:rFonts w:ascii="Times New Roman" w:hAnsi="Times New Roman" w:cs="Times New Roman"/>
                <w:szCs w:val="20"/>
              </w:rPr>
            </w:pPr>
            <w:r w:rsidRPr="00524ACA">
              <w:rPr>
                <w:rFonts w:ascii="Times New Roman" w:eastAsiaTheme="minorHAnsi" w:hAnsi="Times New Roman" w:cs="Times New Roman"/>
                <w:szCs w:val="20"/>
                <w:lang w:eastAsia="en-US"/>
              </w:rPr>
              <w:t xml:space="preserve">Segurança e autenticação: WEP 64/128-bit, WPA e WPA2 com 802.1x, PSK, TKIP e AES; </w:t>
            </w:r>
          </w:p>
          <w:p w:rsidR="00F403EA" w:rsidRPr="00524ACA" w:rsidRDefault="00F403EA" w:rsidP="00F403EA">
            <w:pPr>
              <w:pStyle w:val="PargrafodaLista"/>
              <w:numPr>
                <w:ilvl w:val="0"/>
                <w:numId w:val="74"/>
              </w:numPr>
              <w:autoSpaceDE w:val="0"/>
              <w:autoSpaceDN w:val="0"/>
              <w:adjustRightInd w:val="0"/>
              <w:spacing w:line="240" w:lineRule="atLeast"/>
              <w:rPr>
                <w:rFonts w:ascii="Times New Roman" w:hAnsi="Times New Roman" w:cs="Times New Roman"/>
                <w:szCs w:val="20"/>
              </w:rPr>
            </w:pPr>
            <w:r w:rsidRPr="00524ACA">
              <w:rPr>
                <w:rFonts w:ascii="Times New Roman" w:eastAsiaTheme="minorHAnsi" w:hAnsi="Times New Roman" w:cs="Times New Roman"/>
                <w:szCs w:val="20"/>
                <w:lang w:eastAsia="en-US"/>
              </w:rPr>
              <w:t>Homologado pela ANATEL</w:t>
            </w:r>
            <w:r w:rsidR="00CA1FA0">
              <w:rPr>
                <w:rFonts w:ascii="Times New Roman" w:eastAsiaTheme="minorHAnsi" w:hAnsi="Times New Roman" w:cs="Times New Roman"/>
                <w:szCs w:val="20"/>
                <w:lang w:eastAsia="en-US"/>
              </w:rPr>
              <w:t>.</w:t>
            </w:r>
          </w:p>
          <w:p w:rsidR="00F403EA" w:rsidRPr="0029408A" w:rsidRDefault="00F403EA" w:rsidP="00F403EA">
            <w:pPr>
              <w:jc w:val="both"/>
              <w:rPr>
                <w:rFonts w:ascii="Times New Roman" w:hAnsi="Times New Roman" w:cs="Times New Roman"/>
                <w:szCs w:val="20"/>
              </w:rPr>
            </w:pPr>
          </w:p>
          <w:p w:rsidR="00F403EA" w:rsidRPr="0029408A" w:rsidRDefault="00F403EA" w:rsidP="00F403EA">
            <w:pPr>
              <w:jc w:val="both"/>
              <w:rPr>
                <w:rFonts w:ascii="Times New Roman" w:hAnsi="Times New Roman" w:cs="Times New Roman"/>
                <w:szCs w:val="20"/>
              </w:rPr>
            </w:pPr>
          </w:p>
          <w:p w:rsidR="00F403EA" w:rsidRPr="0029408A" w:rsidRDefault="00F403EA" w:rsidP="00F403EA">
            <w:pPr>
              <w:jc w:val="both"/>
              <w:rPr>
                <w:rFonts w:ascii="Times New Roman" w:hAnsi="Times New Roman" w:cs="Times New Roman"/>
                <w:szCs w:val="20"/>
              </w:rPr>
            </w:pPr>
            <w:r w:rsidRPr="0029408A">
              <w:rPr>
                <w:rFonts w:ascii="Times New Roman" w:hAnsi="Times New Roman" w:cs="Times New Roman"/>
                <w:b/>
                <w:szCs w:val="20"/>
              </w:rPr>
              <w:t xml:space="preserve">INTERFACE DE SOM: </w:t>
            </w:r>
          </w:p>
          <w:p w:rsidR="00F403EA" w:rsidRPr="0029408A" w:rsidRDefault="00F403EA" w:rsidP="00F403EA">
            <w:pPr>
              <w:jc w:val="both"/>
              <w:rPr>
                <w:rFonts w:ascii="Times New Roman" w:hAnsi="Times New Roman" w:cs="Times New Roman"/>
                <w:szCs w:val="20"/>
              </w:rPr>
            </w:pPr>
          </w:p>
          <w:p w:rsidR="00F403EA" w:rsidRPr="0029408A" w:rsidRDefault="00F403EA" w:rsidP="00F403EA">
            <w:pPr>
              <w:pStyle w:val="PargrafodaLista"/>
              <w:widowControl w:val="0"/>
              <w:numPr>
                <w:ilvl w:val="0"/>
                <w:numId w:val="69"/>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Controladora de áudio de alta definição, padrão Plug-and-Play; </w:t>
            </w:r>
          </w:p>
          <w:p w:rsidR="00F403EA" w:rsidRPr="0029408A" w:rsidRDefault="00F403EA" w:rsidP="00F403EA">
            <w:pPr>
              <w:pStyle w:val="PargrafodaLista"/>
              <w:widowControl w:val="0"/>
              <w:numPr>
                <w:ilvl w:val="0"/>
                <w:numId w:val="69"/>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Capacidade de gravar e reproduzir sons simultaneamente; </w:t>
            </w:r>
          </w:p>
          <w:p w:rsidR="00F403EA" w:rsidRPr="0029408A" w:rsidRDefault="00F403EA" w:rsidP="00F403EA">
            <w:pPr>
              <w:pStyle w:val="PargrafodaLista"/>
              <w:widowControl w:val="0"/>
              <w:numPr>
                <w:ilvl w:val="0"/>
                <w:numId w:val="69"/>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Possuir no mínimo 1 (um) alto-falante que deverá estar integrado ao gabinete.</w:t>
            </w:r>
          </w:p>
          <w:p w:rsidR="00F403EA" w:rsidRPr="0029408A" w:rsidRDefault="00F403EA" w:rsidP="00F403EA">
            <w:pPr>
              <w:pStyle w:val="PargrafodaLista"/>
              <w:widowControl w:val="0"/>
              <w:numPr>
                <w:ilvl w:val="0"/>
                <w:numId w:val="69"/>
              </w:numPr>
              <w:autoSpaceDN w:val="0"/>
              <w:spacing w:before="100" w:after="100"/>
              <w:ind w:right="57"/>
              <w:contextualSpacing w:val="0"/>
              <w:jc w:val="both"/>
              <w:rPr>
                <w:rFonts w:ascii="Times New Roman" w:hAnsi="Times New Roman" w:cs="Times New Roman"/>
                <w:szCs w:val="20"/>
              </w:rPr>
            </w:pPr>
            <w:r w:rsidRPr="0029408A">
              <w:rPr>
                <w:rFonts w:ascii="Times New Roman" w:hAnsi="Times New Roman" w:cs="Times New Roman"/>
                <w:szCs w:val="20"/>
              </w:rPr>
              <w:t xml:space="preserve">No momento da utilização dos conectores externos de áudio para acoplamento de caixas de som, microfone e fone do ouvido, o sistema de </w:t>
            </w:r>
            <w:r w:rsidR="009A093B" w:rsidRPr="0029408A">
              <w:rPr>
                <w:rFonts w:ascii="Times New Roman" w:hAnsi="Times New Roman" w:cs="Times New Roman"/>
                <w:szCs w:val="20"/>
              </w:rPr>
              <w:t>alto-falante</w:t>
            </w:r>
            <w:r w:rsidRPr="0029408A">
              <w:rPr>
                <w:rFonts w:ascii="Times New Roman" w:hAnsi="Times New Roman" w:cs="Times New Roman"/>
                <w:szCs w:val="20"/>
              </w:rPr>
              <w:t xml:space="preserve"> interno deverá ser desabilitado automaticamente e reabilitado da mesma forma automática quando necessário. Não serão aceitas adaptações para bloquear conectores de áudio existentes na placa-mãe para atender essa solicitação; </w:t>
            </w:r>
          </w:p>
          <w:p w:rsidR="00F403EA" w:rsidRPr="0029408A" w:rsidRDefault="00F403EA" w:rsidP="00F403EA">
            <w:pPr>
              <w:jc w:val="both"/>
              <w:rPr>
                <w:rFonts w:ascii="Times New Roman" w:hAnsi="Times New Roman" w:cs="Times New Roman"/>
                <w:szCs w:val="20"/>
              </w:rPr>
            </w:pPr>
          </w:p>
          <w:p w:rsidR="00F403EA" w:rsidRPr="0029408A" w:rsidRDefault="00F403EA" w:rsidP="00F403EA">
            <w:pPr>
              <w:jc w:val="both"/>
              <w:rPr>
                <w:rFonts w:ascii="Times New Roman" w:hAnsi="Times New Roman" w:cs="Times New Roman"/>
                <w:szCs w:val="20"/>
              </w:rPr>
            </w:pPr>
            <w:r w:rsidRPr="0029408A">
              <w:rPr>
                <w:rFonts w:ascii="Times New Roman" w:hAnsi="Times New Roman" w:cs="Times New Roman"/>
                <w:b/>
                <w:szCs w:val="20"/>
              </w:rPr>
              <w:t xml:space="preserve">INTERFACE DE VÍDEO: </w:t>
            </w:r>
          </w:p>
          <w:p w:rsidR="00F403EA" w:rsidRPr="0029408A" w:rsidRDefault="00F403EA" w:rsidP="00F403EA">
            <w:pPr>
              <w:jc w:val="both"/>
              <w:rPr>
                <w:rFonts w:ascii="Times New Roman" w:hAnsi="Times New Roman" w:cs="Times New Roman"/>
                <w:szCs w:val="20"/>
              </w:rPr>
            </w:pPr>
          </w:p>
          <w:p w:rsidR="00F403EA" w:rsidRPr="0029408A" w:rsidRDefault="00F403EA" w:rsidP="00F403EA">
            <w:pPr>
              <w:pStyle w:val="PargrafodaLista"/>
              <w:widowControl w:val="0"/>
              <w:numPr>
                <w:ilvl w:val="0"/>
                <w:numId w:val="70"/>
              </w:numPr>
              <w:autoSpaceDN w:val="0"/>
              <w:spacing w:before="100" w:after="17"/>
              <w:contextualSpacing w:val="0"/>
              <w:jc w:val="both"/>
              <w:rPr>
                <w:rFonts w:ascii="Times New Roman" w:hAnsi="Times New Roman" w:cs="Times New Roman"/>
                <w:szCs w:val="20"/>
              </w:rPr>
            </w:pPr>
            <w:r w:rsidRPr="0029408A">
              <w:rPr>
                <w:rFonts w:ascii="Times New Roman" w:hAnsi="Times New Roman" w:cs="Times New Roman"/>
                <w:szCs w:val="20"/>
              </w:rPr>
              <w:t xml:space="preserve">1 (uma) controladora gráfica integrada com no mínimo 1 GB de memória com suporte a utilização de 3 (três)monitores, devendo possuir no mínimo: </w:t>
            </w:r>
          </w:p>
          <w:p w:rsidR="00F403EA" w:rsidRPr="0029408A" w:rsidRDefault="00F403EA" w:rsidP="00F403EA">
            <w:pPr>
              <w:pStyle w:val="PargrafodaLista"/>
              <w:numPr>
                <w:ilvl w:val="0"/>
                <w:numId w:val="70"/>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02 (duas) Interfaces digitais: 01 DisplayPort ou Mini DisplayPort e 01 HDMI 1.4;</w:t>
            </w:r>
          </w:p>
          <w:p w:rsidR="00F403EA" w:rsidRPr="0029408A" w:rsidRDefault="00F403EA" w:rsidP="00F403EA">
            <w:pPr>
              <w:pStyle w:val="PargrafodaLista"/>
              <w:numPr>
                <w:ilvl w:val="0"/>
                <w:numId w:val="70"/>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01(uma) Interface VGA (DB-15); </w:t>
            </w:r>
          </w:p>
          <w:p w:rsidR="00F403EA" w:rsidRPr="0029408A" w:rsidRDefault="00F403EA" w:rsidP="00F403EA">
            <w:pPr>
              <w:pStyle w:val="PargrafodaLista"/>
              <w:widowControl w:val="0"/>
              <w:numPr>
                <w:ilvl w:val="0"/>
                <w:numId w:val="70"/>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Tecnologia 3D; </w:t>
            </w:r>
          </w:p>
          <w:p w:rsidR="00F403EA" w:rsidRPr="0029408A" w:rsidRDefault="00F403EA" w:rsidP="00F403EA">
            <w:pPr>
              <w:pStyle w:val="PargrafodaLista"/>
              <w:widowControl w:val="0"/>
              <w:numPr>
                <w:ilvl w:val="0"/>
                <w:numId w:val="70"/>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Compatibilidade com DirectX 11, OpenGL 4 ou superior e OpenCL1.2 </w:t>
            </w:r>
            <w:r w:rsidRPr="0029408A">
              <w:rPr>
                <w:rFonts w:ascii="Times New Roman" w:hAnsi="Times New Roman" w:cs="Times New Roman"/>
                <w:szCs w:val="20"/>
              </w:rPr>
              <w:lastRenderedPageBreak/>
              <w:t xml:space="preserve">ou superior; </w:t>
            </w:r>
          </w:p>
          <w:p w:rsidR="00F403EA" w:rsidRPr="0029408A" w:rsidRDefault="00F403EA" w:rsidP="00F403EA">
            <w:pPr>
              <w:pStyle w:val="PargrafodaLista"/>
              <w:widowControl w:val="0"/>
              <w:numPr>
                <w:ilvl w:val="0"/>
                <w:numId w:val="70"/>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A Alocação de memória poderá ser dinâmica ou pré-definida; </w:t>
            </w:r>
          </w:p>
          <w:p w:rsidR="00F403EA" w:rsidRPr="0029408A" w:rsidRDefault="00F403EA" w:rsidP="00F403EA">
            <w:pPr>
              <w:pStyle w:val="PargrafodaLista"/>
              <w:widowControl w:val="0"/>
              <w:numPr>
                <w:ilvl w:val="0"/>
                <w:numId w:val="70"/>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Suportar no mínimo resolução de 1920x1080 pixels, Full HD, modo de 16,7 milhões de cores, 60Hz (Sessenta Hertz). </w:t>
            </w:r>
          </w:p>
          <w:p w:rsidR="00F403EA" w:rsidRPr="0029408A" w:rsidRDefault="00F403EA" w:rsidP="00F403EA">
            <w:pPr>
              <w:jc w:val="both"/>
              <w:rPr>
                <w:rFonts w:ascii="Times New Roman" w:hAnsi="Times New Roman" w:cs="Times New Roman"/>
                <w:szCs w:val="20"/>
              </w:rPr>
            </w:pPr>
          </w:p>
          <w:p w:rsidR="00F403EA" w:rsidRPr="0029408A" w:rsidRDefault="00F403EA" w:rsidP="00F403EA">
            <w:pPr>
              <w:jc w:val="both"/>
              <w:rPr>
                <w:rFonts w:ascii="Times New Roman" w:hAnsi="Times New Roman" w:cs="Times New Roman"/>
                <w:szCs w:val="20"/>
              </w:rPr>
            </w:pPr>
            <w:r w:rsidRPr="0029408A">
              <w:rPr>
                <w:rFonts w:ascii="Times New Roman" w:hAnsi="Times New Roman" w:cs="Times New Roman"/>
                <w:b/>
                <w:szCs w:val="20"/>
              </w:rPr>
              <w:t xml:space="preserve">MONITOR LED: </w:t>
            </w:r>
          </w:p>
          <w:p w:rsidR="00F403EA" w:rsidRPr="0029408A" w:rsidRDefault="00F403EA" w:rsidP="00F403EA">
            <w:pPr>
              <w:jc w:val="both"/>
              <w:rPr>
                <w:rFonts w:ascii="Times New Roman" w:hAnsi="Times New Roman" w:cs="Times New Roman"/>
                <w:szCs w:val="20"/>
              </w:rPr>
            </w:pPr>
          </w:p>
          <w:p w:rsidR="00F403EA" w:rsidRPr="0029408A" w:rsidRDefault="00F403EA" w:rsidP="00F403EA">
            <w:pPr>
              <w:pStyle w:val="PargrafodaLista"/>
              <w:widowControl w:val="0"/>
              <w:numPr>
                <w:ilvl w:val="0"/>
                <w:numId w:val="71"/>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Tecnologia LED mínimo de 21.5 polegadas TFT de matriz ativa; Possuir tela no formato widescreen; brilho mínimo de 250 cd/m2; contraste estático mínimo de 1000:1 ou dinâmico mínimo de 500.000:1; tempo de resposta de no máximo 5 ms; ângulo de visão horizontal mínimo 178 graus; ângulo de visão vertical mínimo 178 graus; suporte </w:t>
            </w:r>
            <w:r w:rsidR="004421FF" w:rsidRPr="0029408A">
              <w:rPr>
                <w:rFonts w:ascii="Times New Roman" w:hAnsi="Times New Roman" w:cs="Times New Roman"/>
                <w:szCs w:val="20"/>
              </w:rPr>
              <w:t>à</w:t>
            </w:r>
            <w:r w:rsidRPr="0029408A">
              <w:rPr>
                <w:rFonts w:ascii="Times New Roman" w:hAnsi="Times New Roman" w:cs="Times New Roman"/>
                <w:szCs w:val="20"/>
              </w:rPr>
              <w:t xml:space="preserve"> resolução de nativa de 1920x1080 60Hz ou superior; possuir características anti-reflexiva e antiestática; Possuir no mínimo 01(uma) interface DisplayPort e 01(uma) HDMI.</w:t>
            </w:r>
          </w:p>
          <w:p w:rsidR="00F403EA" w:rsidRPr="0029408A" w:rsidRDefault="00F403EA" w:rsidP="00F403EA">
            <w:pPr>
              <w:pStyle w:val="PargrafodaLista"/>
              <w:widowControl w:val="0"/>
              <w:numPr>
                <w:ilvl w:val="0"/>
                <w:numId w:val="71"/>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Deve possuir base com suporte para ajuste de altura com elevação mínima de 11</w:t>
            </w:r>
            <w:r w:rsidR="009A093B">
              <w:rPr>
                <w:rFonts w:ascii="Times New Roman" w:hAnsi="Times New Roman" w:cs="Times New Roman"/>
                <w:szCs w:val="20"/>
              </w:rPr>
              <w:t xml:space="preserve"> </w:t>
            </w:r>
            <w:r w:rsidRPr="0029408A">
              <w:rPr>
                <w:rFonts w:ascii="Times New Roman" w:hAnsi="Times New Roman" w:cs="Times New Roman"/>
                <w:szCs w:val="20"/>
              </w:rPr>
              <w:t>cm, não sendo aceitas quaisquer adaptações ao modelo original para atender a essa exigência; possuir rotação da tela mínima de 90 graus, permitindo disposição da imagem e ou texto no formato widescreen vertical</w:t>
            </w:r>
            <w:r w:rsidR="009A093B">
              <w:rPr>
                <w:rFonts w:ascii="Times New Roman" w:hAnsi="Times New Roman" w:cs="Times New Roman"/>
                <w:szCs w:val="20"/>
              </w:rPr>
              <w:t xml:space="preserve"> </w:t>
            </w:r>
            <w:r w:rsidRPr="0029408A">
              <w:rPr>
                <w:rFonts w:ascii="Times New Roman" w:hAnsi="Times New Roman" w:cs="Times New Roman"/>
                <w:szCs w:val="20"/>
              </w:rPr>
              <w:t xml:space="preserve">(Rotação Pivot); deve ser compatível com Windows 10; fonte de alimentação interna ao gabinete 110/220 volts com comutação automática de voltagem;  </w:t>
            </w:r>
          </w:p>
          <w:p w:rsidR="00F403EA" w:rsidRPr="0029408A" w:rsidRDefault="00F403EA" w:rsidP="00F403EA">
            <w:pPr>
              <w:pStyle w:val="PargrafodaLista"/>
              <w:widowControl w:val="0"/>
              <w:numPr>
                <w:ilvl w:val="0"/>
                <w:numId w:val="71"/>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Deve seguir o mesmo padrão de cor do gabinete; </w:t>
            </w:r>
          </w:p>
          <w:p w:rsidR="00F403EA" w:rsidRPr="0029408A" w:rsidRDefault="00F403EA" w:rsidP="00F403EA">
            <w:pPr>
              <w:pStyle w:val="PargrafodaLista"/>
              <w:widowControl w:val="0"/>
              <w:numPr>
                <w:ilvl w:val="0"/>
                <w:numId w:val="71"/>
              </w:numPr>
              <w:autoSpaceDN w:val="0"/>
              <w:spacing w:before="100" w:after="100"/>
              <w:ind w:right="63"/>
              <w:contextualSpacing w:val="0"/>
              <w:jc w:val="both"/>
              <w:rPr>
                <w:rFonts w:ascii="Times New Roman" w:hAnsi="Times New Roman" w:cs="Times New Roman"/>
                <w:szCs w:val="20"/>
              </w:rPr>
            </w:pPr>
            <w:r w:rsidRPr="0029408A">
              <w:rPr>
                <w:rFonts w:ascii="Times New Roman" w:hAnsi="Times New Roman" w:cs="Times New Roman"/>
                <w:szCs w:val="20"/>
              </w:rPr>
              <w:t>O monitor deverá possuir certificação de compatibilidade eletromagnética CE/FCC e economia de energia;</w:t>
            </w:r>
          </w:p>
          <w:p w:rsidR="00F403EA" w:rsidRPr="0029408A" w:rsidRDefault="00F403EA" w:rsidP="00F403EA">
            <w:pPr>
              <w:pStyle w:val="PargrafodaLista"/>
              <w:widowControl w:val="0"/>
              <w:numPr>
                <w:ilvl w:val="0"/>
                <w:numId w:val="71"/>
              </w:numPr>
              <w:autoSpaceDN w:val="0"/>
              <w:spacing w:before="100" w:after="100"/>
              <w:ind w:right="63"/>
              <w:contextualSpacing w:val="0"/>
              <w:jc w:val="both"/>
              <w:rPr>
                <w:rFonts w:ascii="Times New Roman" w:hAnsi="Times New Roman" w:cs="Times New Roman"/>
                <w:szCs w:val="20"/>
              </w:rPr>
            </w:pPr>
            <w:r w:rsidRPr="0029408A">
              <w:rPr>
                <w:rFonts w:ascii="Times New Roman" w:hAnsi="Times New Roman" w:cs="Times New Roman"/>
                <w:szCs w:val="20"/>
              </w:rPr>
              <w:t xml:space="preserve">Deverá ser compatível com as interfaces de vídeo da CPU, sendo obrigatório o fornecimento de 01 (um) cabo DisplayPort e 01 (um) cabo VGA. </w:t>
            </w:r>
          </w:p>
          <w:p w:rsidR="00F403EA" w:rsidRPr="0029408A" w:rsidRDefault="00F403EA" w:rsidP="00F403EA">
            <w:pPr>
              <w:pStyle w:val="PargrafodaLista"/>
              <w:widowControl w:val="0"/>
              <w:numPr>
                <w:ilvl w:val="0"/>
                <w:numId w:val="71"/>
              </w:numPr>
              <w:autoSpaceDN w:val="0"/>
              <w:spacing w:before="100" w:after="100"/>
              <w:ind w:right="58"/>
              <w:contextualSpacing w:val="0"/>
              <w:jc w:val="both"/>
              <w:rPr>
                <w:rFonts w:ascii="Times New Roman" w:hAnsi="Times New Roman" w:cs="Times New Roman"/>
                <w:szCs w:val="20"/>
              </w:rPr>
            </w:pPr>
            <w:r w:rsidRPr="0029408A">
              <w:rPr>
                <w:rFonts w:ascii="Times New Roman" w:hAnsi="Times New Roman" w:cs="Times New Roman"/>
                <w:szCs w:val="20"/>
              </w:rPr>
              <w:lastRenderedPageBreak/>
              <w:t xml:space="preserve">O monitor deverá ser da mesma marca </w:t>
            </w:r>
            <w:r w:rsidR="007B5423">
              <w:rPr>
                <w:rFonts w:ascii="Times New Roman" w:hAnsi="Times New Roman" w:cs="Times New Roman"/>
                <w:szCs w:val="20"/>
              </w:rPr>
              <w:t xml:space="preserve">do </w:t>
            </w:r>
            <w:r w:rsidRPr="0029408A">
              <w:rPr>
                <w:rFonts w:ascii="Times New Roman" w:hAnsi="Times New Roman" w:cs="Times New Roman"/>
                <w:szCs w:val="20"/>
              </w:rPr>
              <w:t>fabricante do equipamento ofertado ou produzido em regime OEM. Devendo apresentar comprovação;</w:t>
            </w:r>
          </w:p>
          <w:p w:rsidR="00F403EA" w:rsidRPr="0029408A" w:rsidRDefault="009A093B" w:rsidP="00F403EA">
            <w:pPr>
              <w:pStyle w:val="PargrafodaLista"/>
              <w:widowControl w:val="0"/>
              <w:numPr>
                <w:ilvl w:val="0"/>
                <w:numId w:val="71"/>
              </w:numPr>
              <w:autoSpaceDN w:val="0"/>
              <w:spacing w:before="100" w:after="100"/>
              <w:ind w:right="60"/>
              <w:contextualSpacing w:val="0"/>
              <w:jc w:val="both"/>
              <w:rPr>
                <w:rFonts w:ascii="Times New Roman" w:hAnsi="Times New Roman" w:cs="Times New Roman"/>
                <w:szCs w:val="20"/>
              </w:rPr>
            </w:pPr>
            <w:r>
              <w:rPr>
                <w:rFonts w:ascii="Times New Roman" w:hAnsi="Times New Roman" w:cs="Times New Roman"/>
                <w:szCs w:val="20"/>
              </w:rPr>
              <w:t xml:space="preserve">Deverá </w:t>
            </w:r>
            <w:r w:rsidR="00F403EA" w:rsidRPr="0029408A">
              <w:rPr>
                <w:rFonts w:ascii="Times New Roman" w:hAnsi="Times New Roman" w:cs="Times New Roman"/>
                <w:szCs w:val="20"/>
              </w:rPr>
              <w:t xml:space="preserve">acompanhar Kit padrão VESA 100 mm do mesmo fabricante do equipamento para montagem e instalação do computador na parte traseira do monitor. Esse kit deverá ser obrigatoriamente compatível e homologado </w:t>
            </w:r>
            <w:r>
              <w:rPr>
                <w:rFonts w:ascii="Times New Roman" w:hAnsi="Times New Roman" w:cs="Times New Roman"/>
                <w:szCs w:val="20"/>
              </w:rPr>
              <w:t xml:space="preserve">pelo fabricante para o conjunto </w:t>
            </w:r>
            <w:r w:rsidR="00F403EA" w:rsidRPr="0029408A">
              <w:rPr>
                <w:rFonts w:ascii="Times New Roman" w:hAnsi="Times New Roman" w:cs="Times New Roman"/>
                <w:szCs w:val="20"/>
              </w:rPr>
              <w:t>(microcomputador e monitor) ofertados. Essa exigência deverá ser comprovada através de documentação oficial do próprio fabricante e de domínio público.</w:t>
            </w:r>
          </w:p>
          <w:p w:rsidR="00F403EA" w:rsidRPr="0029408A" w:rsidRDefault="00F403EA" w:rsidP="00F403EA">
            <w:pPr>
              <w:jc w:val="both"/>
              <w:rPr>
                <w:rFonts w:ascii="Times New Roman" w:hAnsi="Times New Roman" w:cs="Times New Roman"/>
                <w:szCs w:val="20"/>
              </w:rPr>
            </w:pPr>
          </w:p>
          <w:p w:rsidR="00F403EA" w:rsidRPr="00AA1050" w:rsidRDefault="00F403EA" w:rsidP="00AA1050">
            <w:pPr>
              <w:widowControl w:val="0"/>
              <w:autoSpaceDN w:val="0"/>
              <w:spacing w:before="100" w:after="100"/>
              <w:jc w:val="both"/>
              <w:rPr>
                <w:rFonts w:ascii="Times New Roman" w:hAnsi="Times New Roman" w:cs="Times New Roman"/>
                <w:szCs w:val="20"/>
              </w:rPr>
            </w:pPr>
            <w:r w:rsidRPr="00AA1050">
              <w:rPr>
                <w:rFonts w:ascii="Times New Roman" w:hAnsi="Times New Roman" w:cs="Times New Roman"/>
                <w:b/>
                <w:szCs w:val="20"/>
              </w:rPr>
              <w:t xml:space="preserve">MOUSE: </w:t>
            </w:r>
          </w:p>
          <w:p w:rsidR="00F403EA" w:rsidRPr="0029408A" w:rsidRDefault="00F403EA" w:rsidP="00F403EA">
            <w:pPr>
              <w:ind w:firstLine="45"/>
              <w:jc w:val="both"/>
              <w:rPr>
                <w:rFonts w:ascii="Times New Roman" w:hAnsi="Times New Roman" w:cs="Times New Roman"/>
                <w:szCs w:val="20"/>
              </w:rPr>
            </w:pPr>
          </w:p>
          <w:p w:rsidR="00F403EA" w:rsidRPr="0029408A" w:rsidRDefault="00F403EA" w:rsidP="00F403EA">
            <w:pPr>
              <w:pStyle w:val="PargrafodaLista"/>
              <w:widowControl w:val="0"/>
              <w:numPr>
                <w:ilvl w:val="0"/>
                <w:numId w:val="71"/>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Deverá ser fornecido 1 (um) mouse tipo óptico por equipamento; </w:t>
            </w:r>
          </w:p>
          <w:p w:rsidR="00F403EA" w:rsidRPr="0029408A" w:rsidRDefault="00F403EA" w:rsidP="00F403EA">
            <w:pPr>
              <w:pStyle w:val="PargrafodaLista"/>
              <w:widowControl w:val="0"/>
              <w:numPr>
                <w:ilvl w:val="0"/>
                <w:numId w:val="71"/>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Deve possuir o mesmo padrão de cor do gabinete e do monitor; </w:t>
            </w:r>
          </w:p>
          <w:p w:rsidR="00F403EA" w:rsidRPr="0029408A" w:rsidRDefault="00F403EA" w:rsidP="00F403EA">
            <w:pPr>
              <w:pStyle w:val="PargrafodaLista"/>
              <w:widowControl w:val="0"/>
              <w:numPr>
                <w:ilvl w:val="0"/>
                <w:numId w:val="71"/>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Resolução de 1000 dpi ou superior; </w:t>
            </w:r>
          </w:p>
          <w:p w:rsidR="00F403EA" w:rsidRPr="0029408A" w:rsidRDefault="00F403EA" w:rsidP="00F403EA">
            <w:pPr>
              <w:pStyle w:val="PargrafodaLista"/>
              <w:widowControl w:val="0"/>
              <w:numPr>
                <w:ilvl w:val="0"/>
                <w:numId w:val="71"/>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A conexão deverá ser USB compatível com a interface do computador ofertado sem uso de adaptadores; </w:t>
            </w:r>
          </w:p>
          <w:p w:rsidR="00F403EA" w:rsidRPr="0029408A" w:rsidRDefault="00F403EA" w:rsidP="00F403EA">
            <w:pPr>
              <w:pStyle w:val="PargrafodaLista"/>
              <w:widowControl w:val="0"/>
              <w:numPr>
                <w:ilvl w:val="0"/>
                <w:numId w:val="71"/>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Possuir 2 (dois) botões para seleção e um botão de rolagem (scroll)</w:t>
            </w:r>
            <w:r w:rsidR="00ED660D">
              <w:rPr>
                <w:rFonts w:ascii="Times New Roman" w:hAnsi="Times New Roman" w:cs="Times New Roman"/>
                <w:szCs w:val="20"/>
              </w:rPr>
              <w:t>;</w:t>
            </w:r>
          </w:p>
          <w:p w:rsidR="00F403EA" w:rsidRPr="0029408A" w:rsidRDefault="00F403EA" w:rsidP="00F403EA">
            <w:pPr>
              <w:pStyle w:val="PargrafodaLista"/>
              <w:widowControl w:val="0"/>
              <w:numPr>
                <w:ilvl w:val="0"/>
                <w:numId w:val="71"/>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color w:val="000000"/>
                <w:szCs w:val="20"/>
              </w:rPr>
              <w:t>Mouse do mesmo fabricante do equipamento principal.</w:t>
            </w:r>
          </w:p>
          <w:p w:rsidR="00F403EA" w:rsidRPr="0029408A" w:rsidRDefault="00F403EA" w:rsidP="00F403EA">
            <w:pPr>
              <w:jc w:val="both"/>
              <w:rPr>
                <w:rFonts w:ascii="Times New Roman" w:hAnsi="Times New Roman" w:cs="Times New Roman"/>
                <w:szCs w:val="20"/>
              </w:rPr>
            </w:pPr>
          </w:p>
          <w:p w:rsidR="00F403EA" w:rsidRPr="00D26666" w:rsidRDefault="00F403EA" w:rsidP="00D26666">
            <w:pPr>
              <w:widowControl w:val="0"/>
              <w:autoSpaceDN w:val="0"/>
              <w:spacing w:before="100" w:after="100"/>
              <w:jc w:val="both"/>
              <w:rPr>
                <w:rFonts w:ascii="Times New Roman" w:hAnsi="Times New Roman" w:cs="Times New Roman"/>
                <w:szCs w:val="20"/>
              </w:rPr>
            </w:pPr>
            <w:r w:rsidRPr="00D26666">
              <w:rPr>
                <w:rFonts w:ascii="Times New Roman" w:hAnsi="Times New Roman" w:cs="Times New Roman"/>
                <w:b/>
                <w:szCs w:val="20"/>
              </w:rPr>
              <w:t xml:space="preserve">TECLADO: </w:t>
            </w:r>
          </w:p>
          <w:p w:rsidR="00F403EA" w:rsidRPr="0029408A" w:rsidRDefault="00F403EA" w:rsidP="00F403EA">
            <w:pPr>
              <w:ind w:firstLine="45"/>
              <w:jc w:val="both"/>
              <w:rPr>
                <w:rFonts w:ascii="Times New Roman" w:hAnsi="Times New Roman" w:cs="Times New Roman"/>
                <w:szCs w:val="20"/>
              </w:rPr>
            </w:pPr>
          </w:p>
          <w:p w:rsidR="00F403EA" w:rsidRPr="0029408A" w:rsidRDefault="00F403EA" w:rsidP="00F403EA">
            <w:pPr>
              <w:pStyle w:val="PargrafodaLista"/>
              <w:widowControl w:val="0"/>
              <w:numPr>
                <w:ilvl w:val="0"/>
                <w:numId w:val="71"/>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Mínimo de 107 teclas, padrão ABNT2; </w:t>
            </w:r>
          </w:p>
          <w:p w:rsidR="00F403EA" w:rsidRPr="0029408A" w:rsidRDefault="00F403EA" w:rsidP="00F403EA">
            <w:pPr>
              <w:pStyle w:val="PargrafodaLista"/>
              <w:widowControl w:val="0"/>
              <w:numPr>
                <w:ilvl w:val="0"/>
                <w:numId w:val="71"/>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Conector tipo USB compatível com a interface do computador ofertado sem uso de adaptadores; </w:t>
            </w:r>
          </w:p>
          <w:p w:rsidR="00F403EA" w:rsidRPr="0029408A" w:rsidRDefault="00F403EA" w:rsidP="00F403EA">
            <w:pPr>
              <w:pStyle w:val="PargrafodaLista"/>
              <w:widowControl w:val="0"/>
              <w:numPr>
                <w:ilvl w:val="0"/>
                <w:numId w:val="71"/>
              </w:numPr>
              <w:autoSpaceDN w:val="0"/>
              <w:spacing w:before="100" w:after="100"/>
              <w:ind w:right="326"/>
              <w:contextualSpacing w:val="0"/>
              <w:jc w:val="both"/>
              <w:rPr>
                <w:rFonts w:ascii="Times New Roman" w:hAnsi="Times New Roman" w:cs="Times New Roman"/>
                <w:szCs w:val="20"/>
              </w:rPr>
            </w:pPr>
            <w:r w:rsidRPr="0029408A">
              <w:rPr>
                <w:rFonts w:ascii="Times New Roman" w:hAnsi="Times New Roman" w:cs="Times New Roman"/>
                <w:szCs w:val="20"/>
              </w:rPr>
              <w:t xml:space="preserve">Deve possuir o mesmo padrão de cor do gabinete e do monitor. </w:t>
            </w:r>
            <w:r w:rsidRPr="0029408A">
              <w:rPr>
                <w:rFonts w:ascii="Times New Roman" w:hAnsi="Times New Roman" w:cs="Times New Roman"/>
                <w:color w:val="000000"/>
                <w:szCs w:val="20"/>
              </w:rPr>
              <w:t xml:space="preserve">Teclado do mesmo fabricante do equipamento principal. </w:t>
            </w:r>
          </w:p>
          <w:p w:rsidR="00F403EA" w:rsidRPr="0029408A" w:rsidRDefault="00F403EA" w:rsidP="00F403EA">
            <w:pPr>
              <w:ind w:firstLine="45"/>
              <w:jc w:val="both"/>
              <w:rPr>
                <w:rFonts w:ascii="Times New Roman" w:hAnsi="Times New Roman" w:cs="Times New Roman"/>
                <w:szCs w:val="20"/>
              </w:rPr>
            </w:pPr>
          </w:p>
          <w:p w:rsidR="00F403EA" w:rsidRPr="00D26666" w:rsidRDefault="00F403EA" w:rsidP="00D26666">
            <w:pPr>
              <w:widowControl w:val="0"/>
              <w:autoSpaceDN w:val="0"/>
              <w:spacing w:before="100" w:after="100"/>
              <w:jc w:val="both"/>
              <w:rPr>
                <w:rFonts w:ascii="Times New Roman" w:hAnsi="Times New Roman" w:cs="Times New Roman"/>
                <w:szCs w:val="20"/>
              </w:rPr>
            </w:pPr>
            <w:r w:rsidRPr="00D26666">
              <w:rPr>
                <w:rFonts w:ascii="Times New Roman" w:hAnsi="Times New Roman" w:cs="Times New Roman"/>
                <w:b/>
                <w:szCs w:val="20"/>
              </w:rPr>
              <w:lastRenderedPageBreak/>
              <w:t xml:space="preserve">FONTE DE ALIMENTAÇÃO: </w:t>
            </w:r>
          </w:p>
          <w:p w:rsidR="00F403EA" w:rsidRPr="0029408A" w:rsidRDefault="00F403EA" w:rsidP="00F403EA">
            <w:pPr>
              <w:ind w:firstLine="45"/>
              <w:jc w:val="both"/>
              <w:rPr>
                <w:rFonts w:ascii="Times New Roman" w:hAnsi="Times New Roman" w:cs="Times New Roman"/>
                <w:szCs w:val="20"/>
              </w:rPr>
            </w:pPr>
          </w:p>
          <w:p w:rsidR="00F403EA" w:rsidRPr="0029408A" w:rsidRDefault="00F403EA" w:rsidP="00F403EA">
            <w:pPr>
              <w:pStyle w:val="PargrafodaLista"/>
              <w:widowControl w:val="0"/>
              <w:numPr>
                <w:ilvl w:val="0"/>
                <w:numId w:val="71"/>
              </w:numPr>
              <w:autoSpaceDN w:val="0"/>
              <w:spacing w:before="100" w:after="100"/>
              <w:ind w:right="58"/>
              <w:contextualSpacing w:val="0"/>
              <w:jc w:val="both"/>
              <w:rPr>
                <w:rFonts w:ascii="Times New Roman" w:hAnsi="Times New Roman" w:cs="Times New Roman"/>
                <w:szCs w:val="20"/>
              </w:rPr>
            </w:pPr>
            <w:r w:rsidRPr="0029408A">
              <w:rPr>
                <w:rFonts w:ascii="Times New Roman" w:hAnsi="Times New Roman" w:cs="Times New Roman"/>
                <w:szCs w:val="20"/>
              </w:rPr>
              <w:t xml:space="preserve">Fonte de alimentação com potência máxima de 90W, bivolt 110/220V, através de comutação automática presente no equipamento (sem a utilização de adaptadores, conversores ou transformadores); </w:t>
            </w:r>
          </w:p>
          <w:p w:rsidR="00F403EA" w:rsidRPr="0029408A" w:rsidRDefault="00F403EA" w:rsidP="00F403EA">
            <w:pPr>
              <w:pStyle w:val="PargrafodaLista"/>
              <w:widowControl w:val="0"/>
              <w:numPr>
                <w:ilvl w:val="0"/>
                <w:numId w:val="71"/>
              </w:numPr>
              <w:autoSpaceDN w:val="0"/>
              <w:spacing w:before="100" w:after="100"/>
              <w:ind w:right="57"/>
              <w:contextualSpacing w:val="0"/>
              <w:jc w:val="both"/>
              <w:rPr>
                <w:rFonts w:ascii="Times New Roman" w:hAnsi="Times New Roman" w:cs="Times New Roman"/>
                <w:szCs w:val="20"/>
              </w:rPr>
            </w:pPr>
            <w:r w:rsidRPr="0029408A">
              <w:rPr>
                <w:rFonts w:ascii="Times New Roman" w:hAnsi="Times New Roman" w:cs="Times New Roman"/>
                <w:szCs w:val="20"/>
              </w:rPr>
              <w:t xml:space="preserve">Compatível com a configuração entregue pelo licitante, considerando todos os componentes e acessórios presentes no equipamento, levando-se em conta, inclusive, os limites máximos de “upgrade” suportados pelo equipamento; </w:t>
            </w:r>
          </w:p>
          <w:p w:rsidR="00F403EA" w:rsidRPr="0029408A" w:rsidRDefault="00F403EA" w:rsidP="00F403EA">
            <w:pPr>
              <w:pStyle w:val="PargrafodaLista"/>
              <w:widowControl w:val="0"/>
              <w:numPr>
                <w:ilvl w:val="0"/>
                <w:numId w:val="71"/>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Com eficiência de no mínimo 88%. </w:t>
            </w:r>
          </w:p>
          <w:p w:rsidR="00F403EA" w:rsidRPr="0029408A" w:rsidRDefault="00F403EA" w:rsidP="00F403EA">
            <w:pPr>
              <w:jc w:val="both"/>
              <w:rPr>
                <w:rFonts w:ascii="Times New Roman" w:hAnsi="Times New Roman" w:cs="Times New Roman"/>
                <w:szCs w:val="20"/>
              </w:rPr>
            </w:pPr>
          </w:p>
          <w:p w:rsidR="00F403EA" w:rsidRPr="00D26666" w:rsidRDefault="00F403EA" w:rsidP="00D26666">
            <w:pPr>
              <w:widowControl w:val="0"/>
              <w:autoSpaceDN w:val="0"/>
              <w:spacing w:before="100" w:after="100"/>
              <w:jc w:val="both"/>
              <w:rPr>
                <w:rFonts w:ascii="Times New Roman" w:hAnsi="Times New Roman" w:cs="Times New Roman"/>
                <w:szCs w:val="20"/>
              </w:rPr>
            </w:pPr>
            <w:r w:rsidRPr="00D26666">
              <w:rPr>
                <w:rFonts w:ascii="Times New Roman" w:hAnsi="Times New Roman" w:cs="Times New Roman"/>
                <w:b/>
                <w:szCs w:val="20"/>
              </w:rPr>
              <w:t xml:space="preserve">GABINETE: </w:t>
            </w:r>
          </w:p>
          <w:p w:rsidR="00F403EA" w:rsidRPr="0029408A" w:rsidRDefault="00F403EA" w:rsidP="00F403EA">
            <w:pPr>
              <w:ind w:firstLine="45"/>
              <w:jc w:val="both"/>
              <w:rPr>
                <w:rFonts w:ascii="Times New Roman" w:hAnsi="Times New Roman" w:cs="Times New Roman"/>
                <w:szCs w:val="20"/>
              </w:rPr>
            </w:pPr>
          </w:p>
          <w:p w:rsidR="00F403EA" w:rsidRPr="0029408A" w:rsidRDefault="00F403EA" w:rsidP="00F403EA">
            <w:pPr>
              <w:pStyle w:val="PargrafodaLista"/>
              <w:widowControl w:val="0"/>
              <w:numPr>
                <w:ilvl w:val="0"/>
                <w:numId w:val="71"/>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Gabinete padrão desktop com volume de no máximo 1,2 litros; </w:t>
            </w:r>
          </w:p>
          <w:p w:rsidR="00F403EA" w:rsidRPr="0029408A" w:rsidRDefault="00F403EA" w:rsidP="00F403EA">
            <w:pPr>
              <w:pStyle w:val="PargrafodaLista"/>
              <w:widowControl w:val="0"/>
              <w:numPr>
                <w:ilvl w:val="0"/>
                <w:numId w:val="71"/>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Possuir capacidade para instalação de no mínimo 2 (duas) unidades de armazenamento internas ao gabinete. </w:t>
            </w:r>
          </w:p>
          <w:p w:rsidR="00F403EA" w:rsidRPr="0029408A" w:rsidRDefault="00F403EA" w:rsidP="00F403EA">
            <w:pPr>
              <w:pStyle w:val="PargrafodaLista"/>
              <w:widowControl w:val="0"/>
              <w:numPr>
                <w:ilvl w:val="0"/>
                <w:numId w:val="71"/>
              </w:numPr>
              <w:autoSpaceDN w:val="0"/>
              <w:spacing w:before="100" w:after="100"/>
              <w:ind w:right="63"/>
              <w:contextualSpacing w:val="0"/>
              <w:jc w:val="both"/>
              <w:rPr>
                <w:rFonts w:ascii="Times New Roman" w:hAnsi="Times New Roman" w:cs="Times New Roman"/>
                <w:szCs w:val="20"/>
              </w:rPr>
            </w:pPr>
            <w:r w:rsidRPr="0029408A">
              <w:rPr>
                <w:rFonts w:ascii="Times New Roman" w:hAnsi="Times New Roman" w:cs="Times New Roman"/>
                <w:szCs w:val="20"/>
              </w:rPr>
              <w:t>Possuir sensor de detecção de intrusão para evitar acessos indevidos ao gabinete, com ativação através da BIOS;</w:t>
            </w:r>
          </w:p>
          <w:p w:rsidR="00F403EA" w:rsidRPr="0029408A" w:rsidRDefault="00F403EA" w:rsidP="00F403EA">
            <w:pPr>
              <w:pStyle w:val="PargrafodaLista"/>
              <w:widowControl w:val="0"/>
              <w:numPr>
                <w:ilvl w:val="0"/>
                <w:numId w:val="71"/>
              </w:numPr>
              <w:autoSpaceDN w:val="0"/>
              <w:spacing w:before="100" w:after="100"/>
              <w:ind w:right="63"/>
              <w:contextualSpacing w:val="0"/>
              <w:jc w:val="both"/>
              <w:rPr>
                <w:rFonts w:ascii="Times New Roman" w:hAnsi="Times New Roman" w:cs="Times New Roman"/>
                <w:szCs w:val="20"/>
              </w:rPr>
            </w:pPr>
            <w:r w:rsidRPr="0029408A">
              <w:rPr>
                <w:rFonts w:ascii="Times New Roman" w:hAnsi="Times New Roman" w:cs="Times New Roman"/>
                <w:szCs w:val="20"/>
              </w:rPr>
              <w:t>Deve permitir a abertura do equipamento e a troca do disco rígido, unidade de mídia ótica e memórias sem a utilização de ferramentas (tool less).</w:t>
            </w:r>
          </w:p>
          <w:p w:rsidR="00F403EA" w:rsidRPr="0029408A" w:rsidRDefault="00F403EA" w:rsidP="00F403EA">
            <w:pPr>
              <w:pStyle w:val="PargrafodaLista"/>
              <w:widowControl w:val="0"/>
              <w:numPr>
                <w:ilvl w:val="0"/>
                <w:numId w:val="71"/>
              </w:numPr>
              <w:autoSpaceDN w:val="0"/>
              <w:spacing w:before="100" w:after="1"/>
              <w:ind w:right="64"/>
              <w:contextualSpacing w:val="0"/>
              <w:jc w:val="both"/>
              <w:rPr>
                <w:rFonts w:ascii="Times New Roman" w:hAnsi="Times New Roman" w:cs="Times New Roman"/>
                <w:szCs w:val="20"/>
              </w:rPr>
            </w:pPr>
            <w:r w:rsidRPr="0029408A">
              <w:rPr>
                <w:rFonts w:ascii="Times New Roman" w:hAnsi="Times New Roman" w:cs="Times New Roman"/>
                <w:szCs w:val="20"/>
              </w:rPr>
              <w:t xml:space="preserve">Possuir local apropriado, não sendo aceito adaptações no gabinete, exclusivo para evitar acessos indevidos ao gabinete como também conexão do sistema antifurto padrão Kensington, composto de cabo de aço com chave devendo esse ser compatível com o equipamento ofertado e acompanhar o mesmo; </w:t>
            </w:r>
          </w:p>
          <w:p w:rsidR="00F403EA" w:rsidRPr="0029408A" w:rsidRDefault="00F403EA" w:rsidP="00F403EA">
            <w:pPr>
              <w:pStyle w:val="PargrafodaLista"/>
              <w:widowControl w:val="0"/>
              <w:numPr>
                <w:ilvl w:val="0"/>
                <w:numId w:val="71"/>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Possuir botão liga/desliga; </w:t>
            </w:r>
          </w:p>
          <w:p w:rsidR="00F403EA" w:rsidRPr="0029408A" w:rsidRDefault="00F403EA" w:rsidP="00F403EA">
            <w:pPr>
              <w:pStyle w:val="PargrafodaLista"/>
              <w:widowControl w:val="0"/>
              <w:numPr>
                <w:ilvl w:val="0"/>
                <w:numId w:val="71"/>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 xml:space="preserve">Possuir indicadores na parte frontal de liga/desliga e acesso ao disco rígido; Possuir 2 (duas) portas USB 3.2 na </w:t>
            </w:r>
            <w:r w:rsidRPr="0029408A">
              <w:rPr>
                <w:rFonts w:ascii="Times New Roman" w:hAnsi="Times New Roman" w:cs="Times New Roman"/>
                <w:szCs w:val="20"/>
              </w:rPr>
              <w:lastRenderedPageBreak/>
              <w:t>parte frontal do gabinete, sendo no mínimo 1 (uma) porta no padrão USB-C 3.2  para facilitar o uso de dispositivos como câmeras e pen-drive;</w:t>
            </w:r>
          </w:p>
          <w:p w:rsidR="00F403EA" w:rsidRPr="0029408A" w:rsidRDefault="00F403EA" w:rsidP="00F403EA">
            <w:pPr>
              <w:pStyle w:val="PargrafodaLista"/>
              <w:widowControl w:val="0"/>
              <w:numPr>
                <w:ilvl w:val="0"/>
                <w:numId w:val="71"/>
              </w:numPr>
              <w:autoSpaceDN w:val="0"/>
              <w:spacing w:before="100" w:after="100"/>
              <w:ind w:right="56"/>
              <w:contextualSpacing w:val="0"/>
              <w:jc w:val="both"/>
              <w:rPr>
                <w:rFonts w:ascii="Times New Roman" w:hAnsi="Times New Roman" w:cs="Times New Roman"/>
                <w:szCs w:val="20"/>
              </w:rPr>
            </w:pPr>
            <w:r w:rsidRPr="0029408A">
              <w:rPr>
                <w:rFonts w:ascii="Times New Roman" w:hAnsi="Times New Roman" w:cs="Times New Roman"/>
                <w:szCs w:val="20"/>
              </w:rPr>
              <w:t>Possuir conectores multimídia divididos em 1 (um) Mic-in e 1 (um) Headphone-out na parte frontal do gabinete, para facilitar o uso de microfones e fones de ouvido, podendo ser um conector combinado (combo).</w:t>
            </w:r>
          </w:p>
          <w:p w:rsidR="00F403EA" w:rsidRPr="001A0B6D" w:rsidRDefault="00F403EA" w:rsidP="001A0B6D">
            <w:pPr>
              <w:widowControl w:val="0"/>
              <w:spacing w:before="100" w:beforeAutospacing="1" w:afterAutospacing="1" w:line="240" w:lineRule="atLeast"/>
              <w:jc w:val="both"/>
              <w:rPr>
                <w:rFonts w:ascii="Times New Roman" w:hAnsi="Times New Roman" w:cs="Times New Roman"/>
                <w:b/>
                <w:bCs/>
                <w:szCs w:val="20"/>
              </w:rPr>
            </w:pPr>
            <w:r w:rsidRPr="001A0B6D">
              <w:rPr>
                <w:rFonts w:ascii="Times New Roman" w:eastAsia="Arial" w:hAnsi="Times New Roman" w:cs="Times New Roman"/>
                <w:b/>
                <w:bCs/>
                <w:color w:val="00000A"/>
                <w:szCs w:val="20"/>
              </w:rPr>
              <w:t xml:space="preserve">SEGURANÇA E RASTREAMENTO: </w:t>
            </w:r>
          </w:p>
          <w:p w:rsidR="00F403EA" w:rsidRPr="0029408A" w:rsidRDefault="00F403EA" w:rsidP="00F403EA">
            <w:pPr>
              <w:pStyle w:val="PargrafodaLista"/>
              <w:widowControl w:val="0"/>
              <w:numPr>
                <w:ilvl w:val="0"/>
                <w:numId w:val="67"/>
              </w:numPr>
              <w:tabs>
                <w:tab w:val="left" w:pos="951"/>
              </w:tabs>
              <w:autoSpaceDE w:val="0"/>
              <w:autoSpaceDN w:val="0"/>
              <w:jc w:val="both"/>
              <w:rPr>
                <w:rFonts w:ascii="Times New Roman" w:hAnsi="Times New Roman" w:cs="Times New Roman"/>
                <w:szCs w:val="20"/>
              </w:rPr>
            </w:pPr>
            <w:r w:rsidRPr="0029408A">
              <w:rPr>
                <w:rFonts w:ascii="Times New Roman" w:hAnsi="Times New Roman" w:cs="Times New Roman"/>
                <w:color w:val="000009"/>
                <w:szCs w:val="20"/>
              </w:rPr>
              <w:t>O equipamento ofertado deve possuir integrado dispositivo ou funcionalidade na BIOS com características de segurança avançada de rastreamento pela internet que, em caso de furto ou extravio acidental, permita recuperação e localização do mesmo e ainda execução das seguintes funcionalidades:</w:t>
            </w:r>
          </w:p>
          <w:p w:rsidR="00F403EA" w:rsidRPr="0029408A" w:rsidRDefault="00F403EA" w:rsidP="00F403EA">
            <w:pPr>
              <w:pStyle w:val="PargrafodaLista"/>
              <w:widowControl w:val="0"/>
              <w:numPr>
                <w:ilvl w:val="1"/>
                <w:numId w:val="67"/>
              </w:numPr>
              <w:tabs>
                <w:tab w:val="left" w:pos="1418"/>
              </w:tabs>
              <w:autoSpaceDE w:val="0"/>
              <w:autoSpaceDN w:val="0"/>
              <w:spacing w:before="5" w:line="235" w:lineRule="auto"/>
              <w:jc w:val="both"/>
              <w:rPr>
                <w:rFonts w:ascii="Times New Roman" w:hAnsi="Times New Roman" w:cs="Times New Roman"/>
                <w:szCs w:val="20"/>
              </w:rPr>
            </w:pPr>
            <w:r w:rsidRPr="0029408A">
              <w:rPr>
                <w:rFonts w:ascii="Times New Roman" w:hAnsi="Times New Roman" w:cs="Times New Roman"/>
                <w:color w:val="000009"/>
                <w:szCs w:val="20"/>
              </w:rPr>
              <w:t>Bloqueio do hardware, impossibilitando que o equipamento seja utilizado ou reutilizado em caso de substituição do HD;</w:t>
            </w:r>
          </w:p>
          <w:p w:rsidR="00F403EA" w:rsidRPr="0029408A" w:rsidRDefault="00F403EA" w:rsidP="00F403EA">
            <w:pPr>
              <w:pStyle w:val="PargrafodaLista"/>
              <w:widowControl w:val="0"/>
              <w:numPr>
                <w:ilvl w:val="1"/>
                <w:numId w:val="67"/>
              </w:numPr>
              <w:tabs>
                <w:tab w:val="left" w:pos="1418"/>
              </w:tabs>
              <w:autoSpaceDE w:val="0"/>
              <w:autoSpaceDN w:val="0"/>
              <w:spacing w:before="5" w:line="235" w:lineRule="auto"/>
              <w:jc w:val="both"/>
              <w:rPr>
                <w:rFonts w:ascii="Times New Roman" w:hAnsi="Times New Roman" w:cs="Times New Roman"/>
                <w:szCs w:val="20"/>
              </w:rPr>
            </w:pPr>
            <w:r w:rsidRPr="0029408A">
              <w:rPr>
                <w:rFonts w:ascii="Times New Roman" w:hAnsi="Times New Roman" w:cs="Times New Roman"/>
                <w:color w:val="000009"/>
                <w:szCs w:val="20"/>
              </w:rPr>
              <w:t>Envio de um comando remoto capaz de apagar todas as informações contidas no HD ou arquivos específicos;</w:t>
            </w:r>
          </w:p>
          <w:p w:rsidR="00F403EA" w:rsidRPr="0029408A" w:rsidRDefault="00F403EA" w:rsidP="00F403EA">
            <w:pPr>
              <w:pStyle w:val="PargrafodaLista"/>
              <w:widowControl w:val="0"/>
              <w:numPr>
                <w:ilvl w:val="1"/>
                <w:numId w:val="67"/>
              </w:numPr>
              <w:tabs>
                <w:tab w:val="left" w:pos="1418"/>
              </w:tabs>
              <w:autoSpaceDE w:val="0"/>
              <w:autoSpaceDN w:val="0"/>
              <w:spacing w:before="2" w:line="235" w:lineRule="auto"/>
              <w:jc w:val="both"/>
              <w:rPr>
                <w:rFonts w:ascii="Times New Roman" w:hAnsi="Times New Roman" w:cs="Times New Roman"/>
                <w:szCs w:val="20"/>
              </w:rPr>
            </w:pPr>
            <w:r w:rsidRPr="0029408A">
              <w:rPr>
                <w:rFonts w:ascii="Times New Roman" w:hAnsi="Times New Roman" w:cs="Times New Roman"/>
                <w:color w:val="000009"/>
                <w:szCs w:val="20"/>
              </w:rPr>
              <w:t>Gerar logs do histórico de locais em que o equipamento foi utilizado, mostrando em um mapa os endereços, data e hora da conexão;</w:t>
            </w:r>
          </w:p>
          <w:p w:rsidR="00F403EA" w:rsidRPr="0029408A" w:rsidRDefault="00F403EA" w:rsidP="00F403EA">
            <w:pPr>
              <w:pStyle w:val="PargrafodaLista"/>
              <w:widowControl w:val="0"/>
              <w:numPr>
                <w:ilvl w:val="1"/>
                <w:numId w:val="67"/>
              </w:numPr>
              <w:tabs>
                <w:tab w:val="left" w:pos="1418"/>
              </w:tabs>
              <w:autoSpaceDE w:val="0"/>
              <w:autoSpaceDN w:val="0"/>
              <w:spacing w:before="4" w:line="235" w:lineRule="auto"/>
              <w:jc w:val="both"/>
              <w:rPr>
                <w:rFonts w:ascii="Times New Roman" w:hAnsi="Times New Roman" w:cs="Times New Roman"/>
                <w:szCs w:val="20"/>
              </w:rPr>
            </w:pPr>
            <w:r w:rsidRPr="0029408A">
              <w:rPr>
                <w:rFonts w:ascii="Times New Roman" w:hAnsi="Times New Roman" w:cs="Times New Roman"/>
                <w:color w:val="000009"/>
                <w:szCs w:val="20"/>
              </w:rPr>
              <w:t>As funcionalidades descritas deverão ser ativadas remotamente através de um console web;</w:t>
            </w:r>
          </w:p>
          <w:p w:rsidR="00F403EA" w:rsidRPr="0029408A" w:rsidRDefault="00F403EA" w:rsidP="00F403EA">
            <w:pPr>
              <w:pStyle w:val="PargrafodaLista"/>
              <w:widowControl w:val="0"/>
              <w:numPr>
                <w:ilvl w:val="1"/>
                <w:numId w:val="67"/>
              </w:numPr>
              <w:tabs>
                <w:tab w:val="left" w:pos="1418"/>
              </w:tabs>
              <w:autoSpaceDE w:val="0"/>
              <w:autoSpaceDN w:val="0"/>
              <w:spacing w:before="2" w:line="237" w:lineRule="auto"/>
              <w:jc w:val="both"/>
              <w:rPr>
                <w:rFonts w:ascii="Times New Roman" w:hAnsi="Times New Roman" w:cs="Times New Roman"/>
                <w:szCs w:val="20"/>
              </w:rPr>
            </w:pPr>
            <w:r w:rsidRPr="0029408A">
              <w:rPr>
                <w:rFonts w:ascii="Times New Roman" w:hAnsi="Times New Roman" w:cs="Times New Roman"/>
                <w:color w:val="000009"/>
                <w:szCs w:val="20"/>
              </w:rPr>
              <w:t xml:space="preserve">Esse dispositivo ou funcionalidade na BIOS deverá estar nativamente presente e pronto para ativação no equipamento ofertado com suporte por todo o período da garantia do hardware, através da aquisição de sua licença  prevista </w:t>
            </w:r>
            <w:r w:rsidR="00EF202B">
              <w:rPr>
                <w:rFonts w:ascii="Times New Roman" w:hAnsi="Times New Roman" w:cs="Times New Roman"/>
                <w:color w:val="000009"/>
                <w:szCs w:val="20"/>
              </w:rPr>
              <w:t xml:space="preserve">e instalada na configuração inicial do </w:t>
            </w:r>
            <w:r w:rsidR="00EF202B">
              <w:rPr>
                <w:rFonts w:ascii="Times New Roman" w:hAnsi="Times New Roman" w:cs="Times New Roman"/>
                <w:color w:val="000009"/>
                <w:szCs w:val="20"/>
              </w:rPr>
              <w:lastRenderedPageBreak/>
              <w:t>equipamento.</w:t>
            </w:r>
          </w:p>
          <w:p w:rsidR="00F403EA" w:rsidRPr="00387550" w:rsidRDefault="00F403EA" w:rsidP="00F403EA">
            <w:pPr>
              <w:pStyle w:val="PargrafodaLista"/>
              <w:widowControl w:val="0"/>
              <w:numPr>
                <w:ilvl w:val="1"/>
                <w:numId w:val="67"/>
              </w:numPr>
              <w:tabs>
                <w:tab w:val="left" w:pos="1418"/>
              </w:tabs>
              <w:autoSpaceDE w:val="0"/>
              <w:autoSpaceDN w:val="0"/>
              <w:spacing w:before="2" w:line="237" w:lineRule="auto"/>
              <w:jc w:val="both"/>
              <w:rPr>
                <w:rFonts w:ascii="Times New Roman" w:hAnsi="Times New Roman" w:cs="Times New Roman"/>
                <w:szCs w:val="20"/>
              </w:rPr>
            </w:pPr>
            <w:r w:rsidRPr="0029408A">
              <w:rPr>
                <w:rFonts w:ascii="Times New Roman" w:hAnsi="Times New Roman" w:cs="Times New Roman"/>
                <w:color w:val="000009"/>
                <w:szCs w:val="20"/>
              </w:rPr>
              <w:t>A comprovação que o equipamento é compatível com a tecnologia acima solicitada, deverá ocorrer através do site da Absolute Software (https://www.absolute.com/en-gb/partners/compatibility) ou por site público de outro fabricante que execute comprovadamente as mesmas funcionalidades solicitadas;</w:t>
            </w:r>
          </w:p>
          <w:p w:rsidR="00387550" w:rsidRPr="00387550" w:rsidRDefault="00387550" w:rsidP="00387550">
            <w:pPr>
              <w:widowControl w:val="0"/>
              <w:tabs>
                <w:tab w:val="left" w:pos="1418"/>
              </w:tabs>
              <w:autoSpaceDE w:val="0"/>
              <w:autoSpaceDN w:val="0"/>
              <w:spacing w:before="2" w:line="237" w:lineRule="auto"/>
              <w:ind w:left="720"/>
              <w:jc w:val="both"/>
              <w:rPr>
                <w:rFonts w:ascii="Times New Roman" w:hAnsi="Times New Roman" w:cs="Times New Roman"/>
                <w:szCs w:val="20"/>
              </w:rPr>
            </w:pPr>
          </w:p>
          <w:p w:rsidR="00F403EA" w:rsidRPr="0029408A" w:rsidRDefault="00F403EA" w:rsidP="00F403EA">
            <w:pPr>
              <w:pStyle w:val="PargrafodaLista"/>
              <w:widowControl w:val="0"/>
              <w:numPr>
                <w:ilvl w:val="0"/>
                <w:numId w:val="67"/>
              </w:numPr>
              <w:tabs>
                <w:tab w:val="left" w:pos="951"/>
              </w:tabs>
              <w:autoSpaceDE w:val="0"/>
              <w:autoSpaceDN w:val="0"/>
              <w:jc w:val="both"/>
              <w:rPr>
                <w:rFonts w:ascii="Times New Roman" w:hAnsi="Times New Roman" w:cs="Times New Roman"/>
                <w:szCs w:val="20"/>
              </w:rPr>
            </w:pPr>
            <w:r w:rsidRPr="0029408A">
              <w:rPr>
                <w:rFonts w:ascii="Times New Roman" w:hAnsi="Times New Roman" w:cs="Times New Roman"/>
                <w:szCs w:val="20"/>
              </w:rPr>
              <w:t>Deverá possuir, acessível através do BIOS ou no boot do equipamento, ferramenta integrada para apagar os dados do disco rígido de forma segura conforme a norma NIST 800-88, não permitindo que sejam recuperados através de ferramentas de recuperação de dados (data Recovery), deve estar em conformidade e aprovado de acordo o padrão internacional de segurança, de forma que não danifique a unidade de armazenamento durante o processo de limpeza dos dados do dispositivo. Essa exigência deverá ser comprovada pela apresentação de link ou catálogo público;</w:t>
            </w:r>
          </w:p>
          <w:p w:rsidR="00F403EA" w:rsidRPr="0029408A" w:rsidRDefault="00F403EA" w:rsidP="00F403EA">
            <w:pPr>
              <w:pStyle w:val="PargrafodaLista"/>
              <w:widowControl w:val="0"/>
              <w:numPr>
                <w:ilvl w:val="0"/>
                <w:numId w:val="67"/>
              </w:numPr>
              <w:tabs>
                <w:tab w:val="left" w:pos="951"/>
              </w:tabs>
              <w:autoSpaceDE w:val="0"/>
              <w:autoSpaceDN w:val="0"/>
              <w:jc w:val="both"/>
              <w:rPr>
                <w:rFonts w:ascii="Times New Roman" w:hAnsi="Times New Roman" w:cs="Times New Roman"/>
                <w:szCs w:val="20"/>
              </w:rPr>
            </w:pPr>
            <w:r w:rsidRPr="0029408A">
              <w:rPr>
                <w:rFonts w:ascii="Times New Roman" w:hAnsi="Times New Roman" w:cs="Times New Roman"/>
                <w:color w:val="000009"/>
                <w:szCs w:val="20"/>
              </w:rPr>
              <w:t>O equipamento ofertado deverá vir acompanhado de um conjunto de softwares de segurança com as seguintes características:</w:t>
            </w:r>
          </w:p>
          <w:p w:rsidR="00F403EA" w:rsidRPr="0029408A" w:rsidRDefault="00F403EA" w:rsidP="00F403EA">
            <w:pPr>
              <w:pStyle w:val="PargrafodaLista"/>
              <w:widowControl w:val="0"/>
              <w:numPr>
                <w:ilvl w:val="1"/>
                <w:numId w:val="67"/>
              </w:numPr>
              <w:tabs>
                <w:tab w:val="left" w:pos="1418"/>
              </w:tabs>
              <w:autoSpaceDE w:val="0"/>
              <w:autoSpaceDN w:val="0"/>
              <w:spacing w:before="5" w:line="235" w:lineRule="auto"/>
              <w:jc w:val="both"/>
              <w:rPr>
                <w:rFonts w:ascii="Times New Roman" w:hAnsi="Times New Roman" w:cs="Times New Roman"/>
                <w:szCs w:val="20"/>
              </w:rPr>
            </w:pPr>
            <w:r w:rsidRPr="0029408A">
              <w:rPr>
                <w:rFonts w:ascii="Times New Roman" w:hAnsi="Times New Roman" w:cs="Times New Roman"/>
                <w:szCs w:val="20"/>
              </w:rPr>
              <w:t>Permitir a combinação de autenticação no Windows por múltiplos fatores: senha, pin, impressão digital, smartcard;</w:t>
            </w:r>
          </w:p>
          <w:p w:rsidR="00F403EA" w:rsidRPr="0029408A" w:rsidRDefault="00F403EA" w:rsidP="00F403EA">
            <w:pPr>
              <w:pStyle w:val="PargrafodaLista"/>
              <w:widowControl w:val="0"/>
              <w:numPr>
                <w:ilvl w:val="1"/>
                <w:numId w:val="67"/>
              </w:numPr>
              <w:tabs>
                <w:tab w:val="left" w:pos="1418"/>
              </w:tabs>
              <w:autoSpaceDE w:val="0"/>
              <w:autoSpaceDN w:val="0"/>
              <w:spacing w:line="237" w:lineRule="auto"/>
              <w:jc w:val="both"/>
              <w:rPr>
                <w:rFonts w:ascii="Times New Roman" w:hAnsi="Times New Roman" w:cs="Times New Roman"/>
                <w:szCs w:val="20"/>
              </w:rPr>
            </w:pPr>
            <w:r w:rsidRPr="0029408A">
              <w:rPr>
                <w:rFonts w:ascii="Times New Roman" w:hAnsi="Times New Roman" w:cs="Times New Roman"/>
                <w:szCs w:val="20"/>
              </w:rPr>
              <w:t>Gerenciar as permissões dos usuários que utilizam o equipamento permitindo gerar configurações individuais ou por grupo para acesso a recursos de como, por exemplo: permitir ou bloquear acesso às portas USB, Bluetooth, DVD+/-RW,</w:t>
            </w:r>
            <w:r w:rsidR="009A093B">
              <w:rPr>
                <w:rFonts w:ascii="Times New Roman" w:hAnsi="Times New Roman" w:cs="Times New Roman"/>
                <w:szCs w:val="20"/>
              </w:rPr>
              <w:t xml:space="preserve"> </w:t>
            </w:r>
            <w:r w:rsidRPr="0029408A">
              <w:rPr>
                <w:rFonts w:ascii="Times New Roman" w:hAnsi="Times New Roman" w:cs="Times New Roman"/>
                <w:szCs w:val="20"/>
              </w:rPr>
              <w:t>etc...”.</w:t>
            </w:r>
          </w:p>
          <w:p w:rsidR="00F403EA" w:rsidRPr="0029408A" w:rsidRDefault="00F403EA" w:rsidP="00F403EA">
            <w:pPr>
              <w:pStyle w:val="PargrafodaLista"/>
              <w:widowControl w:val="0"/>
              <w:numPr>
                <w:ilvl w:val="0"/>
                <w:numId w:val="67"/>
              </w:numPr>
              <w:tabs>
                <w:tab w:val="left" w:pos="951"/>
              </w:tabs>
              <w:autoSpaceDE w:val="0"/>
              <w:autoSpaceDN w:val="0"/>
              <w:spacing w:before="101"/>
              <w:jc w:val="both"/>
              <w:rPr>
                <w:rFonts w:ascii="Times New Roman" w:hAnsi="Times New Roman" w:cs="Times New Roman"/>
                <w:szCs w:val="20"/>
              </w:rPr>
            </w:pPr>
            <w:r w:rsidRPr="0029408A">
              <w:rPr>
                <w:rFonts w:ascii="Times New Roman" w:hAnsi="Times New Roman" w:cs="Times New Roman"/>
                <w:szCs w:val="20"/>
              </w:rPr>
              <w:t>Deverá ser fornecido um software do próprio fabricante ou de terceiros com recursos de monitoramento e diagnósticos com os seguintes recursos mínimos:</w:t>
            </w:r>
          </w:p>
          <w:p w:rsidR="00F403EA" w:rsidRPr="0029408A" w:rsidRDefault="00F403EA" w:rsidP="00F403EA">
            <w:pPr>
              <w:pStyle w:val="PargrafodaLista"/>
              <w:widowControl w:val="0"/>
              <w:numPr>
                <w:ilvl w:val="1"/>
                <w:numId w:val="67"/>
              </w:numPr>
              <w:tabs>
                <w:tab w:val="left" w:pos="1418"/>
              </w:tabs>
              <w:autoSpaceDE w:val="0"/>
              <w:autoSpaceDN w:val="0"/>
              <w:spacing w:line="272" w:lineRule="exact"/>
              <w:rPr>
                <w:rFonts w:ascii="Times New Roman" w:hAnsi="Times New Roman" w:cs="Times New Roman"/>
                <w:szCs w:val="20"/>
              </w:rPr>
            </w:pPr>
            <w:r w:rsidRPr="0029408A">
              <w:rPr>
                <w:rFonts w:ascii="Times New Roman" w:hAnsi="Times New Roman" w:cs="Times New Roman"/>
                <w:szCs w:val="20"/>
              </w:rPr>
              <w:lastRenderedPageBreak/>
              <w:t>Visualizar a configuração do seu hardware e dos softwares instalados;</w:t>
            </w:r>
          </w:p>
          <w:p w:rsidR="00F403EA" w:rsidRPr="0029408A" w:rsidRDefault="00F403EA" w:rsidP="00F403EA">
            <w:pPr>
              <w:pStyle w:val="PargrafodaLista"/>
              <w:widowControl w:val="0"/>
              <w:numPr>
                <w:ilvl w:val="1"/>
                <w:numId w:val="67"/>
              </w:numPr>
              <w:tabs>
                <w:tab w:val="left" w:pos="1418"/>
              </w:tabs>
              <w:autoSpaceDE w:val="0"/>
              <w:autoSpaceDN w:val="0"/>
              <w:spacing w:line="269" w:lineRule="exact"/>
              <w:rPr>
                <w:rFonts w:ascii="Times New Roman" w:hAnsi="Times New Roman" w:cs="Times New Roman"/>
                <w:szCs w:val="20"/>
              </w:rPr>
            </w:pPr>
            <w:r w:rsidRPr="0029408A">
              <w:rPr>
                <w:rFonts w:ascii="Times New Roman" w:hAnsi="Times New Roman" w:cs="Times New Roman"/>
                <w:szCs w:val="20"/>
              </w:rPr>
              <w:t>Verificar a validade da garantia do seu hardware;</w:t>
            </w:r>
          </w:p>
          <w:p w:rsidR="00F403EA" w:rsidRPr="0029408A" w:rsidRDefault="00F403EA" w:rsidP="00F403EA">
            <w:pPr>
              <w:pStyle w:val="PargrafodaLista"/>
              <w:widowControl w:val="0"/>
              <w:numPr>
                <w:ilvl w:val="1"/>
                <w:numId w:val="67"/>
              </w:numPr>
              <w:tabs>
                <w:tab w:val="left" w:pos="1418"/>
              </w:tabs>
              <w:autoSpaceDE w:val="0"/>
              <w:autoSpaceDN w:val="0"/>
              <w:spacing w:line="269" w:lineRule="exact"/>
              <w:rPr>
                <w:rFonts w:ascii="Times New Roman" w:hAnsi="Times New Roman" w:cs="Times New Roman"/>
                <w:szCs w:val="20"/>
              </w:rPr>
            </w:pPr>
            <w:r w:rsidRPr="0029408A">
              <w:rPr>
                <w:rFonts w:ascii="Times New Roman" w:hAnsi="Times New Roman" w:cs="Times New Roman"/>
                <w:szCs w:val="20"/>
              </w:rPr>
              <w:t>Receber notificações de atualizações importantes de drivers do seu hardware;</w:t>
            </w:r>
          </w:p>
          <w:p w:rsidR="00F403EA" w:rsidRPr="0029408A" w:rsidRDefault="00F403EA" w:rsidP="00F403EA">
            <w:pPr>
              <w:pStyle w:val="PargrafodaLista"/>
              <w:widowControl w:val="0"/>
              <w:numPr>
                <w:ilvl w:val="1"/>
                <w:numId w:val="67"/>
              </w:numPr>
              <w:tabs>
                <w:tab w:val="left" w:pos="1418"/>
              </w:tabs>
              <w:autoSpaceDE w:val="0"/>
              <w:autoSpaceDN w:val="0"/>
              <w:spacing w:line="268" w:lineRule="exact"/>
              <w:rPr>
                <w:rFonts w:ascii="Times New Roman" w:hAnsi="Times New Roman" w:cs="Times New Roman"/>
                <w:szCs w:val="20"/>
              </w:rPr>
            </w:pPr>
            <w:r w:rsidRPr="0029408A">
              <w:rPr>
                <w:rFonts w:ascii="Times New Roman" w:hAnsi="Times New Roman" w:cs="Times New Roman"/>
                <w:szCs w:val="20"/>
              </w:rPr>
              <w:t>Executar um diagnóstico no seu hardware para verificar algum problema;</w:t>
            </w:r>
          </w:p>
          <w:p w:rsidR="00F403EA" w:rsidRPr="0029408A" w:rsidRDefault="00F403EA" w:rsidP="00F403EA">
            <w:pPr>
              <w:pStyle w:val="PargrafodaLista"/>
              <w:widowControl w:val="0"/>
              <w:numPr>
                <w:ilvl w:val="1"/>
                <w:numId w:val="67"/>
              </w:numPr>
              <w:tabs>
                <w:tab w:val="left" w:pos="1418"/>
              </w:tabs>
              <w:autoSpaceDE w:val="0"/>
              <w:autoSpaceDN w:val="0"/>
              <w:spacing w:line="268" w:lineRule="exact"/>
              <w:rPr>
                <w:rFonts w:ascii="Times New Roman" w:hAnsi="Times New Roman" w:cs="Times New Roman"/>
                <w:szCs w:val="20"/>
              </w:rPr>
            </w:pPr>
            <w:r w:rsidRPr="0029408A">
              <w:rPr>
                <w:rFonts w:ascii="Times New Roman" w:hAnsi="Times New Roman" w:cs="Times New Roman"/>
                <w:szCs w:val="20"/>
              </w:rPr>
              <w:t>Análise profunda dos componentes: segurança, áudio, vídeo, bateria e armazenamento;</w:t>
            </w:r>
          </w:p>
          <w:p w:rsidR="00F403EA" w:rsidRPr="0029408A" w:rsidRDefault="00F403EA" w:rsidP="00F403EA">
            <w:pPr>
              <w:pStyle w:val="PargrafodaLista"/>
              <w:widowControl w:val="0"/>
              <w:numPr>
                <w:ilvl w:val="1"/>
                <w:numId w:val="67"/>
              </w:numPr>
              <w:tabs>
                <w:tab w:val="left" w:pos="1418"/>
              </w:tabs>
              <w:autoSpaceDE w:val="0"/>
              <w:autoSpaceDN w:val="0"/>
              <w:spacing w:line="272" w:lineRule="exact"/>
              <w:rPr>
                <w:rFonts w:ascii="Times New Roman" w:hAnsi="Times New Roman" w:cs="Times New Roman"/>
                <w:szCs w:val="20"/>
              </w:rPr>
            </w:pPr>
            <w:r w:rsidRPr="0029408A">
              <w:rPr>
                <w:rFonts w:ascii="Times New Roman" w:hAnsi="Times New Roman" w:cs="Times New Roman"/>
                <w:szCs w:val="20"/>
              </w:rPr>
              <w:t>Apresentar URL para download da ferramenta.</w:t>
            </w:r>
          </w:p>
          <w:p w:rsidR="00F403EA" w:rsidRPr="0029408A" w:rsidRDefault="00F403EA" w:rsidP="00F403EA">
            <w:pPr>
              <w:tabs>
                <w:tab w:val="left" w:pos="1418"/>
              </w:tabs>
              <w:autoSpaceDE w:val="0"/>
              <w:spacing w:line="272" w:lineRule="exact"/>
              <w:rPr>
                <w:rFonts w:ascii="Times New Roman" w:hAnsi="Times New Roman" w:cs="Times New Roman"/>
                <w:szCs w:val="20"/>
              </w:rPr>
            </w:pPr>
          </w:p>
          <w:p w:rsidR="00F403EA" w:rsidRPr="0029408A" w:rsidRDefault="00F403EA" w:rsidP="00F403EA">
            <w:pPr>
              <w:pStyle w:val="PargrafodaLista"/>
              <w:widowControl w:val="0"/>
              <w:numPr>
                <w:ilvl w:val="0"/>
                <w:numId w:val="67"/>
              </w:numPr>
              <w:tabs>
                <w:tab w:val="left" w:pos="951"/>
              </w:tabs>
              <w:autoSpaceDE w:val="0"/>
              <w:autoSpaceDN w:val="0"/>
              <w:spacing w:before="101" w:beforeAutospacing="1" w:afterAutospacing="1" w:line="240" w:lineRule="atLeast"/>
              <w:jc w:val="both"/>
              <w:rPr>
                <w:rFonts w:ascii="Times New Roman" w:eastAsia="Arial" w:hAnsi="Times New Roman" w:cs="Times New Roman"/>
                <w:color w:val="00000A"/>
                <w:szCs w:val="20"/>
              </w:rPr>
            </w:pPr>
            <w:r w:rsidRPr="0029408A">
              <w:rPr>
                <w:rFonts w:ascii="Times New Roman" w:hAnsi="Times New Roman" w:cs="Times New Roman"/>
                <w:szCs w:val="20"/>
              </w:rPr>
              <w:t>Deverá ser fornecido solução de segurança baseada em hardwa</w:t>
            </w:r>
            <w:r w:rsidR="009A093B">
              <w:rPr>
                <w:rFonts w:ascii="Times New Roman" w:hAnsi="Times New Roman" w:cs="Times New Roman"/>
                <w:szCs w:val="20"/>
              </w:rPr>
              <w:t xml:space="preserve">re e/ou software, integrada ao </w:t>
            </w:r>
            <w:r w:rsidRPr="0029408A">
              <w:rPr>
                <w:rFonts w:ascii="Times New Roman" w:hAnsi="Times New Roman" w:cs="Times New Roman"/>
                <w:szCs w:val="20"/>
              </w:rPr>
              <w:t>equipamento, que possua capacidade de micro virtualizar containers, e criar sessões do navegador de internet, de forma completamente isolados do sistema operacional e hardware hospedeiro, para navegação nas páginas web (suporte ao menos a Internet Explorer e Chrome), evitando que estes ataques tenham a capacidade de explorar vulnerabilidades e infectar o sistema/hardware com malwares, vírus ou até mesmo as ameaças do tipo ransomware. Este recurso pode ser de terceiros, desde que seja homologado pelo fabricante do equipamento, devendo ser indicado em proposta. A comprovação de compatibilidade deverá ser apresentada através de documentação oficial do fabricante domínio público ou em caso de ausência desta em documento expresso direcionado para o processo em questão.</w:t>
            </w:r>
          </w:p>
          <w:p w:rsidR="00F403EA" w:rsidRPr="0029408A" w:rsidRDefault="00F403EA" w:rsidP="00F403EA">
            <w:pPr>
              <w:pStyle w:val="PargrafodaLista"/>
              <w:tabs>
                <w:tab w:val="left" w:pos="951"/>
              </w:tabs>
              <w:autoSpaceDE w:val="0"/>
              <w:spacing w:before="101" w:line="240" w:lineRule="atLeast"/>
              <w:rPr>
                <w:rFonts w:ascii="Times New Roman" w:eastAsia="Arial" w:hAnsi="Times New Roman" w:cs="Times New Roman"/>
                <w:color w:val="00000A"/>
                <w:szCs w:val="20"/>
              </w:rPr>
            </w:pPr>
          </w:p>
          <w:p w:rsidR="00F403EA" w:rsidRPr="00135811" w:rsidRDefault="00F403EA" w:rsidP="00135811">
            <w:pPr>
              <w:widowControl w:val="0"/>
              <w:spacing w:before="100" w:beforeAutospacing="1" w:afterAutospacing="1" w:line="240" w:lineRule="atLeast"/>
              <w:jc w:val="both"/>
              <w:rPr>
                <w:rFonts w:ascii="Times New Roman" w:hAnsi="Times New Roman" w:cs="Times New Roman"/>
                <w:b/>
                <w:bCs/>
                <w:szCs w:val="20"/>
              </w:rPr>
            </w:pPr>
            <w:r w:rsidRPr="00135811">
              <w:rPr>
                <w:rFonts w:ascii="Times New Roman" w:eastAsia="Arial" w:hAnsi="Times New Roman" w:cs="Times New Roman"/>
                <w:b/>
                <w:bCs/>
                <w:color w:val="00000A"/>
                <w:szCs w:val="20"/>
              </w:rPr>
              <w:lastRenderedPageBreak/>
              <w:t xml:space="preserve">SOFTWARE: </w:t>
            </w:r>
          </w:p>
          <w:p w:rsidR="00F403EA" w:rsidRPr="0029408A" w:rsidRDefault="00F403EA" w:rsidP="00F403EA">
            <w:pPr>
              <w:numPr>
                <w:ilvl w:val="0"/>
                <w:numId w:val="67"/>
              </w:numPr>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O equipamento deverá ser fornecido com o Sistema Operacional Microsoft Windows 10 Professional x64, devidamente instalado e configurado;</w:t>
            </w:r>
          </w:p>
          <w:p w:rsidR="00F403EA" w:rsidRPr="0029408A" w:rsidRDefault="00F403EA" w:rsidP="00F403EA">
            <w:pPr>
              <w:pStyle w:val="PargrafodaLista"/>
              <w:widowControl w:val="0"/>
              <w:numPr>
                <w:ilvl w:val="0"/>
                <w:numId w:val="67"/>
              </w:numPr>
              <w:tabs>
                <w:tab w:val="left" w:pos="951"/>
              </w:tabs>
              <w:autoSpaceDE w:val="0"/>
              <w:autoSpaceDN w:val="0"/>
              <w:spacing w:before="2"/>
              <w:contextualSpacing w:val="0"/>
              <w:jc w:val="both"/>
              <w:rPr>
                <w:rFonts w:ascii="Times New Roman" w:hAnsi="Times New Roman" w:cs="Times New Roman"/>
                <w:szCs w:val="20"/>
              </w:rPr>
            </w:pPr>
            <w:r w:rsidRPr="0029408A">
              <w:rPr>
                <w:rFonts w:ascii="Times New Roman" w:hAnsi="Times New Roman" w:cs="Times New Roman"/>
                <w:color w:val="000009"/>
                <w:szCs w:val="20"/>
              </w:rPr>
              <w:t xml:space="preserve">Cada equipamento deverá acompanhar as referidas mídias de restauração do sistema operacional e drivers, mantendo o padrão de fábrica ou </w:t>
            </w:r>
            <w:r w:rsidRPr="0029408A">
              <w:rPr>
                <w:rFonts w:ascii="Times New Roman" w:hAnsi="Times New Roman" w:cs="Times New Roman"/>
                <w:szCs w:val="20"/>
              </w:rPr>
              <w:t xml:space="preserve">prover uma solução on-line no site do fabricante que permita realizar o download </w:t>
            </w:r>
            <w:r w:rsidRPr="0029408A">
              <w:rPr>
                <w:rFonts w:ascii="Times New Roman" w:hAnsi="Times New Roman" w:cs="Times New Roman"/>
                <w:spacing w:val="-2"/>
                <w:szCs w:val="20"/>
              </w:rPr>
              <w:t xml:space="preserve">dos </w:t>
            </w:r>
            <w:r w:rsidRPr="0029408A">
              <w:rPr>
                <w:rFonts w:ascii="Times New Roman" w:hAnsi="Times New Roman" w:cs="Times New Roman"/>
                <w:szCs w:val="20"/>
              </w:rPr>
              <w:t>discos de restauração do sistema operacional e gerar uma mídia de pendrive para recuperação do mesmo ao padrão de fábrica.</w:t>
            </w:r>
          </w:p>
          <w:p w:rsidR="00F403EA" w:rsidRPr="006E0E02" w:rsidRDefault="00F403EA" w:rsidP="00F403EA">
            <w:pPr>
              <w:spacing w:after="160" w:line="240" w:lineRule="atLeast"/>
              <w:ind w:left="720"/>
              <w:jc w:val="both"/>
              <w:rPr>
                <w:rFonts w:ascii="Times New Roman" w:eastAsia="Arial" w:hAnsi="Times New Roman" w:cs="Times New Roman"/>
                <w:b/>
                <w:bCs/>
                <w:szCs w:val="20"/>
              </w:rPr>
            </w:pPr>
          </w:p>
          <w:p w:rsidR="00F403EA" w:rsidRPr="006E0E02" w:rsidRDefault="00F403EA" w:rsidP="006E0E02">
            <w:pPr>
              <w:widowControl w:val="0"/>
              <w:spacing w:before="100" w:beforeAutospacing="1" w:afterAutospacing="1" w:line="240" w:lineRule="atLeast"/>
              <w:jc w:val="both"/>
              <w:rPr>
                <w:rFonts w:ascii="Times New Roman" w:hAnsi="Times New Roman" w:cs="Times New Roman"/>
                <w:b/>
                <w:bCs/>
                <w:szCs w:val="20"/>
              </w:rPr>
            </w:pPr>
            <w:r w:rsidRPr="006E0E02">
              <w:rPr>
                <w:rFonts w:ascii="Times New Roman" w:eastAsia="Arial" w:hAnsi="Times New Roman" w:cs="Times New Roman"/>
                <w:b/>
                <w:bCs/>
                <w:color w:val="00000A"/>
                <w:szCs w:val="20"/>
              </w:rPr>
              <w:t xml:space="preserve">CERTIFICAÇÕES DO EQUIPAMENTO / FABRICANTE: </w:t>
            </w:r>
          </w:p>
          <w:p w:rsidR="00F403EA" w:rsidRPr="0029408A" w:rsidRDefault="00F403EA" w:rsidP="00F403EA">
            <w:pPr>
              <w:numPr>
                <w:ilvl w:val="0"/>
                <w:numId w:val="67"/>
              </w:numPr>
              <w:spacing w:after="160" w:line="259" w:lineRule="auto"/>
              <w:jc w:val="both"/>
              <w:rPr>
                <w:rFonts w:ascii="Times New Roman" w:hAnsi="Times New Roman" w:cs="Times New Roman"/>
                <w:szCs w:val="20"/>
              </w:rPr>
            </w:pPr>
            <w:r w:rsidRPr="0029408A">
              <w:rPr>
                <w:rFonts w:ascii="Times New Roman" w:eastAsia="Arial" w:hAnsi="Times New Roman" w:cs="Times New Roman"/>
                <w:color w:val="00000A"/>
                <w:szCs w:val="20"/>
              </w:rPr>
              <w:t>O fabricante deve possuir sistema de gestão ambiental com base na norma ISO 14001, devidamente comprovado através do respectivo certificado;</w:t>
            </w:r>
          </w:p>
          <w:p w:rsidR="00F403EA" w:rsidRPr="0029408A" w:rsidRDefault="00F403EA" w:rsidP="00F403EA">
            <w:pPr>
              <w:numPr>
                <w:ilvl w:val="0"/>
                <w:numId w:val="67"/>
              </w:numPr>
              <w:spacing w:after="160" w:line="259" w:lineRule="auto"/>
              <w:jc w:val="both"/>
              <w:rPr>
                <w:rFonts w:ascii="Times New Roman" w:hAnsi="Times New Roman" w:cs="Times New Roman"/>
                <w:szCs w:val="20"/>
              </w:rPr>
            </w:pPr>
            <w:r w:rsidRPr="0029408A">
              <w:rPr>
                <w:rFonts w:ascii="Times New Roman" w:eastAsia="Arial" w:hAnsi="Times New Roman" w:cs="Times New Roman"/>
                <w:color w:val="00000A"/>
                <w:szCs w:val="20"/>
              </w:rPr>
              <w:t xml:space="preserve">Possuir certificação Epeat 2019 (Eletronic Product Environmental Assessment Tool), na categoria mínima Bronze para todo conjunto. Será admitida como comprovação indicação que os equipamentos(CPU e Monitor) constam no site: </w:t>
            </w:r>
            <w:hyperlink r:id="rId12" w:history="1">
              <w:r w:rsidRPr="0029408A">
                <w:rPr>
                  <w:rStyle w:val="Hyperlink"/>
                  <w:rFonts w:ascii="Times New Roman" w:eastAsia="Arial" w:hAnsi="Times New Roman" w:cs="Times New Roman"/>
                  <w:szCs w:val="20"/>
                </w:rPr>
                <w:t>https://www,epeat.net/?category=pcsdisplay</w:t>
              </w:r>
            </w:hyperlink>
            <w:r w:rsidRPr="0029408A">
              <w:rPr>
                <w:rFonts w:ascii="Times New Roman" w:eastAsia="Arial" w:hAnsi="Times New Roman" w:cs="Times New Roman"/>
                <w:color w:val="00000A"/>
                <w:szCs w:val="20"/>
              </w:rPr>
              <w:t>. Ou apresentar</w:t>
            </w:r>
            <w:r w:rsidRPr="0029408A">
              <w:rPr>
                <w:rFonts w:ascii="Times New Roman" w:hAnsi="Times New Roman" w:cs="Times New Roman"/>
                <w:szCs w:val="20"/>
              </w:rPr>
              <w:t xml:space="preserve"> certificações emitidas por instituições públicas ou privadas credenciadas pelo Instituto Nacional de Metrologia, Normalização e Qualidade Industrial – Inmetro, que atestem, a conformidade com as normas EPEAT2019, na categoria mínima Bronze para todo conjunto.</w:t>
            </w:r>
          </w:p>
          <w:p w:rsidR="00F403EA" w:rsidRPr="0029408A" w:rsidRDefault="00F403EA" w:rsidP="00F403EA">
            <w:pPr>
              <w:numPr>
                <w:ilvl w:val="0"/>
                <w:numId w:val="67"/>
              </w:numPr>
              <w:spacing w:after="160" w:line="259" w:lineRule="auto"/>
              <w:jc w:val="both"/>
              <w:rPr>
                <w:rFonts w:ascii="Times New Roman" w:hAnsi="Times New Roman" w:cs="Times New Roman"/>
                <w:szCs w:val="20"/>
              </w:rPr>
            </w:pPr>
            <w:r w:rsidRPr="0029408A">
              <w:rPr>
                <w:rFonts w:ascii="Times New Roman" w:eastAsia="Arial" w:hAnsi="Times New Roman" w:cs="Times New Roman"/>
                <w:color w:val="00000A"/>
                <w:szCs w:val="20"/>
              </w:rPr>
              <w:t xml:space="preserve">Os equipamentos não deverão conter substâncias perigosas como mercúrio (Hg), chumbo (Pb), como hexavalente (Cr(VI)), cádmio (Cd), bifenilpolibromados (PBBs), éteres </w:t>
            </w:r>
            <w:r w:rsidRPr="0029408A">
              <w:rPr>
                <w:rFonts w:ascii="Times New Roman" w:eastAsia="Arial" w:hAnsi="Times New Roman" w:cs="Times New Roman"/>
                <w:color w:val="00000A"/>
                <w:szCs w:val="20"/>
              </w:rPr>
              <w:lastRenderedPageBreak/>
              <w:t>difenil-polibromados (PBDEs) em concentração acima da recomendada na diretiva RoHS (Restriction</w:t>
            </w:r>
            <w:r w:rsidR="009A093B">
              <w:rPr>
                <w:rFonts w:ascii="Times New Roman" w:eastAsia="Arial" w:hAnsi="Times New Roman" w:cs="Times New Roman"/>
                <w:color w:val="00000A"/>
                <w:szCs w:val="20"/>
              </w:rPr>
              <w:t xml:space="preserve"> </w:t>
            </w:r>
            <w:r w:rsidRPr="0029408A">
              <w:rPr>
                <w:rFonts w:ascii="Times New Roman" w:eastAsia="Arial" w:hAnsi="Times New Roman" w:cs="Times New Roman"/>
                <w:color w:val="00000A"/>
                <w:szCs w:val="20"/>
              </w:rPr>
              <w:t>of</w:t>
            </w:r>
            <w:r w:rsidR="009A093B">
              <w:rPr>
                <w:rFonts w:ascii="Times New Roman" w:eastAsia="Arial" w:hAnsi="Times New Roman" w:cs="Times New Roman"/>
                <w:color w:val="00000A"/>
                <w:szCs w:val="20"/>
              </w:rPr>
              <w:t xml:space="preserve"> </w:t>
            </w:r>
            <w:r w:rsidRPr="0029408A">
              <w:rPr>
                <w:rFonts w:ascii="Times New Roman" w:eastAsia="Arial" w:hAnsi="Times New Roman" w:cs="Times New Roman"/>
                <w:color w:val="00000A"/>
                <w:szCs w:val="20"/>
              </w:rPr>
              <w:t>Certain</w:t>
            </w:r>
            <w:r w:rsidR="009A093B">
              <w:rPr>
                <w:rFonts w:ascii="Times New Roman" w:eastAsia="Arial" w:hAnsi="Times New Roman" w:cs="Times New Roman"/>
                <w:color w:val="00000A"/>
                <w:szCs w:val="20"/>
              </w:rPr>
              <w:t xml:space="preserve"> </w:t>
            </w:r>
            <w:r w:rsidRPr="0029408A">
              <w:rPr>
                <w:rFonts w:ascii="Times New Roman" w:eastAsia="Arial" w:hAnsi="Times New Roman" w:cs="Times New Roman"/>
                <w:color w:val="00000A"/>
                <w:szCs w:val="20"/>
              </w:rPr>
              <w:t>Hazardous</w:t>
            </w:r>
            <w:r w:rsidR="009A093B">
              <w:rPr>
                <w:rFonts w:ascii="Times New Roman" w:eastAsia="Arial" w:hAnsi="Times New Roman" w:cs="Times New Roman"/>
                <w:color w:val="00000A"/>
                <w:szCs w:val="20"/>
              </w:rPr>
              <w:t xml:space="preserve"> </w:t>
            </w:r>
            <w:r w:rsidRPr="0029408A">
              <w:rPr>
                <w:rFonts w:ascii="Times New Roman" w:eastAsia="Arial" w:hAnsi="Times New Roman" w:cs="Times New Roman"/>
                <w:color w:val="00000A"/>
                <w:szCs w:val="20"/>
              </w:rPr>
              <w:t xml:space="preserve">Substances). A comprovação do disposto poderá ser feita mediante apresentação de certificação emitida por instituição pública oficial ou instituição credenciada, ou por qualquer outro meio de prova que ateste que o bem ofertado cumpre com as exigências do edital, conforme previsto nas recomendações contidas na IN 01-2010 SLTI; </w:t>
            </w:r>
          </w:p>
          <w:p w:rsidR="00F403EA" w:rsidRPr="0029408A" w:rsidRDefault="00F403EA" w:rsidP="00F403EA">
            <w:pPr>
              <w:numPr>
                <w:ilvl w:val="0"/>
                <w:numId w:val="67"/>
              </w:numPr>
              <w:spacing w:after="160" w:line="259" w:lineRule="auto"/>
              <w:jc w:val="both"/>
              <w:rPr>
                <w:rFonts w:ascii="Times New Roman" w:hAnsi="Times New Roman" w:cs="Times New Roman"/>
                <w:szCs w:val="20"/>
              </w:rPr>
            </w:pPr>
            <w:r w:rsidRPr="0029408A">
              <w:rPr>
                <w:rFonts w:ascii="Times New Roman" w:hAnsi="Times New Roman" w:cs="Times New Roman"/>
                <w:szCs w:val="20"/>
              </w:rPr>
              <w:t>O computador e monitor deverão apresentar compatibilidade eletromagnética e de radiofrequência IEC-61000 comprovado através de certificado ou relatório de avaliação de conformidade emitido por órgão credenciado pelo INMETRO;</w:t>
            </w:r>
          </w:p>
          <w:p w:rsidR="00F403EA" w:rsidRPr="0029408A" w:rsidRDefault="00F403EA" w:rsidP="00F403EA">
            <w:pPr>
              <w:numPr>
                <w:ilvl w:val="0"/>
                <w:numId w:val="67"/>
              </w:numPr>
              <w:spacing w:after="160" w:line="259" w:lineRule="auto"/>
              <w:jc w:val="both"/>
              <w:rPr>
                <w:rFonts w:ascii="Times New Roman" w:hAnsi="Times New Roman" w:cs="Times New Roman"/>
                <w:szCs w:val="20"/>
              </w:rPr>
            </w:pPr>
            <w:r w:rsidRPr="0029408A">
              <w:rPr>
                <w:rFonts w:ascii="Times New Roman" w:hAnsi="Times New Roman" w:cs="Times New Roman"/>
                <w:szCs w:val="20"/>
              </w:rPr>
              <w:t>O equipamento deverá ser compatível com Microsoft Windows 10. Para efeito de comprovação deverá ser apresentado o certificado emitido através do site Windows Compatible Products List (https://partner.microsoft.com/en-us/dashboard/hardware/search/cpl);</w:t>
            </w:r>
          </w:p>
          <w:p w:rsidR="00F403EA" w:rsidRPr="0029408A" w:rsidRDefault="00F403EA" w:rsidP="00F403EA">
            <w:pPr>
              <w:spacing w:line="240" w:lineRule="atLeast"/>
              <w:rPr>
                <w:rFonts w:ascii="Times New Roman" w:hAnsi="Times New Roman" w:cs="Times New Roman"/>
                <w:szCs w:val="20"/>
              </w:rPr>
            </w:pPr>
          </w:p>
          <w:p w:rsidR="00F403EA" w:rsidRPr="00482E2B" w:rsidRDefault="00F403EA" w:rsidP="00482E2B">
            <w:pPr>
              <w:widowControl w:val="0"/>
              <w:spacing w:before="100" w:beforeAutospacing="1" w:afterAutospacing="1" w:line="240" w:lineRule="atLeast"/>
              <w:jc w:val="both"/>
              <w:rPr>
                <w:rFonts w:ascii="Times New Roman" w:hAnsi="Times New Roman" w:cs="Times New Roman"/>
                <w:b/>
                <w:bCs/>
                <w:szCs w:val="20"/>
              </w:rPr>
            </w:pPr>
            <w:r w:rsidRPr="00482E2B">
              <w:rPr>
                <w:rFonts w:ascii="Times New Roman" w:eastAsia="Arial" w:hAnsi="Times New Roman" w:cs="Times New Roman"/>
                <w:b/>
                <w:bCs/>
                <w:color w:val="00000A"/>
                <w:szCs w:val="20"/>
              </w:rPr>
              <w:t xml:space="preserve">GARANTIA E SUPORTE: </w:t>
            </w:r>
          </w:p>
          <w:p w:rsidR="00F403EA" w:rsidRPr="0029408A" w:rsidRDefault="00F403EA" w:rsidP="00F403EA">
            <w:pPr>
              <w:numPr>
                <w:ilvl w:val="0"/>
                <w:numId w:val="67"/>
              </w:numPr>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O conjunto ofertado deverá possuir garantia do fabricante do equipamento na modalidade on-site, mínima de 36 (trinta e seis) meses para reposição de peças, mão de obra e atendimento no local (on-site). A comprovação deverá ocorrer através de documentação do fabricante de domínio público,  sendo aceitas declarações do fabricante fornecedor para fins de comprovação da mesma que por ventura não constem nos catálogos,  manuais, folders, etc.;</w:t>
            </w:r>
          </w:p>
          <w:p w:rsidR="00F403EA" w:rsidRPr="0029408A" w:rsidRDefault="00F403EA" w:rsidP="00F403EA">
            <w:pPr>
              <w:numPr>
                <w:ilvl w:val="0"/>
                <w:numId w:val="67"/>
              </w:numPr>
              <w:suppressAutoHyphens/>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 xml:space="preserve">Durante o período da garantia o prazo </w:t>
            </w:r>
            <w:r w:rsidRPr="0029408A">
              <w:rPr>
                <w:rFonts w:ascii="Times New Roman" w:eastAsia="Arial" w:hAnsi="Times New Roman" w:cs="Times New Roman"/>
                <w:color w:val="00000A"/>
                <w:szCs w:val="20"/>
              </w:rPr>
              <w:lastRenderedPageBreak/>
              <w:t xml:space="preserve">máximo para o reparo de equipamentos defeituosos a condição normal de funcionamento deverá ser de até 07 (sete) dias úteis; </w:t>
            </w:r>
          </w:p>
          <w:p w:rsidR="00F403EA" w:rsidRPr="0029408A" w:rsidRDefault="00F403EA" w:rsidP="00F403EA">
            <w:pPr>
              <w:rPr>
                <w:rFonts w:ascii="Times New Roman" w:hAnsi="Times New Roman" w:cs="Times New Roman"/>
                <w:szCs w:val="20"/>
              </w:rPr>
            </w:pPr>
          </w:p>
          <w:p w:rsidR="00F403EA" w:rsidRDefault="00F403EA" w:rsidP="00EE6CA6">
            <w:pPr>
              <w:pStyle w:val="Corpodetexto"/>
              <w:ind w:left="0"/>
              <w:rPr>
                <w:rFonts w:ascii="Times New Roman" w:hAnsi="Times New Roman" w:cs="Times New Roman"/>
                <w:b/>
                <w:bCs/>
                <w:sz w:val="20"/>
                <w:szCs w:val="20"/>
              </w:rPr>
            </w:pPr>
            <w:r w:rsidRPr="00EE6CA6">
              <w:rPr>
                <w:rFonts w:ascii="Times New Roman" w:hAnsi="Times New Roman" w:cs="Times New Roman"/>
                <w:b/>
                <w:bCs/>
                <w:sz w:val="20"/>
                <w:szCs w:val="20"/>
              </w:rPr>
              <w:t>OUTROS REQUISITOS:</w:t>
            </w:r>
          </w:p>
          <w:p w:rsidR="00EE6CA6" w:rsidRPr="00EE6CA6" w:rsidRDefault="00EE6CA6" w:rsidP="00EE6CA6">
            <w:pPr>
              <w:pStyle w:val="Corpodetexto"/>
              <w:ind w:left="0"/>
              <w:rPr>
                <w:rFonts w:ascii="Times New Roman" w:hAnsi="Times New Roman" w:cs="Times New Roman"/>
                <w:b/>
                <w:bCs/>
                <w:sz w:val="20"/>
                <w:szCs w:val="20"/>
              </w:rPr>
            </w:pPr>
          </w:p>
          <w:p w:rsidR="00F403EA" w:rsidRPr="0029408A" w:rsidRDefault="00F403EA" w:rsidP="00F403EA">
            <w:pPr>
              <w:pStyle w:val="PargrafodaLista"/>
              <w:widowControl w:val="0"/>
              <w:numPr>
                <w:ilvl w:val="0"/>
                <w:numId w:val="67"/>
              </w:numPr>
              <w:tabs>
                <w:tab w:val="left" w:pos="939"/>
              </w:tabs>
              <w:autoSpaceDE w:val="0"/>
              <w:autoSpaceDN w:val="0"/>
              <w:contextualSpacing w:val="0"/>
              <w:jc w:val="both"/>
              <w:rPr>
                <w:rFonts w:ascii="Times New Roman" w:hAnsi="Times New Roman" w:cs="Times New Roman"/>
                <w:szCs w:val="20"/>
              </w:rPr>
            </w:pPr>
            <w:r w:rsidRPr="0029408A">
              <w:rPr>
                <w:rFonts w:ascii="Times New Roman" w:hAnsi="Times New Roman" w:cs="Times New Roman"/>
                <w:spacing w:val="-5"/>
                <w:szCs w:val="20"/>
              </w:rPr>
              <w:t xml:space="preserve">Todos </w:t>
            </w:r>
            <w:r w:rsidRPr="0029408A">
              <w:rPr>
                <w:rFonts w:ascii="Times New Roman" w:hAnsi="Times New Roman" w:cs="Times New Roman"/>
                <w:szCs w:val="20"/>
              </w:rPr>
              <w:t xml:space="preserve">os equipamentos ofertados (gabinete, teclado, mouse e monitor) devem ser da mesma marca ou regime de OEM com a devida </w:t>
            </w:r>
            <w:r w:rsidRPr="0029408A">
              <w:rPr>
                <w:rFonts w:ascii="Times New Roman" w:hAnsi="Times New Roman" w:cs="Times New Roman"/>
                <w:spacing w:val="-3"/>
                <w:szCs w:val="20"/>
              </w:rPr>
              <w:t xml:space="preserve">comprovação </w:t>
            </w:r>
            <w:r w:rsidRPr="0029408A">
              <w:rPr>
                <w:rFonts w:ascii="Times New Roman" w:hAnsi="Times New Roman" w:cs="Times New Roman"/>
                <w:szCs w:val="20"/>
              </w:rPr>
              <w:t>e terem gradações neutras das cores preta ou cinza e manter o mesmo padrão de cor;</w:t>
            </w:r>
          </w:p>
          <w:p w:rsidR="00F403EA" w:rsidRPr="0029408A" w:rsidRDefault="00F403EA" w:rsidP="00F403EA">
            <w:pPr>
              <w:pStyle w:val="PargrafodaLista"/>
              <w:widowControl w:val="0"/>
              <w:numPr>
                <w:ilvl w:val="0"/>
                <w:numId w:val="67"/>
              </w:numPr>
              <w:tabs>
                <w:tab w:val="left" w:pos="939"/>
              </w:tabs>
              <w:autoSpaceDE w:val="0"/>
              <w:autoSpaceDN w:val="0"/>
              <w:spacing w:before="1"/>
              <w:contextualSpacing w:val="0"/>
              <w:jc w:val="both"/>
              <w:rPr>
                <w:rFonts w:ascii="Times New Roman" w:hAnsi="Times New Roman" w:cs="Times New Roman"/>
                <w:szCs w:val="20"/>
              </w:rPr>
            </w:pPr>
            <w:r w:rsidRPr="0029408A">
              <w:rPr>
                <w:rFonts w:ascii="Times New Roman" w:hAnsi="Times New Roman" w:cs="Times New Roman"/>
                <w:spacing w:val="-5"/>
                <w:szCs w:val="20"/>
              </w:rPr>
              <w:t xml:space="preserve">Todos </w:t>
            </w:r>
            <w:r w:rsidRPr="0029408A">
              <w:rPr>
                <w:rFonts w:ascii="Times New Roman" w:hAnsi="Times New Roman" w:cs="Times New Roman"/>
                <w:szCs w:val="20"/>
              </w:rPr>
              <w:t xml:space="preserve">os componentes dos equipamentos devem ser do próprio fabricante ou estar em conformidade com a política de garantia do mesmo, não sendo permitida a </w:t>
            </w:r>
            <w:r w:rsidRPr="0029408A">
              <w:rPr>
                <w:rFonts w:ascii="Times New Roman" w:hAnsi="Times New Roman" w:cs="Times New Roman"/>
                <w:spacing w:val="-3"/>
                <w:szCs w:val="20"/>
              </w:rPr>
              <w:t xml:space="preserve">integração </w:t>
            </w:r>
            <w:r w:rsidRPr="0029408A">
              <w:rPr>
                <w:rFonts w:ascii="Times New Roman" w:hAnsi="Times New Roman" w:cs="Times New Roman"/>
                <w:szCs w:val="20"/>
              </w:rPr>
              <w:t>de itens de terceiros que possam acarretar em perda parcial da garantia ou não realização da manutenção técnica pelo próprio fabricante quando solicitada.</w:t>
            </w:r>
          </w:p>
          <w:p w:rsidR="00F403EA" w:rsidRPr="0029408A" w:rsidRDefault="00F403EA" w:rsidP="00F403EA">
            <w:pPr>
              <w:pStyle w:val="PargrafodaLista"/>
              <w:widowControl w:val="0"/>
              <w:numPr>
                <w:ilvl w:val="0"/>
                <w:numId w:val="67"/>
              </w:numPr>
              <w:tabs>
                <w:tab w:val="left" w:pos="939"/>
              </w:tabs>
              <w:autoSpaceDE w:val="0"/>
              <w:autoSpaceDN w:val="0"/>
              <w:contextualSpacing w:val="0"/>
              <w:jc w:val="both"/>
              <w:rPr>
                <w:rFonts w:ascii="Times New Roman" w:hAnsi="Times New Roman" w:cs="Times New Roman"/>
                <w:szCs w:val="20"/>
              </w:rPr>
            </w:pPr>
            <w:r w:rsidRPr="0029408A">
              <w:rPr>
                <w:rFonts w:ascii="Times New Roman" w:hAnsi="Times New Roman" w:cs="Times New Roman"/>
                <w:szCs w:val="20"/>
              </w:rPr>
              <w:t xml:space="preserve">Deverá informar em proposta marca e modelo dos equipamentos utilizados na solução e apresentar prospecto com as características técnicas do equipamento comprovando-os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 xml:space="preserve">de certificados, manuais técnicos, folders e demais literaturas técnicas editadas pelos fabricantes. Serão aceitas cópias das especificações obtidas no site na Internet do fabricante juntamente com o endereço do site. A escolha do material a ser utilizado fica a critério </w:t>
            </w:r>
            <w:r w:rsidRPr="0029408A">
              <w:rPr>
                <w:rFonts w:ascii="Times New Roman" w:hAnsi="Times New Roman" w:cs="Times New Roman"/>
                <w:spacing w:val="-3"/>
                <w:szCs w:val="20"/>
              </w:rPr>
              <w:t xml:space="preserve">do </w:t>
            </w:r>
            <w:r w:rsidRPr="0029408A">
              <w:rPr>
                <w:rFonts w:ascii="Times New Roman" w:hAnsi="Times New Roman" w:cs="Times New Roman"/>
                <w:szCs w:val="20"/>
              </w:rPr>
              <w:t>proponente;</w:t>
            </w:r>
          </w:p>
          <w:p w:rsidR="00F403EA" w:rsidRPr="0029408A" w:rsidRDefault="00F403EA" w:rsidP="00F403EA">
            <w:pPr>
              <w:pStyle w:val="PargrafodaLista"/>
              <w:widowControl w:val="0"/>
              <w:numPr>
                <w:ilvl w:val="0"/>
                <w:numId w:val="67"/>
              </w:numPr>
              <w:tabs>
                <w:tab w:val="left" w:pos="939"/>
              </w:tabs>
              <w:autoSpaceDE w:val="0"/>
              <w:autoSpaceDN w:val="0"/>
              <w:spacing w:before="2"/>
              <w:contextualSpacing w:val="0"/>
              <w:jc w:val="both"/>
              <w:rPr>
                <w:rFonts w:ascii="Times New Roman" w:hAnsi="Times New Roman" w:cs="Times New Roman"/>
                <w:szCs w:val="20"/>
              </w:rPr>
            </w:pPr>
            <w:r w:rsidRPr="0029408A">
              <w:rPr>
                <w:rFonts w:ascii="Times New Roman" w:hAnsi="Times New Roman" w:cs="Times New Roman"/>
                <w:szCs w:val="20"/>
              </w:rPr>
              <w:t>Deverá comprovar em proposta, obrigatoriamente, todos os itens e sub-itens desta especificação, apontado a página do documento onde consta a comprovação do item/sub-item proposto. A simples repetição das especificações do termo de referência sem a devida comprovação acarretará na desclassificação da proponente;</w:t>
            </w:r>
          </w:p>
          <w:p w:rsidR="00F403EA" w:rsidRPr="0029408A" w:rsidRDefault="00F403EA" w:rsidP="00F403EA">
            <w:pPr>
              <w:pStyle w:val="PargrafodaLista"/>
              <w:widowControl w:val="0"/>
              <w:numPr>
                <w:ilvl w:val="0"/>
                <w:numId w:val="67"/>
              </w:numPr>
              <w:tabs>
                <w:tab w:val="left" w:pos="939"/>
              </w:tabs>
              <w:autoSpaceDE w:val="0"/>
              <w:autoSpaceDN w:val="0"/>
              <w:contextualSpacing w:val="0"/>
              <w:jc w:val="both"/>
              <w:rPr>
                <w:rFonts w:ascii="Times New Roman" w:hAnsi="Times New Roman" w:cs="Times New Roman"/>
                <w:szCs w:val="20"/>
              </w:rPr>
            </w:pPr>
            <w:r w:rsidRPr="0029408A">
              <w:rPr>
                <w:rFonts w:ascii="Times New Roman" w:hAnsi="Times New Roman" w:cs="Times New Roman"/>
                <w:szCs w:val="20"/>
              </w:rPr>
              <w:t xml:space="preserve">Deverão ser fornecidos manuais técnicos do usuário e de referência contendo todas as informações sobre os produtos </w:t>
            </w:r>
            <w:r w:rsidRPr="0029408A">
              <w:rPr>
                <w:rFonts w:ascii="Times New Roman" w:hAnsi="Times New Roman" w:cs="Times New Roman"/>
                <w:spacing w:val="-3"/>
                <w:szCs w:val="20"/>
              </w:rPr>
              <w:t xml:space="preserve">com </w:t>
            </w:r>
            <w:r w:rsidRPr="0029408A">
              <w:rPr>
                <w:rFonts w:ascii="Times New Roman" w:hAnsi="Times New Roman" w:cs="Times New Roman"/>
                <w:szCs w:val="20"/>
              </w:rPr>
              <w:t xml:space="preserve">as instruções com fotos ou imagens ilustrativas, </w:t>
            </w:r>
            <w:r w:rsidRPr="0029408A">
              <w:rPr>
                <w:rFonts w:ascii="Times New Roman" w:hAnsi="Times New Roman" w:cs="Times New Roman"/>
                <w:spacing w:val="-3"/>
                <w:szCs w:val="20"/>
              </w:rPr>
              <w:t xml:space="preserve">para </w:t>
            </w:r>
            <w:r w:rsidRPr="0029408A">
              <w:rPr>
                <w:rFonts w:ascii="Times New Roman" w:hAnsi="Times New Roman" w:cs="Times New Roman"/>
                <w:szCs w:val="20"/>
              </w:rPr>
              <w:t>orientaçõestécnicasdecomoremovererecolocaraspeçasexternaseinternasdomo</w:t>
            </w:r>
            <w:r w:rsidRPr="0029408A">
              <w:rPr>
                <w:rFonts w:ascii="Times New Roman" w:hAnsi="Times New Roman" w:cs="Times New Roman"/>
                <w:szCs w:val="20"/>
              </w:rPr>
              <w:lastRenderedPageBreak/>
              <w:t>delodo equipamento. Comprovar com o envio dos manuais, na forma digital, juntamente com a proposta comercial ou apresentar link ativo do site do fabricante;</w:t>
            </w:r>
          </w:p>
          <w:p w:rsidR="00F403EA" w:rsidRPr="0029408A" w:rsidRDefault="00F403EA" w:rsidP="00F403EA">
            <w:pPr>
              <w:pStyle w:val="PargrafodaLista"/>
              <w:widowControl w:val="0"/>
              <w:numPr>
                <w:ilvl w:val="0"/>
                <w:numId w:val="67"/>
              </w:numPr>
              <w:tabs>
                <w:tab w:val="left" w:pos="939"/>
              </w:tabs>
              <w:autoSpaceDE w:val="0"/>
              <w:autoSpaceDN w:val="0"/>
              <w:contextualSpacing w:val="0"/>
              <w:jc w:val="both"/>
              <w:rPr>
                <w:rFonts w:ascii="Times New Roman" w:hAnsi="Times New Roman" w:cs="Times New Roman"/>
                <w:szCs w:val="20"/>
              </w:rPr>
            </w:pPr>
            <w:r w:rsidRPr="0029408A">
              <w:rPr>
                <w:rFonts w:ascii="Times New Roman" w:hAnsi="Times New Roman" w:cs="Times New Roman"/>
                <w:spacing w:val="-5"/>
                <w:szCs w:val="20"/>
              </w:rPr>
              <w:t xml:space="preserve">Todos </w:t>
            </w:r>
            <w:r w:rsidRPr="0029408A">
              <w:rPr>
                <w:rFonts w:ascii="Times New Roman" w:hAnsi="Times New Roman" w:cs="Times New Roman"/>
                <w:szCs w:val="20"/>
              </w:rPr>
              <w:t xml:space="preserve">os equipamentos a serem entregues </w:t>
            </w:r>
            <w:r w:rsidRPr="0029408A">
              <w:rPr>
                <w:rFonts w:ascii="Times New Roman" w:hAnsi="Times New Roman" w:cs="Times New Roman"/>
                <w:spacing w:val="-3"/>
                <w:szCs w:val="20"/>
              </w:rPr>
              <w:t xml:space="preserve">deverão </w:t>
            </w:r>
            <w:r w:rsidRPr="0029408A">
              <w:rPr>
                <w:rFonts w:ascii="Times New Roman" w:hAnsi="Times New Roman" w:cs="Times New Roman"/>
                <w:szCs w:val="20"/>
              </w:rPr>
              <w:t>ser idênticos, ou seja, todos os componentes externos e internos com os mesmos modelos e marca;</w:t>
            </w:r>
          </w:p>
          <w:p w:rsidR="00F403EA" w:rsidRPr="0029408A" w:rsidRDefault="00F403EA" w:rsidP="00F403EA">
            <w:pPr>
              <w:pStyle w:val="PargrafodaLista"/>
              <w:widowControl w:val="0"/>
              <w:numPr>
                <w:ilvl w:val="0"/>
                <w:numId w:val="67"/>
              </w:numPr>
              <w:tabs>
                <w:tab w:val="left" w:pos="939"/>
              </w:tabs>
              <w:autoSpaceDE w:val="0"/>
              <w:autoSpaceDN w:val="0"/>
              <w:contextualSpacing w:val="0"/>
              <w:jc w:val="both"/>
              <w:rPr>
                <w:rFonts w:ascii="Times New Roman" w:hAnsi="Times New Roman" w:cs="Times New Roman"/>
                <w:szCs w:val="20"/>
              </w:rPr>
            </w:pPr>
            <w:r w:rsidRPr="0029408A">
              <w:rPr>
                <w:rFonts w:ascii="Times New Roman" w:hAnsi="Times New Roman" w:cs="Times New Roman"/>
                <w:szCs w:val="20"/>
              </w:rPr>
              <w:t xml:space="preserve">A </w:t>
            </w:r>
            <w:r w:rsidRPr="0029408A">
              <w:rPr>
                <w:rFonts w:ascii="Times New Roman" w:hAnsi="Times New Roman" w:cs="Times New Roman"/>
                <w:spacing w:val="-3"/>
                <w:szCs w:val="20"/>
              </w:rPr>
              <w:t xml:space="preserve">contratante </w:t>
            </w:r>
            <w:r w:rsidRPr="0029408A">
              <w:rPr>
                <w:rFonts w:ascii="Times New Roman" w:hAnsi="Times New Roman" w:cs="Times New Roman"/>
                <w:szCs w:val="20"/>
              </w:rPr>
              <w:t>poderá abrir o equipamento</w:t>
            </w:r>
            <w:r w:rsidRPr="0029408A">
              <w:rPr>
                <w:rFonts w:ascii="Times New Roman" w:hAnsi="Times New Roman" w:cs="Times New Roman"/>
                <w:spacing w:val="-6"/>
                <w:szCs w:val="20"/>
              </w:rPr>
              <w:t xml:space="preserve"> incluir </w:t>
            </w:r>
            <w:r w:rsidRPr="0029408A">
              <w:rPr>
                <w:rFonts w:ascii="Times New Roman" w:hAnsi="Times New Roman" w:cs="Times New Roman"/>
                <w:szCs w:val="20"/>
              </w:rPr>
              <w:t>ou substituir componentes internos como memória e disco rígido sem perda da garantia;</w:t>
            </w:r>
          </w:p>
          <w:p w:rsidR="00F403EA" w:rsidRPr="0029408A" w:rsidRDefault="00F403EA" w:rsidP="00F403EA">
            <w:pPr>
              <w:pStyle w:val="PargrafodaLista"/>
              <w:widowControl w:val="0"/>
              <w:numPr>
                <w:ilvl w:val="0"/>
                <w:numId w:val="67"/>
              </w:numPr>
              <w:tabs>
                <w:tab w:val="left" w:pos="939"/>
              </w:tabs>
              <w:autoSpaceDE w:val="0"/>
              <w:autoSpaceDN w:val="0"/>
              <w:contextualSpacing w:val="0"/>
              <w:jc w:val="both"/>
              <w:rPr>
                <w:rFonts w:ascii="Times New Roman" w:hAnsi="Times New Roman" w:cs="Times New Roman"/>
                <w:szCs w:val="20"/>
              </w:rPr>
            </w:pPr>
            <w:r w:rsidRPr="0029408A">
              <w:rPr>
                <w:rFonts w:ascii="Times New Roman" w:hAnsi="Times New Roman" w:cs="Times New Roman"/>
                <w:szCs w:val="20"/>
              </w:rPr>
              <w:t xml:space="preserve">Possuir recurso disponibilizado via web, site do próprio fabricante (informar URL para comprovação), que permita verificar a garantia do equipamento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da inserção do seu número de série;</w:t>
            </w:r>
          </w:p>
          <w:p w:rsidR="00F403EA" w:rsidRPr="0029408A" w:rsidRDefault="00F403EA" w:rsidP="00F403EA">
            <w:pPr>
              <w:pStyle w:val="PargrafodaLista"/>
              <w:widowControl w:val="0"/>
              <w:numPr>
                <w:ilvl w:val="0"/>
                <w:numId w:val="67"/>
              </w:numPr>
              <w:tabs>
                <w:tab w:val="left" w:pos="951"/>
              </w:tabs>
              <w:autoSpaceDE w:val="0"/>
              <w:autoSpaceDN w:val="0"/>
              <w:contextualSpacing w:val="0"/>
              <w:jc w:val="both"/>
              <w:rPr>
                <w:rFonts w:ascii="Times New Roman" w:hAnsi="Times New Roman" w:cs="Times New Roman"/>
                <w:szCs w:val="20"/>
              </w:rPr>
            </w:pPr>
            <w:r w:rsidRPr="0029408A">
              <w:rPr>
                <w:rFonts w:ascii="Times New Roman" w:hAnsi="Times New Roman" w:cs="Times New Roman"/>
                <w:szCs w:val="20"/>
              </w:rPr>
              <w:t xml:space="preserve">O fabricante do equipamento deverá ter site na internet, com disponibilidade de informações e downloads de novas versões de BIOS e drivers de dispositivos do equipamento. Essas </w:t>
            </w:r>
            <w:r w:rsidRPr="0029408A">
              <w:rPr>
                <w:rFonts w:ascii="Times New Roman" w:hAnsi="Times New Roman" w:cs="Times New Roman"/>
                <w:color w:val="000009"/>
                <w:szCs w:val="20"/>
              </w:rPr>
              <w:t xml:space="preserve">devem ser facilmentelocalizadaseidentificadaspelomodelodoequipamentooucódigodoproduto, conforme etiqueta permanente afixada no gabinete. </w:t>
            </w:r>
            <w:r w:rsidRPr="0029408A">
              <w:rPr>
                <w:rFonts w:ascii="Times New Roman" w:hAnsi="Times New Roman" w:cs="Times New Roman"/>
                <w:szCs w:val="20"/>
              </w:rPr>
              <w:t>Deve indicar endereço;</w:t>
            </w:r>
          </w:p>
          <w:p w:rsidR="00F403EA" w:rsidRPr="0029408A" w:rsidRDefault="00F403EA" w:rsidP="00F403EA">
            <w:pPr>
              <w:pStyle w:val="PargrafodaLista"/>
              <w:widowControl w:val="0"/>
              <w:numPr>
                <w:ilvl w:val="0"/>
                <w:numId w:val="67"/>
              </w:numPr>
              <w:tabs>
                <w:tab w:val="left" w:pos="951"/>
              </w:tabs>
              <w:autoSpaceDE w:val="0"/>
              <w:autoSpaceDN w:val="0"/>
              <w:contextualSpacing w:val="0"/>
              <w:jc w:val="both"/>
              <w:rPr>
                <w:rFonts w:ascii="Times New Roman" w:hAnsi="Times New Roman" w:cs="Times New Roman"/>
                <w:szCs w:val="20"/>
              </w:rPr>
            </w:pPr>
            <w:r w:rsidRPr="0029408A">
              <w:rPr>
                <w:rFonts w:ascii="Times New Roman" w:hAnsi="Times New Roman" w:cs="Times New Roman"/>
                <w:color w:val="000009"/>
                <w:szCs w:val="20"/>
              </w:rPr>
              <w:t xml:space="preserve">A empresa fabricante do equipamento deverá possuir um sistema de diagnóstico de hardware através de sua “Web Site” - diagnóstico remoto. </w:t>
            </w:r>
            <w:r w:rsidRPr="0029408A">
              <w:rPr>
                <w:rFonts w:ascii="Times New Roman" w:hAnsi="Times New Roman" w:cs="Times New Roman"/>
                <w:szCs w:val="20"/>
              </w:rPr>
              <w:t>Caso o mesmo não possua o software em seu“WebSite”,deverá fornecer juntamente com os equipamentos um software devidamente instalado, capaz de realizar o diagnóstico e identificar as possíveis falhas nos equipamentos ofertados, permitindo assim realizar correção da falha, minimizando o tempo de parada dos equipamentos.</w:t>
            </w:r>
          </w:p>
          <w:p w:rsidR="00F403EA" w:rsidRPr="0029408A" w:rsidRDefault="00F403EA" w:rsidP="00F403EA">
            <w:pPr>
              <w:pStyle w:val="PargrafodaLista"/>
              <w:widowControl w:val="0"/>
              <w:numPr>
                <w:ilvl w:val="0"/>
                <w:numId w:val="67"/>
              </w:numPr>
              <w:tabs>
                <w:tab w:val="left" w:pos="951"/>
              </w:tabs>
              <w:autoSpaceDE w:val="0"/>
              <w:autoSpaceDN w:val="0"/>
              <w:contextualSpacing w:val="0"/>
              <w:jc w:val="both"/>
              <w:rPr>
                <w:rFonts w:ascii="Times New Roman" w:hAnsi="Times New Roman" w:cs="Times New Roman"/>
                <w:szCs w:val="20"/>
              </w:rPr>
            </w:pPr>
            <w:r w:rsidRPr="0029408A">
              <w:rPr>
                <w:rFonts w:ascii="Times New Roman" w:hAnsi="Times New Roman" w:cs="Times New Roman"/>
                <w:color w:val="000009"/>
                <w:szCs w:val="20"/>
              </w:rPr>
              <w:t xml:space="preserve">A empresa fabricante do equipamento deverá possuir um sistema </w:t>
            </w:r>
            <w:r w:rsidR="00DD5DEE">
              <w:rPr>
                <w:rFonts w:ascii="Times New Roman" w:hAnsi="Times New Roman" w:cs="Times New Roman"/>
                <w:color w:val="000009"/>
                <w:szCs w:val="20"/>
              </w:rPr>
              <w:t xml:space="preserve">de </w:t>
            </w:r>
            <w:r w:rsidRPr="0029408A">
              <w:rPr>
                <w:rFonts w:ascii="Times New Roman" w:hAnsi="Times New Roman" w:cs="Times New Roman"/>
                <w:color w:val="000009"/>
                <w:szCs w:val="20"/>
              </w:rPr>
              <w:t xml:space="preserve">atendimento e suporte técnico para realização de abertura de chamados, bem como acompanhar andamento dos mesmos. Esse sistema de atendimento e suporte, deverá ser obrigatoriamente acessível através de navegação na página de internet do </w:t>
            </w:r>
            <w:r w:rsidRPr="0029408A">
              <w:rPr>
                <w:rFonts w:ascii="Times New Roman" w:hAnsi="Times New Roman" w:cs="Times New Roman"/>
                <w:color w:val="000009"/>
                <w:szCs w:val="20"/>
              </w:rPr>
              <w:lastRenderedPageBreak/>
              <w:t>fabricante não sendo aceitas indicações de links de atendimento por sistemas externos não vinculados oficialmente ao fabricante ou seu domínio de página da internet.</w:t>
            </w:r>
          </w:p>
          <w:p w:rsidR="00F403EA" w:rsidRPr="0029408A" w:rsidRDefault="00F403EA" w:rsidP="00F403EA">
            <w:pPr>
              <w:pStyle w:val="PargrafodaLista"/>
              <w:widowControl w:val="0"/>
              <w:numPr>
                <w:ilvl w:val="0"/>
                <w:numId w:val="67"/>
              </w:numPr>
              <w:tabs>
                <w:tab w:val="left" w:pos="951"/>
              </w:tabs>
              <w:autoSpaceDE w:val="0"/>
              <w:autoSpaceDN w:val="0"/>
              <w:contextualSpacing w:val="0"/>
              <w:jc w:val="both"/>
              <w:rPr>
                <w:rFonts w:ascii="Times New Roman" w:hAnsi="Times New Roman" w:cs="Times New Roman"/>
                <w:szCs w:val="20"/>
              </w:rPr>
            </w:pPr>
            <w:r w:rsidRPr="0029408A">
              <w:rPr>
                <w:rFonts w:ascii="Times New Roman" w:hAnsi="Times New Roman" w:cs="Times New Roman"/>
                <w:szCs w:val="20"/>
              </w:rPr>
              <w:t xml:space="preserve">Deverá ser comprovada a existência da assistência técnica responsável pelo atendimento na modalidade on-site, devendo essa ser realizada por meio de documentação oficial </w:t>
            </w:r>
            <w:r w:rsidRPr="0029408A">
              <w:rPr>
                <w:rFonts w:ascii="Times New Roman" w:hAnsi="Times New Roman" w:cs="Times New Roman"/>
                <w:spacing w:val="-3"/>
                <w:szCs w:val="20"/>
              </w:rPr>
              <w:t xml:space="preserve">do </w:t>
            </w:r>
            <w:r w:rsidRPr="0029408A">
              <w:rPr>
                <w:rFonts w:ascii="Times New Roman" w:hAnsi="Times New Roman" w:cs="Times New Roman"/>
                <w:szCs w:val="20"/>
              </w:rPr>
              <w:t xml:space="preserve">fabricante dos produtos ou de domínio público,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 xml:space="preserve">de catálogos, folder impressos ou da internet,devendoconstaroendereçoURLnamesma.Casonãosejacomprovadaporumdos meios citados anteriormente, será possível a comprovação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 xml:space="preserve">da apresentação de documentaçãoexpressadofabricantedosequipamentos,indicandoareferidaassistênciatécnica que será responsável pelo atendimento e manutenção durante o período de </w:t>
            </w:r>
            <w:r w:rsidRPr="0029408A">
              <w:rPr>
                <w:rFonts w:ascii="Times New Roman" w:hAnsi="Times New Roman" w:cs="Times New Roman"/>
                <w:spacing w:val="-3"/>
                <w:szCs w:val="20"/>
              </w:rPr>
              <w:t xml:space="preserve">garantia </w:t>
            </w:r>
            <w:r w:rsidRPr="0029408A">
              <w:rPr>
                <w:rFonts w:ascii="Times New Roman" w:hAnsi="Times New Roman" w:cs="Times New Roman"/>
                <w:szCs w:val="20"/>
              </w:rPr>
              <w:t>dos produtos ofertados.</w:t>
            </w:r>
          </w:p>
          <w:p w:rsidR="00F403EA" w:rsidRPr="0029408A" w:rsidRDefault="00F403EA" w:rsidP="00F403EA">
            <w:pPr>
              <w:pStyle w:val="Standard"/>
              <w:numPr>
                <w:ilvl w:val="0"/>
                <w:numId w:val="67"/>
              </w:numPr>
              <w:tabs>
                <w:tab w:val="left" w:pos="709"/>
                <w:tab w:val="left" w:pos="737"/>
                <w:tab w:val="left" w:pos="2892"/>
                <w:tab w:val="left" w:pos="4309"/>
                <w:tab w:val="center" w:pos="4419"/>
                <w:tab w:val="left" w:pos="5954"/>
                <w:tab w:val="right" w:pos="8838"/>
              </w:tabs>
              <w:spacing w:line="240" w:lineRule="atLeast"/>
              <w:jc w:val="both"/>
              <w:textAlignment w:val="auto"/>
              <w:rPr>
                <w:rFonts w:cs="Times New Roman"/>
                <w:sz w:val="20"/>
                <w:szCs w:val="20"/>
              </w:rPr>
            </w:pPr>
            <w:r w:rsidRPr="0029408A">
              <w:rPr>
                <w:rFonts w:cs="Times New Roman"/>
                <w:sz w:val="20"/>
                <w:szCs w:val="20"/>
              </w:rPr>
              <w:t>Deverá ser realizada a comprovação em documentação oficial do fabricante de que serviços de garantia ofertados na proposta cobrem as condições exigidas e solicitadas pel</w:t>
            </w:r>
            <w:r w:rsidR="009A53CC">
              <w:rPr>
                <w:rFonts w:cs="Times New Roman"/>
                <w:sz w:val="20"/>
                <w:szCs w:val="20"/>
              </w:rPr>
              <w:t>o</w:t>
            </w:r>
            <w:r w:rsidRPr="0029408A">
              <w:rPr>
                <w:rFonts w:cs="Times New Roman"/>
                <w:sz w:val="20"/>
                <w:szCs w:val="20"/>
              </w:rPr>
              <w:t xml:space="preserve"> IFPB; devendo essa ser realizada por meio de documentação oficial do fabricante dos produtos e de domínio público, através de catálogos, folder impressos ou da internet, devendo constar o endereço URL na mesma. Caso não seja comprovada por um dos meios citados anteriormente, será possível a comprovação através da apresentação de declaração expressa do fabricante dos equipamentos, indicando a referida assistência técnica que será responsável pelo atendimento e manutenção durante o período de garantia dos produtos ofertados. Em caso de declaração do fabricante deverá ser anexada a mesma a procuração que comprove que a fabricante outorga ao procurador os poderes para firmar e declarar as exigências solicitadas.</w:t>
            </w:r>
          </w:p>
          <w:p w:rsidR="00F403EA" w:rsidRPr="0029408A" w:rsidRDefault="00F403EA" w:rsidP="00F403EA">
            <w:pPr>
              <w:pStyle w:val="Standard"/>
              <w:tabs>
                <w:tab w:val="left" w:pos="709"/>
                <w:tab w:val="left" w:pos="737"/>
                <w:tab w:val="left" w:pos="2892"/>
                <w:tab w:val="left" w:pos="4309"/>
                <w:tab w:val="center" w:pos="4419"/>
                <w:tab w:val="left" w:pos="5954"/>
                <w:tab w:val="right" w:pos="8838"/>
              </w:tabs>
              <w:spacing w:line="240" w:lineRule="atLeast"/>
              <w:jc w:val="both"/>
              <w:rPr>
                <w:rFonts w:cs="Times New Roman"/>
                <w:sz w:val="20"/>
                <w:szCs w:val="20"/>
              </w:rPr>
            </w:pPr>
          </w:p>
          <w:p w:rsidR="00F403EA" w:rsidRPr="00AC58FA" w:rsidRDefault="00F403EA" w:rsidP="00AC58FA">
            <w:pPr>
              <w:widowControl w:val="0"/>
              <w:tabs>
                <w:tab w:val="left" w:pos="951"/>
              </w:tabs>
              <w:autoSpaceDE w:val="0"/>
              <w:autoSpaceDN w:val="0"/>
              <w:spacing w:before="100" w:beforeAutospacing="1" w:afterAutospacing="1"/>
              <w:jc w:val="both"/>
              <w:rPr>
                <w:rFonts w:ascii="Times New Roman" w:hAnsi="Times New Roman" w:cs="Times New Roman"/>
                <w:b/>
                <w:bCs/>
                <w:szCs w:val="20"/>
              </w:rPr>
            </w:pPr>
            <w:r w:rsidRPr="00AC58FA">
              <w:rPr>
                <w:rFonts w:ascii="Times New Roman" w:hAnsi="Times New Roman" w:cs="Times New Roman"/>
                <w:b/>
                <w:bCs/>
                <w:szCs w:val="20"/>
              </w:rPr>
              <w:lastRenderedPageBreak/>
              <w:t>LÓGISTICA REVERSA</w:t>
            </w:r>
          </w:p>
          <w:p w:rsidR="00F403EA" w:rsidRPr="0029408A" w:rsidRDefault="00F403EA" w:rsidP="00F403EA">
            <w:pPr>
              <w:pStyle w:val="PargrafodaLista"/>
              <w:widowControl w:val="0"/>
              <w:numPr>
                <w:ilvl w:val="0"/>
                <w:numId w:val="67"/>
              </w:numPr>
              <w:tabs>
                <w:tab w:val="left" w:pos="951"/>
              </w:tabs>
              <w:autoSpaceDE w:val="0"/>
              <w:autoSpaceDN w:val="0"/>
              <w:jc w:val="both"/>
              <w:rPr>
                <w:rFonts w:ascii="Times New Roman" w:hAnsi="Times New Roman" w:cs="Times New Roman"/>
                <w:szCs w:val="20"/>
              </w:rPr>
            </w:pPr>
            <w:r w:rsidRPr="0029408A">
              <w:rPr>
                <w:rFonts w:ascii="Times New Roman" w:hAnsi="Times New Roman" w:cs="Times New Roman"/>
                <w:szCs w:val="20"/>
              </w:rPr>
              <w:t>Ao término da vida útil dos equipamentos, a(s) CONTRATADA(S) será (ão) obrigada(s) a efetuar</w:t>
            </w:r>
            <w:r w:rsidR="009A093B">
              <w:rPr>
                <w:rFonts w:ascii="Times New Roman" w:hAnsi="Times New Roman" w:cs="Times New Roman"/>
                <w:szCs w:val="20"/>
              </w:rPr>
              <w:t xml:space="preserve"> </w:t>
            </w:r>
            <w:r w:rsidRPr="0029408A">
              <w:rPr>
                <w:rFonts w:ascii="Times New Roman" w:hAnsi="Times New Roman" w:cs="Times New Roman"/>
                <w:szCs w:val="20"/>
              </w:rPr>
              <w:t>(em) o recebimento dos mesmos, visando a destinação final ambientalmente adequada, a cargo dos fabricantes, importadores, distribuidores e comerciantes, conforme Artigo 33, item VI, da Lei n° 12.305, Promulgada em 2 de agosto de 2010, conforme abaixo:</w:t>
            </w:r>
          </w:p>
          <w:p w:rsidR="00F403EA" w:rsidRPr="0029408A" w:rsidRDefault="00F403EA" w:rsidP="00F403EA">
            <w:pPr>
              <w:pStyle w:val="PargrafodaLista"/>
              <w:widowControl w:val="0"/>
              <w:numPr>
                <w:ilvl w:val="1"/>
                <w:numId w:val="67"/>
              </w:numPr>
              <w:tabs>
                <w:tab w:val="left" w:pos="951"/>
              </w:tabs>
              <w:autoSpaceDE w:val="0"/>
              <w:autoSpaceDN w:val="0"/>
              <w:jc w:val="both"/>
              <w:rPr>
                <w:rFonts w:ascii="Times New Roman" w:hAnsi="Times New Roman" w:cs="Times New Roman"/>
                <w:szCs w:val="20"/>
              </w:rPr>
            </w:pPr>
            <w:r w:rsidRPr="0029408A">
              <w:rPr>
                <w:rFonts w:ascii="Times New Roman" w:hAnsi="Times New Roman" w:cs="Times New Roman"/>
                <w:szCs w:val="20"/>
              </w:rPr>
              <w:t>Art. 33. São obrigados a estruturar e implementar sistemas de logística reversa, mediante retorno dos produtos após o uso pelo consumidor, de forma independente do serviço público de limpeza urbana e de manejo dos resíduos sólidos, os fabricantes, importadores, distribuidores e comerciantes de: VI - produtos eletroeletrônicos e seus componentes.</w:t>
            </w:r>
          </w:p>
          <w:p w:rsidR="00F403EA" w:rsidRPr="0029408A" w:rsidRDefault="009A093B" w:rsidP="00F403EA">
            <w:pPr>
              <w:pStyle w:val="PargrafodaLista"/>
              <w:widowControl w:val="0"/>
              <w:numPr>
                <w:ilvl w:val="0"/>
                <w:numId w:val="67"/>
              </w:numPr>
              <w:tabs>
                <w:tab w:val="left" w:pos="951"/>
              </w:tabs>
              <w:autoSpaceDE w:val="0"/>
              <w:autoSpaceDN w:val="0"/>
              <w:jc w:val="both"/>
              <w:rPr>
                <w:rFonts w:ascii="Times New Roman" w:hAnsi="Times New Roman" w:cs="Times New Roman"/>
                <w:szCs w:val="20"/>
              </w:rPr>
            </w:pPr>
            <w:r>
              <w:rPr>
                <w:rFonts w:ascii="Times New Roman" w:hAnsi="Times New Roman" w:cs="Times New Roman"/>
                <w:szCs w:val="20"/>
              </w:rPr>
              <w:t xml:space="preserve">A comprovação </w:t>
            </w:r>
            <w:r w:rsidR="00F403EA" w:rsidRPr="0029408A">
              <w:rPr>
                <w:rFonts w:ascii="Times New Roman" w:hAnsi="Times New Roman" w:cs="Times New Roman"/>
                <w:szCs w:val="20"/>
              </w:rPr>
              <w:t>deverá ocorrer através de declaração expressa do fabricante, indicando endereço de SITE na WEB onde constem informações que possam comprovar que a mesma possui estrutura para executar a logística reversa</w:t>
            </w:r>
            <w:r w:rsidR="0059425C">
              <w:rPr>
                <w:rFonts w:ascii="Times New Roman" w:hAnsi="Times New Roman" w:cs="Times New Roman"/>
                <w:szCs w:val="20"/>
              </w:rPr>
              <w:t>;</w:t>
            </w:r>
          </w:p>
          <w:p w:rsidR="00F403EA" w:rsidRPr="0029408A" w:rsidRDefault="00F403EA" w:rsidP="00F403EA">
            <w:pPr>
              <w:pStyle w:val="PargrafodaLista"/>
              <w:widowControl w:val="0"/>
              <w:numPr>
                <w:ilvl w:val="0"/>
                <w:numId w:val="67"/>
              </w:numPr>
              <w:tabs>
                <w:tab w:val="left" w:pos="951"/>
              </w:tabs>
              <w:autoSpaceDE w:val="0"/>
              <w:autoSpaceDN w:val="0"/>
              <w:jc w:val="both"/>
              <w:rPr>
                <w:rFonts w:ascii="Times New Roman" w:hAnsi="Times New Roman" w:cs="Times New Roman"/>
                <w:szCs w:val="20"/>
              </w:rPr>
            </w:pPr>
            <w:r w:rsidRPr="0029408A">
              <w:rPr>
                <w:rFonts w:ascii="Times New Roman" w:hAnsi="Times New Roman" w:cs="Times New Roman"/>
                <w:szCs w:val="20"/>
              </w:rPr>
              <w:t>O recolhimento dos equipamentos deverá ocorrer em local indicado pela Contratante</w:t>
            </w:r>
            <w:r w:rsidR="0059425C">
              <w:rPr>
                <w:rFonts w:ascii="Times New Roman" w:hAnsi="Times New Roman" w:cs="Times New Roman"/>
                <w:szCs w:val="20"/>
              </w:rPr>
              <w:t>;</w:t>
            </w:r>
          </w:p>
          <w:p w:rsidR="00F403EA" w:rsidRPr="0029408A" w:rsidRDefault="00F403EA" w:rsidP="00F403EA">
            <w:pPr>
              <w:pStyle w:val="PargrafodaLista"/>
              <w:widowControl w:val="0"/>
              <w:numPr>
                <w:ilvl w:val="0"/>
                <w:numId w:val="67"/>
              </w:numPr>
              <w:tabs>
                <w:tab w:val="left" w:pos="951"/>
              </w:tabs>
              <w:autoSpaceDE w:val="0"/>
              <w:autoSpaceDN w:val="0"/>
              <w:jc w:val="both"/>
              <w:rPr>
                <w:rFonts w:ascii="Times New Roman" w:hAnsi="Times New Roman" w:cs="Times New Roman"/>
                <w:szCs w:val="20"/>
              </w:rPr>
            </w:pPr>
            <w:r w:rsidRPr="0029408A">
              <w:rPr>
                <w:rFonts w:ascii="Times New Roman" w:hAnsi="Times New Roman" w:cs="Times New Roman"/>
                <w:szCs w:val="20"/>
              </w:rPr>
              <w:t>A contrata</w:t>
            </w:r>
            <w:r w:rsidR="0059425C">
              <w:rPr>
                <w:rFonts w:ascii="Times New Roman" w:hAnsi="Times New Roman" w:cs="Times New Roman"/>
                <w:szCs w:val="20"/>
              </w:rPr>
              <w:t>da</w:t>
            </w:r>
            <w:r w:rsidRPr="0029408A">
              <w:rPr>
                <w:rFonts w:ascii="Times New Roman" w:hAnsi="Times New Roman" w:cs="Times New Roman"/>
                <w:szCs w:val="20"/>
              </w:rPr>
              <w:t xml:space="preserve"> será obrigada a emitir certificado que os equipamentos </w:t>
            </w:r>
            <w:r w:rsidR="004619C3">
              <w:rPr>
                <w:rFonts w:ascii="Times New Roman" w:hAnsi="Times New Roman" w:cs="Times New Roman"/>
                <w:szCs w:val="20"/>
              </w:rPr>
              <w:t>6750,89*242</w:t>
            </w:r>
            <w:r w:rsidRPr="0029408A">
              <w:rPr>
                <w:rFonts w:ascii="Times New Roman" w:hAnsi="Times New Roman" w:cs="Times New Roman"/>
                <w:szCs w:val="20"/>
              </w:rPr>
              <w:t>recolhidos foram</w:t>
            </w:r>
            <w:r w:rsidR="009A093B">
              <w:rPr>
                <w:rFonts w:ascii="Times New Roman" w:hAnsi="Times New Roman" w:cs="Times New Roman"/>
                <w:szCs w:val="20"/>
              </w:rPr>
              <w:t xml:space="preserve"> processados. Neste certificado</w:t>
            </w:r>
            <w:r w:rsidRPr="0029408A">
              <w:rPr>
                <w:rFonts w:ascii="Times New Roman" w:hAnsi="Times New Roman" w:cs="Times New Roman"/>
                <w:szCs w:val="20"/>
              </w:rPr>
              <w:t xml:space="preserve"> deverá ser detalhado os itens através dos seus devidos númer</w:t>
            </w:r>
            <w:r w:rsidR="009A093B">
              <w:rPr>
                <w:rFonts w:ascii="Times New Roman" w:hAnsi="Times New Roman" w:cs="Times New Roman"/>
                <w:szCs w:val="20"/>
              </w:rPr>
              <w:t xml:space="preserve">os de registros. Esses números </w:t>
            </w:r>
            <w:r w:rsidRPr="0029408A">
              <w:rPr>
                <w:rFonts w:ascii="Times New Roman" w:hAnsi="Times New Roman" w:cs="Times New Roman"/>
                <w:szCs w:val="20"/>
              </w:rPr>
              <w:t>serão fornecidos pela Contratante no momento do recolhimento dos equipamentos.</w:t>
            </w:r>
          </w:p>
          <w:p w:rsidR="00F403EA" w:rsidRPr="0029408A" w:rsidRDefault="00F403EA" w:rsidP="00F403EA">
            <w:pPr>
              <w:pStyle w:val="PargrafodaLista"/>
              <w:widowControl w:val="0"/>
              <w:numPr>
                <w:ilvl w:val="0"/>
                <w:numId w:val="67"/>
              </w:numPr>
              <w:autoSpaceDN w:val="0"/>
              <w:spacing w:before="100" w:after="100"/>
              <w:contextualSpacing w:val="0"/>
              <w:jc w:val="both"/>
              <w:rPr>
                <w:rFonts w:ascii="Times New Roman" w:hAnsi="Times New Roman" w:cs="Times New Roman"/>
                <w:szCs w:val="20"/>
              </w:rPr>
            </w:pPr>
            <w:r w:rsidRPr="0029408A">
              <w:rPr>
                <w:rFonts w:ascii="Times New Roman" w:hAnsi="Times New Roman" w:cs="Times New Roman"/>
                <w:szCs w:val="20"/>
              </w:rPr>
              <w:t>O recolhimento e o processamento ocorrerão sem ônus para a parte Contratante.</w:t>
            </w:r>
          </w:p>
          <w:p w:rsidR="00BA0891" w:rsidRPr="0029408A" w:rsidRDefault="00BA0891" w:rsidP="00F403EA">
            <w:pPr>
              <w:widowControl w:val="0"/>
              <w:spacing w:before="100" w:beforeAutospacing="1" w:after="100" w:afterAutospacing="1"/>
              <w:rPr>
                <w:rFonts w:ascii="Times New Roman" w:eastAsia="Arial" w:hAnsi="Times New Roman" w:cs="Times New Roman"/>
                <w:b/>
                <w:szCs w:val="20"/>
              </w:rPr>
            </w:pPr>
          </w:p>
        </w:tc>
        <w:tc>
          <w:tcPr>
            <w:tcW w:w="680" w:type="dxa"/>
          </w:tcPr>
          <w:p w:rsidR="00BA0891" w:rsidRPr="0029408A" w:rsidRDefault="00547F04" w:rsidP="00B06247">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lastRenderedPageBreak/>
              <w:t>und</w:t>
            </w:r>
          </w:p>
        </w:tc>
        <w:tc>
          <w:tcPr>
            <w:tcW w:w="851" w:type="dxa"/>
          </w:tcPr>
          <w:p w:rsidR="00BA0891" w:rsidRDefault="00A6619B" w:rsidP="00B06247">
            <w:pPr>
              <w:spacing w:line="360" w:lineRule="auto"/>
              <w:jc w:val="center"/>
              <w:rPr>
                <w:rFonts w:ascii="Times New Roman" w:eastAsia="Arial" w:hAnsi="Times New Roman" w:cs="Times New Roman"/>
                <w:bCs/>
                <w:szCs w:val="20"/>
              </w:rPr>
            </w:pPr>
            <w:r>
              <w:rPr>
                <w:rFonts w:ascii="Times New Roman" w:eastAsia="Arial" w:hAnsi="Times New Roman" w:cs="Times New Roman"/>
                <w:bCs/>
                <w:szCs w:val="20"/>
              </w:rPr>
              <w:t>300</w:t>
            </w:r>
          </w:p>
          <w:p w:rsidR="00A6619B" w:rsidRPr="0029408A" w:rsidRDefault="00A6619B" w:rsidP="00B06247">
            <w:pPr>
              <w:spacing w:line="360" w:lineRule="auto"/>
              <w:jc w:val="center"/>
              <w:rPr>
                <w:rFonts w:ascii="Times New Roman" w:eastAsia="Arial" w:hAnsi="Times New Roman" w:cs="Times New Roman"/>
                <w:bCs/>
                <w:szCs w:val="20"/>
              </w:rPr>
            </w:pPr>
          </w:p>
        </w:tc>
        <w:tc>
          <w:tcPr>
            <w:tcW w:w="1417" w:type="dxa"/>
          </w:tcPr>
          <w:p w:rsidR="00BA0891" w:rsidRPr="0029408A" w:rsidRDefault="00A6619B" w:rsidP="00B06247">
            <w:pPr>
              <w:spacing w:line="360" w:lineRule="auto"/>
              <w:jc w:val="center"/>
              <w:rPr>
                <w:rFonts w:ascii="Times New Roman" w:eastAsia="Arial" w:hAnsi="Times New Roman" w:cs="Times New Roman"/>
                <w:bCs/>
                <w:szCs w:val="20"/>
              </w:rPr>
            </w:pPr>
            <w:r>
              <w:rPr>
                <w:rFonts w:ascii="Times New Roman" w:eastAsia="Arial" w:hAnsi="Times New Roman" w:cs="Times New Roman"/>
                <w:bCs/>
                <w:szCs w:val="20"/>
              </w:rPr>
              <w:t>5.590,36</w:t>
            </w:r>
          </w:p>
        </w:tc>
        <w:tc>
          <w:tcPr>
            <w:tcW w:w="1276" w:type="dxa"/>
          </w:tcPr>
          <w:p w:rsidR="00BA0891" w:rsidRPr="0029408A" w:rsidRDefault="00A6619B" w:rsidP="00B06247">
            <w:pPr>
              <w:spacing w:line="360" w:lineRule="auto"/>
              <w:jc w:val="center"/>
              <w:rPr>
                <w:rFonts w:ascii="Times New Roman" w:eastAsia="Arial" w:hAnsi="Times New Roman" w:cs="Times New Roman"/>
                <w:bCs/>
                <w:szCs w:val="20"/>
              </w:rPr>
            </w:pPr>
            <w:r>
              <w:rPr>
                <w:rFonts w:ascii="Times New Roman" w:eastAsia="Arial" w:hAnsi="Times New Roman" w:cs="Times New Roman"/>
                <w:bCs/>
                <w:szCs w:val="20"/>
              </w:rPr>
              <w:t>1.677.108,00</w:t>
            </w:r>
          </w:p>
        </w:tc>
      </w:tr>
      <w:tr w:rsidR="00BA0891" w:rsidRPr="0029408A" w:rsidTr="00F403EA">
        <w:tc>
          <w:tcPr>
            <w:tcW w:w="846" w:type="dxa"/>
          </w:tcPr>
          <w:p w:rsidR="00BA0891" w:rsidRPr="0029408A" w:rsidRDefault="00BC2CF5" w:rsidP="00B06247">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lastRenderedPageBreak/>
              <w:t>2</w:t>
            </w:r>
          </w:p>
        </w:tc>
        <w:tc>
          <w:tcPr>
            <w:tcW w:w="1276" w:type="dxa"/>
          </w:tcPr>
          <w:p w:rsidR="00BA0891" w:rsidRPr="0029408A" w:rsidRDefault="00E00F45" w:rsidP="00547F04">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t>451776</w:t>
            </w:r>
          </w:p>
          <w:p w:rsidR="00BA0891" w:rsidRPr="0029408A" w:rsidRDefault="00BA0891" w:rsidP="00547F04">
            <w:pPr>
              <w:spacing w:line="360" w:lineRule="auto"/>
              <w:jc w:val="center"/>
              <w:rPr>
                <w:rFonts w:ascii="Times New Roman" w:eastAsia="Arial" w:hAnsi="Times New Roman" w:cs="Times New Roman"/>
                <w:b/>
                <w:szCs w:val="20"/>
              </w:rPr>
            </w:pPr>
          </w:p>
        </w:tc>
        <w:tc>
          <w:tcPr>
            <w:tcW w:w="3685" w:type="dxa"/>
          </w:tcPr>
          <w:p w:rsidR="00F403EA" w:rsidRPr="0029408A" w:rsidRDefault="00CF7AE9" w:rsidP="00F403EA">
            <w:pPr>
              <w:jc w:val="center"/>
              <w:rPr>
                <w:rFonts w:ascii="Times New Roman" w:hAnsi="Times New Roman" w:cs="Times New Roman"/>
                <w:b/>
                <w:szCs w:val="20"/>
              </w:rPr>
            </w:pPr>
            <w:r w:rsidRPr="0029408A">
              <w:rPr>
                <w:rFonts w:ascii="Times New Roman" w:eastAsiaTheme="minorHAnsi" w:hAnsi="Times New Roman" w:cs="Times New Roman"/>
                <w:b/>
                <w:bCs/>
                <w:szCs w:val="20"/>
                <w:lang w:eastAsia="en-US"/>
              </w:rPr>
              <w:t xml:space="preserve">MICROCOMPUTADOR DESKTOP </w:t>
            </w:r>
          </w:p>
          <w:p w:rsidR="00F403EA" w:rsidRPr="0029408A" w:rsidRDefault="00F403EA" w:rsidP="00F403EA">
            <w:pPr>
              <w:jc w:val="center"/>
              <w:rPr>
                <w:rFonts w:ascii="Times New Roman" w:hAnsi="Times New Roman" w:cs="Times New Roman"/>
                <w:szCs w:val="20"/>
              </w:rPr>
            </w:pPr>
          </w:p>
          <w:p w:rsidR="00F403EA" w:rsidRPr="00CF7AE9" w:rsidRDefault="00F403EA" w:rsidP="00CF7AE9">
            <w:pPr>
              <w:spacing w:line="240" w:lineRule="atLeast"/>
              <w:rPr>
                <w:rFonts w:ascii="Times New Roman" w:hAnsi="Times New Roman" w:cs="Times New Roman"/>
                <w:b/>
                <w:bCs/>
                <w:szCs w:val="20"/>
              </w:rPr>
            </w:pPr>
            <w:r w:rsidRPr="00CF7AE9">
              <w:rPr>
                <w:rFonts w:ascii="Times New Roman" w:hAnsi="Times New Roman" w:cs="Times New Roman"/>
                <w:b/>
                <w:bCs/>
                <w:szCs w:val="20"/>
              </w:rPr>
              <w:t>CARACTERISTICAS MINIMAS:</w:t>
            </w:r>
          </w:p>
          <w:p w:rsidR="00F403EA" w:rsidRPr="0029408A" w:rsidRDefault="00F403EA" w:rsidP="00F403EA">
            <w:pPr>
              <w:spacing w:line="240" w:lineRule="atLeast"/>
              <w:ind w:firstLine="708"/>
              <w:rPr>
                <w:rFonts w:ascii="Times New Roman" w:hAnsi="Times New Roman" w:cs="Times New Roman"/>
                <w:szCs w:val="20"/>
              </w:rPr>
            </w:pPr>
          </w:p>
          <w:p w:rsidR="00F403EA" w:rsidRPr="00CF7AE9" w:rsidRDefault="00F403EA" w:rsidP="00CF7AE9">
            <w:pPr>
              <w:widowControl w:val="0"/>
              <w:tabs>
                <w:tab w:val="left" w:pos="2280"/>
              </w:tabs>
              <w:autoSpaceDN w:val="0"/>
              <w:spacing w:before="100" w:after="100"/>
              <w:jc w:val="both"/>
              <w:rPr>
                <w:rFonts w:ascii="Times New Roman" w:hAnsi="Times New Roman" w:cs="Times New Roman"/>
                <w:b/>
                <w:bCs/>
                <w:szCs w:val="20"/>
              </w:rPr>
            </w:pPr>
            <w:r w:rsidRPr="00CF7AE9">
              <w:rPr>
                <w:rFonts w:ascii="Times New Roman" w:hAnsi="Times New Roman" w:cs="Times New Roman"/>
                <w:b/>
                <w:bCs/>
                <w:szCs w:val="20"/>
              </w:rPr>
              <w:t>PROCESSADOR</w:t>
            </w:r>
            <w:r w:rsidRPr="00CF7AE9">
              <w:rPr>
                <w:rFonts w:ascii="Times New Roman" w:hAnsi="Times New Roman" w:cs="Times New Roman"/>
                <w:szCs w:val="20"/>
              </w:rPr>
              <w:t>:</w:t>
            </w:r>
          </w:p>
          <w:p w:rsidR="00F403EA" w:rsidRPr="0029408A" w:rsidRDefault="00F403EA" w:rsidP="00F403EA">
            <w:pPr>
              <w:numPr>
                <w:ilvl w:val="0"/>
                <w:numId w:val="67"/>
              </w:numPr>
              <w:spacing w:after="160" w:line="259" w:lineRule="auto"/>
              <w:jc w:val="both"/>
              <w:rPr>
                <w:rFonts w:ascii="Times New Roman" w:eastAsia="Arial" w:hAnsi="Times New Roman" w:cs="Times New Roman"/>
                <w:szCs w:val="20"/>
              </w:rPr>
            </w:pPr>
            <w:r w:rsidRPr="0029408A">
              <w:rPr>
                <w:rFonts w:ascii="Times New Roman" w:eastAsia="Arial" w:hAnsi="Times New Roman" w:cs="Times New Roman"/>
                <w:color w:val="00000A"/>
                <w:szCs w:val="20"/>
              </w:rPr>
              <w:t>Processador em arquitetura x86 com desempenho</w:t>
            </w:r>
            <w:r w:rsidRPr="0029408A">
              <w:rPr>
                <w:rFonts w:ascii="Times New Roman" w:hAnsi="Times New Roman" w:cs="Times New Roman"/>
                <w:szCs w:val="20"/>
              </w:rPr>
              <w:t xml:space="preserve"> auditado no ano de 2020 ou posterior, com o software PassMark, índice mínimo em CPU Mark de 16.000 pontos, e índice </w:t>
            </w:r>
            <w:r w:rsidRPr="0029408A">
              <w:rPr>
                <w:rFonts w:ascii="Times New Roman" w:hAnsi="Times New Roman" w:cs="Times New Roman"/>
                <w:szCs w:val="20"/>
                <w:shd w:val="clear" w:color="auto" w:fill="FFFFFF"/>
              </w:rPr>
              <w:t>Single Thread Rating mínimo de 2</w:t>
            </w:r>
            <w:r w:rsidR="004008C4">
              <w:rPr>
                <w:rFonts w:ascii="Times New Roman" w:hAnsi="Times New Roman" w:cs="Times New Roman"/>
                <w:szCs w:val="20"/>
                <w:shd w:val="clear" w:color="auto" w:fill="FFFFFF"/>
              </w:rPr>
              <w:t>.</w:t>
            </w:r>
            <w:r w:rsidRPr="0029408A">
              <w:rPr>
                <w:rFonts w:ascii="Times New Roman" w:hAnsi="Times New Roman" w:cs="Times New Roman"/>
                <w:szCs w:val="20"/>
                <w:shd w:val="clear" w:color="auto" w:fill="FFFFFF"/>
              </w:rPr>
              <w:t>500 pontos, devendo ser comprovado através do site: (https://www.cpubenchmark.net/);</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Somente serão aceitos processadores Intel de 10ª Geração, AMD PRO da série 4.000 ou ambos de gerações superiores; </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O processador deverá possuir acelerador de frequência, conforme a necessidade do sistema operacional (ou aplicação).</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Deve atender os padrões de gerenciamento “out ofband” com tecnologias DASH 1.2 ou iAMT.</w:t>
            </w:r>
          </w:p>
          <w:p w:rsidR="00F403EA" w:rsidRPr="0029408A" w:rsidRDefault="00F403EA" w:rsidP="00F403EA">
            <w:pPr>
              <w:spacing w:line="240" w:lineRule="atLeast"/>
              <w:rPr>
                <w:rFonts w:ascii="Times New Roman" w:hAnsi="Times New Roman" w:cs="Times New Roman"/>
                <w:szCs w:val="20"/>
              </w:rPr>
            </w:pPr>
          </w:p>
          <w:p w:rsidR="00F403EA" w:rsidRPr="004008C4" w:rsidRDefault="00F403EA" w:rsidP="004008C4">
            <w:pPr>
              <w:widowControl w:val="0"/>
              <w:spacing w:before="100" w:beforeAutospacing="1" w:afterAutospacing="1" w:line="240" w:lineRule="atLeast"/>
              <w:jc w:val="both"/>
              <w:rPr>
                <w:rFonts w:ascii="Times New Roman" w:hAnsi="Times New Roman" w:cs="Times New Roman"/>
                <w:b/>
                <w:bCs/>
                <w:szCs w:val="20"/>
              </w:rPr>
            </w:pPr>
            <w:r w:rsidRPr="004008C4">
              <w:rPr>
                <w:rFonts w:ascii="Times New Roman" w:hAnsi="Times New Roman" w:cs="Times New Roman"/>
                <w:b/>
                <w:bCs/>
                <w:szCs w:val="20"/>
              </w:rPr>
              <w:t xml:space="preserve">PLACA MÃE: </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Projetada e desenvolvida pelo mesmo fabricante do equipamento ofertado ou desenvolvida especialmente para o mesmo em regime de OEM com a devida comprovação. Não sendo, portanto, aceitas placas genéricas destinadas ao mercado comum ou equipamentos desenhados ou voltados ao mercado doméstico, já que o equipamento a ser ofertado deve fazer parte de linha de produtos do fabricante, desenhada e voltada ao mercado coorporativo; </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Chipset mínimo Intel Q470 Express ou AMD PRO 565, modelos comprovadamente superiores serão aceitos; </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trike/>
                <w:szCs w:val="20"/>
              </w:rPr>
            </w:pPr>
            <w:r w:rsidRPr="0029408A">
              <w:rPr>
                <w:rFonts w:ascii="Times New Roman" w:hAnsi="Times New Roman" w:cs="Times New Roman"/>
                <w:szCs w:val="20"/>
              </w:rPr>
              <w:t xml:space="preserve">Possuir chip de segurança TPM 2.0 ou </w:t>
            </w:r>
            <w:r w:rsidRPr="0029408A">
              <w:rPr>
                <w:rFonts w:ascii="Times New Roman" w:hAnsi="Times New Roman" w:cs="Times New Roman"/>
                <w:szCs w:val="20"/>
              </w:rPr>
              <w:lastRenderedPageBreak/>
              <w:t>superior integrado a mesma, não sendo permitido o atendimento a este requisito através de software</w:t>
            </w:r>
            <w:r w:rsidR="00A253E6">
              <w:rPr>
                <w:rFonts w:ascii="Times New Roman" w:hAnsi="Times New Roman" w:cs="Times New Roman"/>
                <w:szCs w:val="20"/>
              </w:rPr>
              <w:t>;</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trike/>
                <w:szCs w:val="20"/>
              </w:rPr>
            </w:pPr>
            <w:r w:rsidRPr="0029408A">
              <w:rPr>
                <w:rFonts w:ascii="Times New Roman" w:hAnsi="Times New Roman" w:cs="Times New Roman"/>
                <w:szCs w:val="20"/>
              </w:rPr>
              <w:t>Deverá possuir na placa mãe no mínimo 02 (dois) slots M.2</w:t>
            </w:r>
            <w:r w:rsidR="00A253E6">
              <w:rPr>
                <w:rFonts w:ascii="Times New Roman" w:hAnsi="Times New Roman" w:cs="Times New Roman"/>
                <w:szCs w:val="20"/>
              </w:rPr>
              <w:t>;</w:t>
            </w:r>
          </w:p>
          <w:p w:rsidR="00F403EA" w:rsidRPr="0029408A" w:rsidRDefault="00F403EA" w:rsidP="00F403EA">
            <w:pPr>
              <w:pStyle w:val="PargrafodaLista"/>
              <w:widowControl w:val="0"/>
              <w:numPr>
                <w:ilvl w:val="0"/>
                <w:numId w:val="67"/>
              </w:numPr>
              <w:jc w:val="both"/>
              <w:rPr>
                <w:rFonts w:ascii="Times New Roman" w:hAnsi="Times New Roman" w:cs="Times New Roman"/>
                <w:szCs w:val="20"/>
              </w:rPr>
            </w:pPr>
            <w:r w:rsidRPr="0029408A">
              <w:rPr>
                <w:rFonts w:ascii="Times New Roman" w:hAnsi="Times New Roman" w:cs="Times New Roman"/>
                <w:szCs w:val="20"/>
              </w:rPr>
              <w:t>Deverá suportar o padrão mínimo de memória DDR4-2933MHz ou superior.</w:t>
            </w:r>
          </w:p>
          <w:p w:rsidR="00F403EA" w:rsidRPr="0029408A" w:rsidRDefault="00F403EA" w:rsidP="00F403EA">
            <w:pPr>
              <w:pStyle w:val="PargrafodaLista"/>
              <w:spacing w:line="240" w:lineRule="atLeast"/>
              <w:rPr>
                <w:rFonts w:ascii="Times New Roman" w:hAnsi="Times New Roman" w:cs="Times New Roman"/>
                <w:szCs w:val="20"/>
              </w:rPr>
            </w:pPr>
          </w:p>
          <w:p w:rsidR="00F403EA" w:rsidRPr="00A253E6" w:rsidRDefault="00F403EA" w:rsidP="00A253E6">
            <w:pPr>
              <w:widowControl w:val="0"/>
              <w:spacing w:before="100" w:beforeAutospacing="1" w:afterAutospacing="1" w:line="240" w:lineRule="atLeast"/>
              <w:jc w:val="both"/>
              <w:rPr>
                <w:rFonts w:ascii="Times New Roman" w:hAnsi="Times New Roman" w:cs="Times New Roman"/>
                <w:b/>
                <w:bCs/>
                <w:szCs w:val="20"/>
              </w:rPr>
            </w:pPr>
            <w:r w:rsidRPr="00A253E6">
              <w:rPr>
                <w:rFonts w:ascii="Times New Roman" w:hAnsi="Times New Roman" w:cs="Times New Roman"/>
                <w:b/>
                <w:bCs/>
                <w:szCs w:val="20"/>
              </w:rPr>
              <w:t xml:space="preserve">BIOS: </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Em português ou Inglês, desenvolvida pelo próprio fabricante do equipamento ou em regime de OEM, devidamente comprovado; </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O fabricante do equipamento deverá prover em seu site da internet todas as atualizações de BIOS (informar a URL na proposta), devendo o mesmo disponibilizar ainda uma aplicação que permita realizar a mesma de forma online no sistema operacional Microsoft Windows 10 ou superior</w:t>
            </w:r>
            <w:r w:rsidR="00E5457F">
              <w:rPr>
                <w:rFonts w:ascii="Times New Roman" w:hAnsi="Times New Roman" w:cs="Times New Roman"/>
                <w:szCs w:val="20"/>
              </w:rPr>
              <w:t>;</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Possuir capacidade de replicação de configuração de BIOS através da rede ou via pendrive USB</w:t>
            </w:r>
            <w:r w:rsidR="00E5457F">
              <w:rPr>
                <w:rFonts w:ascii="Times New Roman" w:hAnsi="Times New Roman" w:cs="Times New Roman"/>
                <w:szCs w:val="20"/>
              </w:rPr>
              <w:t>;</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Possuir ferramenta de diagnóstico dos principais componentes da placa mãe</w:t>
            </w:r>
            <w:r w:rsidR="00E5457F">
              <w:rPr>
                <w:rFonts w:ascii="Times New Roman" w:hAnsi="Times New Roman" w:cs="Times New Roman"/>
                <w:szCs w:val="20"/>
              </w:rPr>
              <w:t>;</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BIOS deverá ter conformidade com a normativa NIST 800-147 ou ISO/IEC 19678, baseado nos padrões de mercado de maneira a usar métodos de criptografia robusta para verificar a integridade do BIOS antes de passar o controle de execução a mesma ou possuir mecanismo de reparo automático utilizando cópia segura no próprio hardware, capacidade de verificar integridade durante a utilização do equipamento, verificação de imagens confiáveis com criptografia robusta para execução de códigos de atualização com impedimento de rootkits, vírus e malwares, Gravação de log de eventos acessíveis pelo BIOS, Sistema Operacional, e Software de Gerenciamento;</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Deve possuir na BIOS o número de série do equipamento em campo </w:t>
            </w:r>
            <w:r w:rsidRPr="0029408A">
              <w:rPr>
                <w:rFonts w:ascii="Times New Roman" w:hAnsi="Times New Roman" w:cs="Times New Roman"/>
                <w:szCs w:val="20"/>
              </w:rPr>
              <w:lastRenderedPageBreak/>
              <w:t>editável que permita inserir identificação customizada, podendo ser consultada por software de gerenciamento.</w:t>
            </w:r>
          </w:p>
          <w:p w:rsidR="00F403EA" w:rsidRPr="0029408A" w:rsidRDefault="00F403EA" w:rsidP="00F403EA">
            <w:pPr>
              <w:spacing w:line="240" w:lineRule="atLeast"/>
              <w:rPr>
                <w:rFonts w:ascii="Times New Roman" w:hAnsi="Times New Roman" w:cs="Times New Roman"/>
                <w:szCs w:val="20"/>
              </w:rPr>
            </w:pPr>
          </w:p>
          <w:p w:rsidR="00F403EA" w:rsidRPr="00F56819" w:rsidRDefault="00F403EA" w:rsidP="00F56819">
            <w:pPr>
              <w:widowControl w:val="0"/>
              <w:spacing w:before="100" w:beforeAutospacing="1" w:afterAutospacing="1" w:line="240" w:lineRule="atLeast"/>
              <w:jc w:val="both"/>
              <w:rPr>
                <w:rFonts w:ascii="Times New Roman" w:hAnsi="Times New Roman" w:cs="Times New Roman"/>
                <w:b/>
                <w:bCs/>
                <w:szCs w:val="20"/>
              </w:rPr>
            </w:pPr>
            <w:r w:rsidRPr="00F56819">
              <w:rPr>
                <w:rFonts w:ascii="Times New Roman" w:hAnsi="Times New Roman" w:cs="Times New Roman"/>
                <w:b/>
                <w:bCs/>
                <w:szCs w:val="20"/>
              </w:rPr>
              <w:t xml:space="preserve">MEMÓRIA: </w:t>
            </w:r>
          </w:p>
          <w:p w:rsidR="00F403EA" w:rsidRPr="0029408A" w:rsidRDefault="00F403EA" w:rsidP="00F403EA">
            <w:pPr>
              <w:pStyle w:val="PargrafodaLista"/>
              <w:widowControl w:val="0"/>
              <w:numPr>
                <w:ilvl w:val="0"/>
                <w:numId w:val="67"/>
              </w:numPr>
              <w:jc w:val="both"/>
              <w:rPr>
                <w:rFonts w:ascii="Times New Roman" w:hAnsi="Times New Roman" w:cs="Times New Roman"/>
                <w:szCs w:val="20"/>
              </w:rPr>
            </w:pPr>
            <w:r w:rsidRPr="0029408A">
              <w:rPr>
                <w:rFonts w:ascii="Times New Roman" w:hAnsi="Times New Roman" w:cs="Times New Roman"/>
                <w:szCs w:val="20"/>
              </w:rPr>
              <w:t>Deverá ser fornecido com capacidade instalada de 16 GB (Dezesseis gigabytes) no padrão DDR4-2933MHz ou superior, em modo Dual Channel;</w:t>
            </w:r>
          </w:p>
          <w:p w:rsidR="00F403EA" w:rsidRPr="0029408A" w:rsidRDefault="00F403EA" w:rsidP="00F403EA">
            <w:pPr>
              <w:pStyle w:val="PargrafodaLista"/>
              <w:widowControl w:val="0"/>
              <w:numPr>
                <w:ilvl w:val="0"/>
                <w:numId w:val="67"/>
              </w:numPr>
              <w:jc w:val="both"/>
              <w:rPr>
                <w:rFonts w:ascii="Times New Roman" w:hAnsi="Times New Roman" w:cs="Times New Roman"/>
                <w:szCs w:val="20"/>
              </w:rPr>
            </w:pPr>
            <w:r w:rsidRPr="0029408A">
              <w:rPr>
                <w:rFonts w:ascii="Times New Roman" w:hAnsi="Times New Roman" w:cs="Times New Roman"/>
                <w:szCs w:val="20"/>
              </w:rPr>
              <w:t>Deverá suportar expansão mínima a 128GB (cento e vinte e oito gigabytes) padrão DDR4-2933MHz.</w:t>
            </w:r>
          </w:p>
          <w:p w:rsidR="00F403EA" w:rsidRPr="00270407" w:rsidRDefault="00F403EA" w:rsidP="00270407">
            <w:pPr>
              <w:pStyle w:val="PargrafodaLista"/>
              <w:spacing w:line="240" w:lineRule="atLeast"/>
              <w:rPr>
                <w:rFonts w:ascii="Times New Roman" w:hAnsi="Times New Roman" w:cs="Times New Roman"/>
                <w:b/>
                <w:bCs/>
                <w:szCs w:val="20"/>
              </w:rPr>
            </w:pPr>
          </w:p>
          <w:p w:rsidR="00F403EA" w:rsidRPr="00270407" w:rsidRDefault="00F403EA" w:rsidP="00270407">
            <w:pPr>
              <w:widowControl w:val="0"/>
              <w:spacing w:before="100" w:beforeAutospacing="1" w:afterAutospacing="1" w:line="240" w:lineRule="atLeast"/>
              <w:jc w:val="both"/>
              <w:rPr>
                <w:rFonts w:ascii="Times New Roman" w:hAnsi="Times New Roman" w:cs="Times New Roman"/>
                <w:b/>
                <w:bCs/>
                <w:szCs w:val="20"/>
              </w:rPr>
            </w:pPr>
            <w:r w:rsidRPr="00270407">
              <w:rPr>
                <w:rFonts w:ascii="Times New Roman" w:hAnsi="Times New Roman" w:cs="Times New Roman"/>
                <w:b/>
                <w:bCs/>
                <w:szCs w:val="20"/>
              </w:rPr>
              <w:t xml:space="preserve">ARMAZENAMENTO: </w:t>
            </w:r>
          </w:p>
          <w:p w:rsidR="00F403EA" w:rsidRPr="0029408A" w:rsidRDefault="00F403EA" w:rsidP="00F403EA">
            <w:pPr>
              <w:pStyle w:val="PargrafodaLista"/>
              <w:widowControl w:val="0"/>
              <w:numPr>
                <w:ilvl w:val="0"/>
                <w:numId w:val="67"/>
              </w:numPr>
              <w:jc w:val="both"/>
              <w:rPr>
                <w:rFonts w:ascii="Times New Roman" w:hAnsi="Times New Roman" w:cs="Times New Roman"/>
                <w:szCs w:val="20"/>
              </w:rPr>
            </w:pPr>
            <w:r w:rsidRPr="0029408A">
              <w:rPr>
                <w:rFonts w:ascii="Times New Roman" w:hAnsi="Times New Roman" w:cs="Times New Roman"/>
                <w:szCs w:val="20"/>
              </w:rPr>
              <w:t>01 (um) SSD 512GB NVME M.2</w:t>
            </w:r>
            <w:r w:rsidRPr="0029408A">
              <w:rPr>
                <w:rFonts w:ascii="Times New Roman" w:eastAsiaTheme="minorHAnsi" w:hAnsi="Times New Roman" w:cs="Times New Roman"/>
                <w:szCs w:val="20"/>
                <w:lang w:eastAsia="en-US"/>
              </w:rPr>
              <w:t>, com suporte tecnologia SMART para detecção de pré-falhas para demais aplicações e dados dos usuários;</w:t>
            </w:r>
          </w:p>
          <w:p w:rsidR="00F403EA" w:rsidRPr="0029408A" w:rsidRDefault="00F403EA" w:rsidP="00F403EA">
            <w:pPr>
              <w:pStyle w:val="PargrafodaLista"/>
              <w:rPr>
                <w:rFonts w:ascii="Times New Roman" w:hAnsi="Times New Roman" w:cs="Times New Roman"/>
                <w:szCs w:val="20"/>
              </w:rPr>
            </w:pPr>
          </w:p>
          <w:p w:rsidR="00F403EA" w:rsidRPr="00157A09" w:rsidRDefault="00F403EA" w:rsidP="00157A09">
            <w:pPr>
              <w:widowControl w:val="0"/>
              <w:autoSpaceDE w:val="0"/>
              <w:autoSpaceDN w:val="0"/>
              <w:adjustRightInd w:val="0"/>
              <w:spacing w:before="100" w:beforeAutospacing="1" w:afterAutospacing="1" w:line="240" w:lineRule="atLeast"/>
              <w:jc w:val="both"/>
              <w:rPr>
                <w:rFonts w:ascii="Times New Roman" w:hAnsi="Times New Roman" w:cs="Times New Roman"/>
                <w:b/>
                <w:bCs/>
                <w:szCs w:val="20"/>
              </w:rPr>
            </w:pPr>
            <w:r w:rsidRPr="00157A09">
              <w:rPr>
                <w:rFonts w:ascii="Times New Roman" w:hAnsi="Times New Roman" w:cs="Times New Roman"/>
                <w:b/>
                <w:bCs/>
                <w:szCs w:val="20"/>
              </w:rPr>
              <w:t>INTERFACES:</w:t>
            </w:r>
          </w:p>
          <w:p w:rsidR="00F403EA" w:rsidRPr="0029408A" w:rsidRDefault="00F403EA" w:rsidP="00F403EA">
            <w:pPr>
              <w:numPr>
                <w:ilvl w:val="0"/>
                <w:numId w:val="67"/>
              </w:numPr>
              <w:spacing w:after="160" w:line="259" w:lineRule="auto"/>
              <w:jc w:val="both"/>
              <w:rPr>
                <w:rFonts w:ascii="Times New Roman" w:eastAsia="Arial" w:hAnsi="Times New Roman" w:cs="Times New Roman"/>
                <w:szCs w:val="20"/>
              </w:rPr>
            </w:pPr>
            <w:r w:rsidRPr="0029408A">
              <w:rPr>
                <w:rFonts w:ascii="Times New Roman" w:eastAsia="Arial" w:hAnsi="Times New Roman" w:cs="Times New Roman"/>
                <w:color w:val="00000A"/>
                <w:szCs w:val="20"/>
              </w:rPr>
              <w:t xml:space="preserve">Possuir slots de expansão compatível com o padrão 1 (um) PCIe v3.0 x16, 1 (um) PCIe v3.0 x4, 1 (um) M.2 PCIe para Armazenamento SSD e 1 (um) M.2 para Wireless; </w:t>
            </w:r>
          </w:p>
          <w:p w:rsidR="00F403EA" w:rsidRPr="0029408A" w:rsidRDefault="00F403EA" w:rsidP="00F403EA">
            <w:pPr>
              <w:numPr>
                <w:ilvl w:val="0"/>
                <w:numId w:val="67"/>
              </w:numPr>
              <w:spacing w:after="160" w:line="259" w:lineRule="auto"/>
              <w:jc w:val="both"/>
              <w:rPr>
                <w:rFonts w:ascii="Times New Roman" w:eastAsia="Arial" w:hAnsi="Times New Roman" w:cs="Times New Roman"/>
                <w:szCs w:val="20"/>
              </w:rPr>
            </w:pPr>
            <w:r w:rsidRPr="0029408A">
              <w:rPr>
                <w:rFonts w:ascii="Times New Roman" w:eastAsia="Arial" w:hAnsi="Times New Roman" w:cs="Times New Roman"/>
                <w:color w:val="00000A"/>
                <w:szCs w:val="20"/>
              </w:rPr>
              <w:t xml:space="preserve">01 (uma) Controladora de disco rígido mínimo SATA-III de 6.0 Gb/s, com suporte mínimo a Raid 1; </w:t>
            </w:r>
          </w:p>
          <w:p w:rsidR="00F403EA" w:rsidRPr="0029408A" w:rsidRDefault="00F403EA" w:rsidP="00F403EA">
            <w:pPr>
              <w:numPr>
                <w:ilvl w:val="0"/>
                <w:numId w:val="67"/>
              </w:numPr>
              <w:spacing w:after="160" w:line="240" w:lineRule="atLeast"/>
              <w:jc w:val="both"/>
              <w:rPr>
                <w:rFonts w:ascii="Times New Roman" w:eastAsia="Arial" w:hAnsi="Times New Roman" w:cs="Times New Roman"/>
                <w:szCs w:val="20"/>
              </w:rPr>
            </w:pPr>
            <w:r w:rsidRPr="0029408A">
              <w:rPr>
                <w:rFonts w:ascii="Times New Roman" w:eastAsia="Calibri" w:hAnsi="Times New Roman" w:cs="Times New Roman"/>
                <w:color w:val="000000"/>
                <w:szCs w:val="20"/>
              </w:rPr>
              <w:t>Possuir no mínimo 10 (dez) portas USB localizadas da seguinte forma:</w:t>
            </w:r>
          </w:p>
          <w:p w:rsidR="00F403EA" w:rsidRPr="0029408A" w:rsidRDefault="00F403EA" w:rsidP="00F403EA">
            <w:pPr>
              <w:numPr>
                <w:ilvl w:val="1"/>
                <w:numId w:val="67"/>
              </w:numPr>
              <w:spacing w:after="160" w:line="240" w:lineRule="atLeast"/>
              <w:jc w:val="both"/>
              <w:rPr>
                <w:rFonts w:ascii="Times New Roman" w:eastAsia="Arial" w:hAnsi="Times New Roman" w:cs="Times New Roman"/>
                <w:szCs w:val="20"/>
              </w:rPr>
            </w:pPr>
            <w:r w:rsidRPr="0029408A">
              <w:rPr>
                <w:rFonts w:ascii="Times New Roman" w:eastAsia="Calibri" w:hAnsi="Times New Roman" w:cs="Times New Roman"/>
                <w:color w:val="000000"/>
                <w:szCs w:val="20"/>
              </w:rPr>
              <w:t>Frontal, 4 (quatro) portas USB, sendo no mínimo 1 (uma) porta USB 3.2 Gen2 (tipo A) e 1 porta USB 3.2 (tipo C);</w:t>
            </w:r>
          </w:p>
          <w:p w:rsidR="00F403EA" w:rsidRPr="0029408A" w:rsidRDefault="00F403EA" w:rsidP="00F403EA">
            <w:pPr>
              <w:numPr>
                <w:ilvl w:val="1"/>
                <w:numId w:val="67"/>
              </w:numPr>
              <w:spacing w:after="160" w:line="240" w:lineRule="atLeast"/>
              <w:jc w:val="both"/>
              <w:rPr>
                <w:rFonts w:ascii="Times New Roman" w:eastAsia="Arial" w:hAnsi="Times New Roman" w:cs="Times New Roman"/>
                <w:szCs w:val="20"/>
              </w:rPr>
            </w:pPr>
            <w:r w:rsidRPr="0029408A">
              <w:rPr>
                <w:rFonts w:ascii="Times New Roman" w:eastAsia="Calibri" w:hAnsi="Times New Roman" w:cs="Times New Roman"/>
                <w:color w:val="000000"/>
                <w:szCs w:val="20"/>
              </w:rPr>
              <w:t>Traseira com no mínimo 3 (três) portas USB 3.2 Gen1 (tipo A) ou superior;</w:t>
            </w:r>
          </w:p>
          <w:p w:rsidR="00F403EA" w:rsidRPr="0029408A" w:rsidRDefault="00F403EA" w:rsidP="00F403EA">
            <w:pPr>
              <w:numPr>
                <w:ilvl w:val="1"/>
                <w:numId w:val="67"/>
              </w:numPr>
              <w:spacing w:after="160" w:line="240" w:lineRule="atLeast"/>
              <w:jc w:val="both"/>
              <w:rPr>
                <w:rFonts w:ascii="Times New Roman" w:eastAsia="Arial" w:hAnsi="Times New Roman" w:cs="Times New Roman"/>
                <w:szCs w:val="20"/>
              </w:rPr>
            </w:pPr>
            <w:r w:rsidRPr="0029408A">
              <w:rPr>
                <w:rFonts w:ascii="Times New Roman" w:eastAsia="Calibri" w:hAnsi="Times New Roman" w:cs="Times New Roman"/>
                <w:color w:val="000000"/>
                <w:szCs w:val="20"/>
              </w:rPr>
              <w:t xml:space="preserve">Não será permitido uso de </w:t>
            </w:r>
            <w:r w:rsidRPr="0029408A">
              <w:rPr>
                <w:rFonts w:ascii="Times New Roman" w:eastAsia="Calibri" w:hAnsi="Times New Roman" w:cs="Times New Roman"/>
                <w:color w:val="000000"/>
                <w:szCs w:val="20"/>
              </w:rPr>
              <w:lastRenderedPageBreak/>
              <w:t>"hub" USB para atender ao número mínimo de portas solicitadas;</w:t>
            </w:r>
          </w:p>
          <w:p w:rsidR="00F403EA" w:rsidRPr="0029408A" w:rsidRDefault="00F403EA" w:rsidP="00F403EA">
            <w:pPr>
              <w:numPr>
                <w:ilvl w:val="0"/>
                <w:numId w:val="67"/>
              </w:numPr>
              <w:spacing w:after="160" w:line="240" w:lineRule="atLeast"/>
              <w:jc w:val="both"/>
              <w:rPr>
                <w:rFonts w:ascii="Times New Roman" w:eastAsia="Arial" w:hAnsi="Times New Roman" w:cs="Times New Roman"/>
                <w:szCs w:val="20"/>
              </w:rPr>
            </w:pPr>
            <w:r w:rsidRPr="0029408A">
              <w:rPr>
                <w:rFonts w:ascii="Times New Roman" w:eastAsia="Arial" w:hAnsi="Times New Roman" w:cs="Times New Roman"/>
                <w:szCs w:val="20"/>
              </w:rPr>
              <w:t>O equipamento deve possuir 1 (uma) porta USB (tipo A) que quando conectado um teclado USB e devidamente configurado no BIOS seja possível ligar o equipamento pelo teclado (o equipamento deverá estar em S4/S5).</w:t>
            </w:r>
          </w:p>
          <w:p w:rsidR="00F403EA" w:rsidRPr="0029408A" w:rsidRDefault="00F403EA" w:rsidP="00F403EA">
            <w:pPr>
              <w:numPr>
                <w:ilvl w:val="0"/>
                <w:numId w:val="67"/>
              </w:numPr>
              <w:spacing w:after="160" w:line="259" w:lineRule="auto"/>
              <w:jc w:val="both"/>
              <w:rPr>
                <w:rFonts w:ascii="Times New Roman" w:eastAsia="Arial" w:hAnsi="Times New Roman" w:cs="Times New Roman"/>
                <w:szCs w:val="20"/>
              </w:rPr>
            </w:pPr>
            <w:r w:rsidRPr="0029408A">
              <w:rPr>
                <w:rFonts w:ascii="Times New Roman" w:hAnsi="Times New Roman" w:cs="Times New Roman"/>
                <w:szCs w:val="20"/>
              </w:rPr>
              <w:t>Possuir no mínimo 02 (duas) interfaces d</w:t>
            </w:r>
            <w:r w:rsidR="009A093B">
              <w:rPr>
                <w:rFonts w:ascii="Times New Roman" w:hAnsi="Times New Roman" w:cs="Times New Roman"/>
                <w:szCs w:val="20"/>
              </w:rPr>
              <w:t xml:space="preserve">e vídeo nativas digitais sendo </w:t>
            </w:r>
            <w:r w:rsidRPr="0029408A">
              <w:rPr>
                <w:rFonts w:ascii="Times New Roman" w:hAnsi="Times New Roman" w:cs="Times New Roman"/>
                <w:szCs w:val="20"/>
              </w:rPr>
              <w:t>obrigatoriamente no padrão DisplayPort ou Mini DisplayPort ou superior;</w:t>
            </w:r>
          </w:p>
          <w:p w:rsidR="00F403EA" w:rsidRPr="0029408A" w:rsidRDefault="00F403EA" w:rsidP="00F403EA">
            <w:pPr>
              <w:numPr>
                <w:ilvl w:val="0"/>
                <w:numId w:val="67"/>
              </w:numPr>
              <w:spacing w:after="160" w:line="259" w:lineRule="auto"/>
              <w:jc w:val="both"/>
              <w:rPr>
                <w:rFonts w:ascii="Times New Roman" w:eastAsia="Arial" w:hAnsi="Times New Roman" w:cs="Times New Roman"/>
                <w:szCs w:val="20"/>
              </w:rPr>
            </w:pPr>
            <w:r w:rsidRPr="0029408A">
              <w:rPr>
                <w:rFonts w:ascii="Times New Roman" w:hAnsi="Times New Roman" w:cs="Times New Roman"/>
                <w:szCs w:val="20"/>
              </w:rPr>
              <w:t>Possuir no mínimo 01 (uma) interface de vídeo VGA</w:t>
            </w:r>
            <w:r w:rsidR="00310CE8">
              <w:rPr>
                <w:rFonts w:ascii="Times New Roman" w:hAnsi="Times New Roman" w:cs="Times New Roman"/>
                <w:szCs w:val="20"/>
              </w:rPr>
              <w:t>;</w:t>
            </w:r>
          </w:p>
          <w:p w:rsidR="00F403EA" w:rsidRPr="0029408A" w:rsidRDefault="00F403EA" w:rsidP="00F403EA">
            <w:pPr>
              <w:numPr>
                <w:ilvl w:val="0"/>
                <w:numId w:val="67"/>
              </w:numPr>
              <w:spacing w:after="160" w:line="259" w:lineRule="auto"/>
              <w:jc w:val="both"/>
              <w:rPr>
                <w:rFonts w:ascii="Times New Roman" w:eastAsia="Arial" w:hAnsi="Times New Roman" w:cs="Times New Roman"/>
                <w:szCs w:val="20"/>
              </w:rPr>
            </w:pPr>
            <w:r w:rsidRPr="0029408A">
              <w:rPr>
                <w:rFonts w:ascii="Times New Roman" w:hAnsi="Times New Roman" w:cs="Times New Roman"/>
                <w:szCs w:val="20"/>
              </w:rPr>
              <w:t>Não sendo aceito qualquer tipo de adaptação para essa exigência.</w:t>
            </w:r>
          </w:p>
          <w:p w:rsidR="00F403EA" w:rsidRPr="000049C3" w:rsidRDefault="00F403EA" w:rsidP="000049C3">
            <w:pPr>
              <w:widowControl w:val="0"/>
              <w:spacing w:before="100" w:beforeAutospacing="1" w:afterAutospacing="1" w:line="240" w:lineRule="atLeast"/>
              <w:jc w:val="both"/>
              <w:rPr>
                <w:rFonts w:ascii="Times New Roman" w:hAnsi="Times New Roman" w:cs="Times New Roman"/>
                <w:b/>
                <w:bCs/>
                <w:szCs w:val="20"/>
              </w:rPr>
            </w:pPr>
            <w:r w:rsidRPr="000049C3">
              <w:rPr>
                <w:rFonts w:ascii="Times New Roman" w:hAnsi="Times New Roman" w:cs="Times New Roman"/>
                <w:b/>
                <w:bCs/>
                <w:szCs w:val="20"/>
              </w:rPr>
              <w:t xml:space="preserve">VÍDEO: </w:t>
            </w:r>
          </w:p>
          <w:p w:rsidR="00F403EA" w:rsidRPr="0029408A" w:rsidRDefault="00F403EA" w:rsidP="00F403EA">
            <w:pPr>
              <w:pStyle w:val="PargrafodaLista"/>
              <w:spacing w:beforeAutospacing="1" w:afterAutospacing="1" w:line="240" w:lineRule="atLeast"/>
              <w:rPr>
                <w:rFonts w:ascii="Times New Roman" w:hAnsi="Times New Roman" w:cs="Times New Roman"/>
                <w:szCs w:val="20"/>
              </w:rPr>
            </w:pPr>
          </w:p>
          <w:p w:rsidR="00F403EA" w:rsidRPr="0029408A" w:rsidRDefault="00F403EA" w:rsidP="00F403EA">
            <w:pPr>
              <w:pStyle w:val="PargrafodaLista"/>
              <w:widowControl w:val="0"/>
              <w:numPr>
                <w:ilvl w:val="0"/>
                <w:numId w:val="67"/>
              </w:numPr>
              <w:jc w:val="both"/>
              <w:rPr>
                <w:rFonts w:ascii="Times New Roman" w:hAnsi="Times New Roman" w:cs="Times New Roman"/>
                <w:szCs w:val="20"/>
              </w:rPr>
            </w:pPr>
            <w:r w:rsidRPr="0029408A">
              <w:rPr>
                <w:rFonts w:ascii="Times New Roman" w:eastAsiaTheme="minorHAnsi" w:hAnsi="Times New Roman" w:cs="Times New Roman"/>
                <w:szCs w:val="20"/>
                <w:lang w:eastAsia="en-US"/>
              </w:rPr>
              <w:t>01 (uma) controladora gráfica integrada</w:t>
            </w:r>
            <w:r w:rsidRPr="0029408A">
              <w:rPr>
                <w:rFonts w:ascii="Times New Roman" w:hAnsi="Times New Roman" w:cs="Times New Roman"/>
                <w:szCs w:val="20"/>
              </w:rPr>
              <w:t>, padrão PCI Express</w:t>
            </w:r>
            <w:r w:rsidRPr="0029408A">
              <w:rPr>
                <w:rFonts w:ascii="Times New Roman" w:eastAsiaTheme="minorHAnsi" w:hAnsi="Times New Roman" w:cs="Times New Roman"/>
                <w:szCs w:val="20"/>
                <w:lang w:eastAsia="en-US"/>
              </w:rPr>
              <w:t xml:space="preserve"> para utilização de no mínimo 03 (três) monitores simultâneos nas mesmas condições exigidas nos requisitos de interface;</w:t>
            </w:r>
          </w:p>
          <w:p w:rsidR="00F403EA" w:rsidRPr="0029408A" w:rsidRDefault="00F403EA" w:rsidP="00F403EA">
            <w:pPr>
              <w:pStyle w:val="PargrafodaLista"/>
              <w:rPr>
                <w:rFonts w:ascii="Times New Roman" w:hAnsi="Times New Roman" w:cs="Times New Roman"/>
                <w:szCs w:val="20"/>
              </w:rPr>
            </w:pPr>
          </w:p>
          <w:p w:rsidR="00F403EA" w:rsidRPr="0029408A" w:rsidRDefault="00F403EA" w:rsidP="00F403EA">
            <w:pPr>
              <w:pStyle w:val="PargrafodaLista"/>
              <w:widowControl w:val="0"/>
              <w:numPr>
                <w:ilvl w:val="0"/>
                <w:numId w:val="67"/>
              </w:numPr>
              <w:jc w:val="both"/>
              <w:rPr>
                <w:rFonts w:ascii="Times New Roman" w:hAnsi="Times New Roman" w:cs="Times New Roman"/>
                <w:szCs w:val="20"/>
              </w:rPr>
            </w:pPr>
            <w:r w:rsidRPr="0029408A">
              <w:rPr>
                <w:rFonts w:ascii="Times New Roman" w:hAnsi="Times New Roman" w:cs="Times New Roman"/>
                <w:szCs w:val="20"/>
              </w:rPr>
              <w:t>Caso a placa de vídeo ofertada possua somente interfaces no padrão mDP (</w:t>
            </w:r>
            <w:r w:rsidRPr="0029408A">
              <w:rPr>
                <w:rFonts w:ascii="Times New Roman" w:eastAsiaTheme="minorHAnsi" w:hAnsi="Times New Roman" w:cs="Times New Roman"/>
                <w:szCs w:val="20"/>
                <w:lang w:eastAsia="en-US"/>
              </w:rPr>
              <w:t>Mini D</w:t>
            </w:r>
            <w:r w:rsidR="008E6088">
              <w:rPr>
                <w:rFonts w:ascii="Times New Roman" w:eastAsiaTheme="minorHAnsi" w:hAnsi="Times New Roman" w:cs="Times New Roman"/>
                <w:szCs w:val="20"/>
                <w:lang w:eastAsia="en-US"/>
              </w:rPr>
              <w:t>i</w:t>
            </w:r>
            <w:r w:rsidRPr="0029408A">
              <w:rPr>
                <w:rFonts w:ascii="Times New Roman" w:eastAsiaTheme="minorHAnsi" w:hAnsi="Times New Roman" w:cs="Times New Roman"/>
                <w:szCs w:val="20"/>
                <w:lang w:eastAsia="en-US"/>
              </w:rPr>
              <w:t xml:space="preserve">splayPort), </w:t>
            </w:r>
            <w:r w:rsidRPr="0029408A">
              <w:rPr>
                <w:rFonts w:ascii="Times New Roman" w:hAnsi="Times New Roman" w:cs="Times New Roman"/>
                <w:szCs w:val="20"/>
              </w:rPr>
              <w:t>deverá acompanhar o respectivo adaptador para DP (Display Port) nesse caso compatibilizando a interface da placa de vídeo com a interface nativa do monitor;</w:t>
            </w:r>
          </w:p>
          <w:p w:rsidR="00F403EA" w:rsidRPr="0029408A" w:rsidRDefault="00F403EA" w:rsidP="00F403EA">
            <w:pPr>
              <w:pStyle w:val="PargrafodaLista"/>
              <w:widowControl w:val="0"/>
              <w:numPr>
                <w:ilvl w:val="0"/>
                <w:numId w:val="67"/>
              </w:numPr>
              <w:jc w:val="both"/>
              <w:rPr>
                <w:rFonts w:ascii="Times New Roman" w:hAnsi="Times New Roman" w:cs="Times New Roman"/>
                <w:szCs w:val="20"/>
              </w:rPr>
            </w:pPr>
            <w:r w:rsidRPr="0029408A">
              <w:rPr>
                <w:rFonts w:ascii="Times New Roman" w:hAnsi="Times New Roman" w:cs="Times New Roman"/>
                <w:szCs w:val="20"/>
              </w:rPr>
              <w:t>Suporte nativo a tecnologia DirectX 12, OpenGL 4.1;</w:t>
            </w:r>
          </w:p>
          <w:p w:rsidR="00F403EA" w:rsidRPr="0029408A" w:rsidRDefault="00F403EA" w:rsidP="00F403EA">
            <w:pPr>
              <w:spacing w:line="240" w:lineRule="atLeast"/>
              <w:rPr>
                <w:rFonts w:ascii="Times New Roman" w:hAnsi="Times New Roman" w:cs="Times New Roman"/>
                <w:szCs w:val="20"/>
              </w:rPr>
            </w:pPr>
          </w:p>
          <w:p w:rsidR="00F403EA" w:rsidRPr="00A61E80" w:rsidRDefault="00F403EA" w:rsidP="00A61E80">
            <w:pPr>
              <w:widowControl w:val="0"/>
              <w:spacing w:before="100" w:beforeAutospacing="1" w:afterAutospacing="1" w:line="240" w:lineRule="atLeast"/>
              <w:jc w:val="both"/>
              <w:rPr>
                <w:rFonts w:ascii="Times New Roman" w:hAnsi="Times New Roman" w:cs="Times New Roman"/>
                <w:b/>
                <w:bCs/>
                <w:szCs w:val="20"/>
              </w:rPr>
            </w:pPr>
            <w:r w:rsidRPr="00A61E80">
              <w:rPr>
                <w:rFonts w:ascii="Times New Roman" w:hAnsi="Times New Roman" w:cs="Times New Roman"/>
                <w:b/>
                <w:bCs/>
                <w:szCs w:val="20"/>
              </w:rPr>
              <w:t xml:space="preserve">REDE: </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Interface no padrão mínimo Gigabit Ethernet com conector RJ-45;</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Suporte com seleção automática as velocidades de 10/100/1000 Mbits;</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lastRenderedPageBreak/>
              <w:t>Suporte nativo para as tecnologias, WOL, PXE, auto MDI crossover;</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Deve permitir nativamente a inicialização do equipamento por comando de rede (Wake-on-Lan);</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Deve permitir a inicialização do equipamento por PXE versão 2.0 ou superior</w:t>
            </w:r>
            <w:r w:rsidR="006816D9">
              <w:rPr>
                <w:rFonts w:ascii="Times New Roman" w:hAnsi="Times New Roman" w:cs="Times New Roman"/>
                <w:szCs w:val="20"/>
              </w:rPr>
              <w:t>;</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Deve atender os padrões de gerenciamento “out ofband” com tecnologias DASH 1.2 ou iAMT.</w:t>
            </w:r>
          </w:p>
          <w:p w:rsidR="00F403EA" w:rsidRPr="0029408A" w:rsidRDefault="00F403EA" w:rsidP="00F403EA">
            <w:pPr>
              <w:pStyle w:val="PargrafodaLista"/>
              <w:spacing w:line="240" w:lineRule="atLeast"/>
              <w:rPr>
                <w:rFonts w:ascii="Times New Roman" w:hAnsi="Times New Roman" w:cs="Times New Roman"/>
                <w:szCs w:val="20"/>
              </w:rPr>
            </w:pPr>
          </w:p>
          <w:p w:rsidR="00F403EA" w:rsidRDefault="00F403EA" w:rsidP="00F403EA">
            <w:pPr>
              <w:pStyle w:val="PargrafodaLista"/>
              <w:spacing w:line="240" w:lineRule="atLeast"/>
              <w:rPr>
                <w:rFonts w:ascii="Times New Roman" w:hAnsi="Times New Roman" w:cs="Times New Roman"/>
                <w:szCs w:val="20"/>
              </w:rPr>
            </w:pPr>
          </w:p>
          <w:p w:rsidR="006816D9" w:rsidRPr="0029408A" w:rsidRDefault="006816D9" w:rsidP="00F403EA">
            <w:pPr>
              <w:pStyle w:val="PargrafodaLista"/>
              <w:spacing w:line="240" w:lineRule="atLeast"/>
              <w:rPr>
                <w:rFonts w:ascii="Times New Roman" w:hAnsi="Times New Roman" w:cs="Times New Roman"/>
                <w:szCs w:val="20"/>
              </w:rPr>
            </w:pPr>
          </w:p>
          <w:p w:rsidR="00F403EA" w:rsidRPr="006816D9" w:rsidRDefault="00F403EA" w:rsidP="006816D9">
            <w:pPr>
              <w:widowControl w:val="0"/>
              <w:spacing w:before="100" w:beforeAutospacing="1" w:afterAutospacing="1" w:line="240" w:lineRule="atLeast"/>
              <w:jc w:val="both"/>
              <w:rPr>
                <w:rFonts w:ascii="Times New Roman" w:hAnsi="Times New Roman" w:cs="Times New Roman"/>
                <w:b/>
                <w:bCs/>
                <w:szCs w:val="20"/>
              </w:rPr>
            </w:pPr>
            <w:r w:rsidRPr="006816D9">
              <w:rPr>
                <w:rFonts w:ascii="Times New Roman" w:hAnsi="Times New Roman" w:cs="Times New Roman"/>
                <w:b/>
                <w:bCs/>
                <w:szCs w:val="20"/>
              </w:rPr>
              <w:t xml:space="preserve">ÁUDIO: </w:t>
            </w:r>
          </w:p>
          <w:p w:rsidR="00F403EA" w:rsidRPr="0029408A" w:rsidRDefault="00F403EA" w:rsidP="00B416C8">
            <w:pPr>
              <w:pStyle w:val="PargrafodaLista"/>
              <w:numPr>
                <w:ilvl w:val="0"/>
                <w:numId w:val="67"/>
              </w:numPr>
              <w:autoSpaceDE w:val="0"/>
              <w:autoSpaceDN w:val="0"/>
              <w:adjustRightInd w:val="0"/>
              <w:spacing w:line="240" w:lineRule="atLeast"/>
              <w:jc w:val="both"/>
              <w:rPr>
                <w:rFonts w:ascii="Times New Roman" w:eastAsiaTheme="minorHAnsi" w:hAnsi="Times New Roman" w:cs="Times New Roman"/>
                <w:szCs w:val="20"/>
                <w:lang w:eastAsia="en-US"/>
              </w:rPr>
            </w:pPr>
            <w:r w:rsidRPr="0029408A">
              <w:rPr>
                <w:rFonts w:ascii="Times New Roman" w:eastAsiaTheme="minorHAnsi" w:hAnsi="Times New Roman" w:cs="Times New Roman"/>
                <w:szCs w:val="20"/>
                <w:lang w:eastAsia="en-US"/>
              </w:rPr>
              <w:t xml:space="preserve">Controladora de áudio de alta definição, padrão Plug-and-Play; </w:t>
            </w:r>
          </w:p>
          <w:p w:rsidR="00F403EA" w:rsidRPr="0029408A" w:rsidRDefault="00F403EA" w:rsidP="00B416C8">
            <w:pPr>
              <w:pStyle w:val="PargrafodaLista"/>
              <w:numPr>
                <w:ilvl w:val="0"/>
                <w:numId w:val="67"/>
              </w:numPr>
              <w:autoSpaceDE w:val="0"/>
              <w:autoSpaceDN w:val="0"/>
              <w:adjustRightInd w:val="0"/>
              <w:spacing w:line="240" w:lineRule="atLeast"/>
              <w:jc w:val="both"/>
              <w:rPr>
                <w:rFonts w:ascii="Times New Roman" w:eastAsiaTheme="minorHAnsi" w:hAnsi="Times New Roman" w:cs="Times New Roman"/>
                <w:szCs w:val="20"/>
                <w:lang w:eastAsia="en-US"/>
              </w:rPr>
            </w:pPr>
            <w:r w:rsidRPr="0029408A">
              <w:rPr>
                <w:rFonts w:ascii="Times New Roman" w:eastAsiaTheme="minorHAnsi" w:hAnsi="Times New Roman" w:cs="Times New Roman"/>
                <w:szCs w:val="20"/>
                <w:lang w:eastAsia="en-US"/>
              </w:rPr>
              <w:t xml:space="preserve">Capacidade de gravar e reproduzir sons simultaneamente; </w:t>
            </w:r>
          </w:p>
          <w:p w:rsidR="00F403EA" w:rsidRPr="0029408A" w:rsidRDefault="00F403EA" w:rsidP="00B416C8">
            <w:pPr>
              <w:pStyle w:val="PargrafodaLista"/>
              <w:numPr>
                <w:ilvl w:val="0"/>
                <w:numId w:val="67"/>
              </w:numPr>
              <w:autoSpaceDE w:val="0"/>
              <w:autoSpaceDN w:val="0"/>
              <w:adjustRightInd w:val="0"/>
              <w:spacing w:line="240" w:lineRule="atLeast"/>
              <w:jc w:val="both"/>
              <w:rPr>
                <w:rFonts w:ascii="Times New Roman" w:eastAsiaTheme="minorHAnsi" w:hAnsi="Times New Roman" w:cs="Times New Roman"/>
                <w:szCs w:val="20"/>
                <w:lang w:eastAsia="en-US"/>
              </w:rPr>
            </w:pPr>
            <w:r w:rsidRPr="0029408A">
              <w:rPr>
                <w:rFonts w:ascii="Times New Roman" w:eastAsiaTheme="minorHAnsi" w:hAnsi="Times New Roman" w:cs="Times New Roman"/>
                <w:szCs w:val="20"/>
                <w:lang w:eastAsia="en-US"/>
              </w:rPr>
              <w:t xml:space="preserve">Possuir 1 (um) alto-falante que integrado ao gabinete; </w:t>
            </w:r>
          </w:p>
          <w:p w:rsidR="00F403EA" w:rsidRPr="0029408A" w:rsidRDefault="00F403EA" w:rsidP="00B416C8">
            <w:pPr>
              <w:pStyle w:val="PargrafodaLista"/>
              <w:numPr>
                <w:ilvl w:val="0"/>
                <w:numId w:val="67"/>
              </w:numPr>
              <w:autoSpaceDE w:val="0"/>
              <w:autoSpaceDN w:val="0"/>
              <w:adjustRightInd w:val="0"/>
              <w:spacing w:line="240" w:lineRule="atLeast"/>
              <w:jc w:val="both"/>
              <w:rPr>
                <w:rFonts w:ascii="Times New Roman" w:eastAsiaTheme="minorHAnsi" w:hAnsi="Times New Roman" w:cs="Times New Roman"/>
                <w:szCs w:val="20"/>
                <w:lang w:eastAsia="en-US"/>
              </w:rPr>
            </w:pPr>
            <w:r w:rsidRPr="0029408A">
              <w:rPr>
                <w:rFonts w:ascii="Times New Roman" w:eastAsiaTheme="minorHAnsi" w:hAnsi="Times New Roman" w:cs="Times New Roman"/>
                <w:szCs w:val="20"/>
                <w:lang w:eastAsia="en-US"/>
              </w:rPr>
              <w:t>No momento da utilização dos conectores externos de áudio para acoplamento de caixas de som, microfone e fone do ouvido, o sistema de autofalante interno deverá ser desabilitado automaticamente e reabilitado da mesma forma automática quando necessário</w:t>
            </w:r>
            <w:r w:rsidR="00B416C8">
              <w:rPr>
                <w:rFonts w:ascii="Times New Roman" w:eastAsiaTheme="minorHAnsi" w:hAnsi="Times New Roman" w:cs="Times New Roman"/>
                <w:szCs w:val="20"/>
                <w:lang w:eastAsia="en-US"/>
              </w:rPr>
              <w:t>;</w:t>
            </w:r>
          </w:p>
          <w:p w:rsidR="00F403EA" w:rsidRPr="0029408A" w:rsidRDefault="00F403EA" w:rsidP="00F403EA">
            <w:pPr>
              <w:numPr>
                <w:ilvl w:val="0"/>
                <w:numId w:val="67"/>
              </w:numPr>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Possuir conectores multimídia divididos em 1 (um) Mic-in e 1 (um) Headphone-out na parte frontal do gabinete, para facilitar o uso de microfones e fones de ouvido, podendo ser um conector combinado (combo)</w:t>
            </w:r>
            <w:r w:rsidR="00BD56F7">
              <w:rPr>
                <w:rFonts w:ascii="Times New Roman" w:eastAsia="Arial" w:hAnsi="Times New Roman" w:cs="Times New Roman"/>
                <w:color w:val="00000A"/>
                <w:szCs w:val="20"/>
              </w:rPr>
              <w:t>;</w:t>
            </w:r>
          </w:p>
          <w:p w:rsidR="00F403EA" w:rsidRPr="0029408A" w:rsidRDefault="00F403EA" w:rsidP="00BD56F7">
            <w:pPr>
              <w:pStyle w:val="PargrafodaLista"/>
              <w:numPr>
                <w:ilvl w:val="0"/>
                <w:numId w:val="67"/>
              </w:numPr>
              <w:autoSpaceDE w:val="0"/>
              <w:autoSpaceDN w:val="0"/>
              <w:adjustRightInd w:val="0"/>
              <w:spacing w:line="240" w:lineRule="atLeast"/>
              <w:jc w:val="both"/>
              <w:rPr>
                <w:rFonts w:ascii="Times New Roman" w:hAnsi="Times New Roman" w:cs="Times New Roman"/>
                <w:szCs w:val="20"/>
              </w:rPr>
            </w:pPr>
            <w:r w:rsidRPr="0029408A">
              <w:rPr>
                <w:rFonts w:ascii="Times New Roman" w:eastAsiaTheme="minorHAnsi" w:hAnsi="Times New Roman" w:cs="Times New Roman"/>
                <w:szCs w:val="20"/>
                <w:lang w:eastAsia="en-US"/>
              </w:rPr>
              <w:t>Não serão aceitas adaptações para bloquear conectores de áudio existentes na placa mãe para atender essa solicitação</w:t>
            </w:r>
            <w:r w:rsidR="00BD56F7">
              <w:rPr>
                <w:rFonts w:ascii="Times New Roman" w:eastAsiaTheme="minorHAnsi" w:hAnsi="Times New Roman" w:cs="Times New Roman"/>
                <w:szCs w:val="20"/>
                <w:lang w:eastAsia="en-US"/>
              </w:rPr>
              <w:t>.</w:t>
            </w:r>
          </w:p>
          <w:p w:rsidR="00F403EA" w:rsidRPr="0029408A" w:rsidRDefault="00F403EA" w:rsidP="00F403EA">
            <w:pPr>
              <w:spacing w:line="240" w:lineRule="atLeast"/>
              <w:rPr>
                <w:rFonts w:ascii="Times New Roman" w:hAnsi="Times New Roman" w:cs="Times New Roman"/>
                <w:szCs w:val="20"/>
              </w:rPr>
            </w:pPr>
          </w:p>
          <w:p w:rsidR="00F403EA" w:rsidRPr="008508B2" w:rsidRDefault="00F403EA" w:rsidP="008508B2">
            <w:pPr>
              <w:widowControl w:val="0"/>
              <w:spacing w:before="100" w:beforeAutospacing="1" w:afterAutospacing="1" w:line="240" w:lineRule="atLeast"/>
              <w:jc w:val="both"/>
              <w:rPr>
                <w:rFonts w:ascii="Times New Roman" w:hAnsi="Times New Roman" w:cs="Times New Roman"/>
                <w:b/>
                <w:bCs/>
                <w:szCs w:val="20"/>
              </w:rPr>
            </w:pPr>
            <w:r w:rsidRPr="008508B2">
              <w:rPr>
                <w:rFonts w:ascii="Times New Roman" w:hAnsi="Times New Roman" w:cs="Times New Roman"/>
                <w:b/>
                <w:bCs/>
                <w:szCs w:val="20"/>
              </w:rPr>
              <w:t>TECLADO:</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Padrão ABNT-2; </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Possuir LED com indicação de operação; </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Conector tipo USB compatível com a </w:t>
            </w:r>
            <w:r w:rsidRPr="0029408A">
              <w:rPr>
                <w:rFonts w:ascii="Times New Roman" w:hAnsi="Times New Roman" w:cs="Times New Roman"/>
                <w:szCs w:val="20"/>
              </w:rPr>
              <w:lastRenderedPageBreak/>
              <w:t>interface do computador ofertado sem uso de adaptadores;</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Possuir teclas de atalho compatíveis com as versões Microsoft Windows 10 e superiores; </w:t>
            </w:r>
          </w:p>
          <w:p w:rsidR="00F403EA" w:rsidRPr="0029408A" w:rsidRDefault="00F403EA" w:rsidP="00F403EA">
            <w:pPr>
              <w:numPr>
                <w:ilvl w:val="0"/>
                <w:numId w:val="67"/>
              </w:numPr>
              <w:spacing w:after="160" w:line="240" w:lineRule="atLeast"/>
              <w:jc w:val="both"/>
              <w:rPr>
                <w:rFonts w:ascii="Times New Roman" w:eastAsia="Arial" w:hAnsi="Times New Roman" w:cs="Times New Roman"/>
                <w:szCs w:val="20"/>
              </w:rPr>
            </w:pPr>
            <w:r w:rsidRPr="0029408A">
              <w:rPr>
                <w:rFonts w:ascii="Times New Roman" w:hAnsi="Times New Roman" w:cs="Times New Roman"/>
                <w:szCs w:val="20"/>
              </w:rPr>
              <w:t xml:space="preserve">Deverá possuir tecla de atalho compatível com </w:t>
            </w:r>
            <w:r w:rsidRPr="0029408A">
              <w:rPr>
                <w:rFonts w:ascii="Times New Roman" w:eastAsia="Arial" w:hAnsi="Times New Roman" w:cs="Times New Roman"/>
                <w:szCs w:val="20"/>
              </w:rPr>
              <w:t>a funcionalidade exigida nas interfaces, que permita ligar o equipamento pelo teclado</w:t>
            </w:r>
            <w:r w:rsidRPr="0029408A">
              <w:rPr>
                <w:rFonts w:ascii="Times New Roman" w:hAnsi="Times New Roman" w:cs="Times New Roman"/>
                <w:szCs w:val="20"/>
              </w:rPr>
              <w:t>;</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Deve seguir os mesmos padrões de cores do gabinete, preferencialmente em tons de preto e cinza;</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Deve ser do mesmo fabricante da CPU ou em regime de OEM devidamente comprovado;</w:t>
            </w:r>
          </w:p>
          <w:p w:rsidR="00F403EA" w:rsidRPr="0029408A" w:rsidRDefault="00F403EA" w:rsidP="00F403EA">
            <w:pPr>
              <w:spacing w:line="240" w:lineRule="atLeast"/>
              <w:rPr>
                <w:rFonts w:ascii="Times New Roman" w:hAnsi="Times New Roman" w:cs="Times New Roman"/>
                <w:szCs w:val="20"/>
              </w:rPr>
            </w:pPr>
          </w:p>
          <w:p w:rsidR="00F403EA" w:rsidRPr="00AC0B61" w:rsidRDefault="00F403EA" w:rsidP="00AC0B61">
            <w:pPr>
              <w:widowControl w:val="0"/>
              <w:spacing w:before="100" w:beforeAutospacing="1" w:afterAutospacing="1" w:line="240" w:lineRule="atLeast"/>
              <w:jc w:val="both"/>
              <w:rPr>
                <w:rFonts w:ascii="Times New Roman" w:hAnsi="Times New Roman" w:cs="Times New Roman"/>
                <w:b/>
                <w:bCs/>
                <w:szCs w:val="20"/>
              </w:rPr>
            </w:pPr>
            <w:r w:rsidRPr="00AC0B61">
              <w:rPr>
                <w:rFonts w:ascii="Times New Roman" w:hAnsi="Times New Roman" w:cs="Times New Roman"/>
                <w:b/>
                <w:bCs/>
                <w:szCs w:val="20"/>
              </w:rPr>
              <w:t xml:space="preserve">MOUSE: </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Mouse óptico USB com 2(dois) botões e botão de rolagem “Scroll”;</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Resolução mínima de 1000DPI;</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Deve seguir os mesmos padrões de cores do gabinete, preferencialmente em tons de preto e cinza;</w:t>
            </w:r>
          </w:p>
          <w:p w:rsidR="00F403EA" w:rsidRPr="0029408A" w:rsidRDefault="00F403EA" w:rsidP="00F403EA">
            <w:pPr>
              <w:pStyle w:val="PargrafodaLista"/>
              <w:widowControl w:val="0"/>
              <w:numPr>
                <w:ilvl w:val="0"/>
                <w:numId w:val="67"/>
              </w:numPr>
              <w:spacing w:line="240" w:lineRule="atLeast"/>
              <w:jc w:val="both"/>
              <w:rPr>
                <w:rFonts w:ascii="Times New Roman" w:hAnsi="Times New Roman" w:cs="Times New Roman"/>
                <w:szCs w:val="20"/>
              </w:rPr>
            </w:pPr>
            <w:r w:rsidRPr="0029408A">
              <w:rPr>
                <w:rFonts w:ascii="Times New Roman" w:hAnsi="Times New Roman" w:cs="Times New Roman"/>
                <w:szCs w:val="20"/>
              </w:rPr>
              <w:t>Deve ser do mesmo fabricante da CPU ou em regime de OEM devidamente comprovado</w:t>
            </w:r>
            <w:r w:rsidR="00AC0B61">
              <w:rPr>
                <w:rFonts w:ascii="Times New Roman" w:hAnsi="Times New Roman" w:cs="Times New Roman"/>
                <w:szCs w:val="20"/>
              </w:rPr>
              <w:t>.</w:t>
            </w:r>
          </w:p>
          <w:p w:rsidR="00F403EA" w:rsidRPr="0029408A" w:rsidRDefault="00F403EA" w:rsidP="00F403EA">
            <w:pPr>
              <w:spacing w:line="240" w:lineRule="atLeast"/>
              <w:rPr>
                <w:rFonts w:ascii="Times New Roman" w:hAnsi="Times New Roman" w:cs="Times New Roman"/>
                <w:szCs w:val="20"/>
              </w:rPr>
            </w:pPr>
          </w:p>
          <w:p w:rsidR="00F403EA" w:rsidRPr="00AC0B61" w:rsidRDefault="00F403EA" w:rsidP="00AC0B61">
            <w:pPr>
              <w:widowControl w:val="0"/>
              <w:spacing w:before="100" w:beforeAutospacing="1" w:afterAutospacing="1" w:line="240" w:lineRule="atLeast"/>
              <w:jc w:val="both"/>
              <w:rPr>
                <w:rFonts w:ascii="Times New Roman" w:hAnsi="Times New Roman" w:cs="Times New Roman"/>
                <w:b/>
                <w:bCs/>
                <w:szCs w:val="20"/>
              </w:rPr>
            </w:pPr>
            <w:r w:rsidRPr="00AC0B61">
              <w:rPr>
                <w:rFonts w:ascii="Times New Roman" w:hAnsi="Times New Roman" w:cs="Times New Roman"/>
                <w:b/>
                <w:bCs/>
                <w:szCs w:val="20"/>
              </w:rPr>
              <w:t xml:space="preserve">GABINETE: </w:t>
            </w:r>
          </w:p>
          <w:p w:rsidR="00F403EA" w:rsidRPr="0029408A" w:rsidRDefault="00F403EA" w:rsidP="00F403EA">
            <w:pPr>
              <w:pStyle w:val="PargrafodaLista"/>
              <w:numPr>
                <w:ilvl w:val="0"/>
                <w:numId w:val="67"/>
              </w:numPr>
              <w:autoSpaceDE w:val="0"/>
              <w:autoSpaceDN w:val="0"/>
              <w:adjustRightInd w:val="0"/>
              <w:jc w:val="both"/>
              <w:rPr>
                <w:rFonts w:ascii="Times New Roman" w:eastAsiaTheme="minorHAnsi" w:hAnsi="Times New Roman" w:cs="Times New Roman"/>
                <w:szCs w:val="20"/>
                <w:lang w:eastAsia="en-US"/>
              </w:rPr>
            </w:pPr>
            <w:r w:rsidRPr="0029408A">
              <w:rPr>
                <w:rFonts w:ascii="Times New Roman" w:eastAsiaTheme="minorHAnsi" w:hAnsi="Times New Roman" w:cs="Times New Roman"/>
                <w:szCs w:val="20"/>
                <w:lang w:eastAsia="en-US"/>
              </w:rPr>
              <w:t>Gabinete com volume de no máximo 09 (nove) litros;</w:t>
            </w:r>
          </w:p>
          <w:p w:rsidR="00F403EA" w:rsidRPr="0029408A" w:rsidRDefault="00F403EA" w:rsidP="00F403EA">
            <w:pPr>
              <w:numPr>
                <w:ilvl w:val="0"/>
                <w:numId w:val="67"/>
              </w:numPr>
              <w:spacing w:after="160" w:line="259" w:lineRule="auto"/>
              <w:contextualSpacing/>
              <w:jc w:val="both"/>
              <w:rPr>
                <w:rFonts w:ascii="Times New Roman" w:hAnsi="Times New Roman" w:cs="Times New Roman"/>
                <w:szCs w:val="20"/>
              </w:rPr>
            </w:pPr>
            <w:r w:rsidRPr="0029408A">
              <w:rPr>
                <w:rFonts w:ascii="Times New Roman" w:eastAsia="Arial" w:hAnsi="Times New Roman" w:cs="Times New Roman"/>
                <w:color w:val="00000A"/>
                <w:szCs w:val="20"/>
              </w:rPr>
              <w:t>Possuir capacidade para instalação de no mínimo 2 (duas) unidades de armazenamento internas ao gabinete;</w:t>
            </w:r>
          </w:p>
          <w:p w:rsidR="00F403EA" w:rsidRPr="0029408A" w:rsidRDefault="00F403EA" w:rsidP="00F403EA">
            <w:pPr>
              <w:numPr>
                <w:ilvl w:val="0"/>
                <w:numId w:val="67"/>
              </w:numPr>
              <w:spacing w:after="160" w:line="259" w:lineRule="auto"/>
              <w:contextualSpacing/>
              <w:jc w:val="both"/>
              <w:rPr>
                <w:rFonts w:ascii="Times New Roman" w:hAnsi="Times New Roman" w:cs="Times New Roman"/>
                <w:szCs w:val="20"/>
              </w:rPr>
            </w:pPr>
            <w:r w:rsidRPr="0029408A">
              <w:rPr>
                <w:rFonts w:ascii="Times New Roman" w:eastAsia="Arial" w:hAnsi="Times New Roman" w:cs="Times New Roman"/>
                <w:color w:val="00000A"/>
                <w:szCs w:val="20"/>
              </w:rPr>
              <w:t>Possuir sistema de antifurto composto de local para travamento mecânico com cadeado e sensor de intrusão, impedindo assim os acessos indevidos ao interior do gabinete e furto de seus componentes internos. Deve fazer parte do projeto original do gabinete. Não será aceito adaptações no gabinete para atendimento deste item;</w:t>
            </w:r>
          </w:p>
          <w:p w:rsidR="00F403EA" w:rsidRPr="0029408A" w:rsidRDefault="00F403EA" w:rsidP="00F403EA">
            <w:pPr>
              <w:numPr>
                <w:ilvl w:val="0"/>
                <w:numId w:val="67"/>
              </w:numPr>
              <w:spacing w:after="160" w:line="259" w:lineRule="auto"/>
              <w:contextualSpacing/>
              <w:jc w:val="both"/>
              <w:rPr>
                <w:rFonts w:ascii="Times New Roman" w:hAnsi="Times New Roman" w:cs="Times New Roman"/>
                <w:szCs w:val="20"/>
              </w:rPr>
            </w:pPr>
            <w:r w:rsidRPr="0029408A">
              <w:rPr>
                <w:rFonts w:ascii="Times New Roman" w:eastAsia="Arial" w:hAnsi="Times New Roman" w:cs="Times New Roman"/>
                <w:color w:val="00000A"/>
                <w:szCs w:val="20"/>
              </w:rPr>
              <w:t xml:space="preserve">Possuir slot do tipo kensington para fixação de cabo de segurança. Deve fazer parte do projeto original do </w:t>
            </w:r>
            <w:r w:rsidRPr="0029408A">
              <w:rPr>
                <w:rFonts w:ascii="Times New Roman" w:eastAsia="Arial" w:hAnsi="Times New Roman" w:cs="Times New Roman"/>
                <w:color w:val="00000A"/>
                <w:szCs w:val="20"/>
              </w:rPr>
              <w:lastRenderedPageBreak/>
              <w:t>gabinete. Não será aceito adaptações no gabinete para atendimento deste item;</w:t>
            </w:r>
          </w:p>
          <w:p w:rsidR="00F403EA" w:rsidRPr="0029408A" w:rsidRDefault="00F403EA" w:rsidP="00F403EA">
            <w:pPr>
              <w:numPr>
                <w:ilvl w:val="0"/>
                <w:numId w:val="67"/>
              </w:numPr>
              <w:spacing w:after="160" w:line="259" w:lineRule="auto"/>
              <w:contextualSpacing/>
              <w:jc w:val="both"/>
              <w:rPr>
                <w:rFonts w:ascii="Times New Roman" w:hAnsi="Times New Roman" w:cs="Times New Roman"/>
                <w:szCs w:val="20"/>
              </w:rPr>
            </w:pPr>
            <w:r w:rsidRPr="0029408A">
              <w:rPr>
                <w:rFonts w:ascii="Times New Roman" w:eastAsia="Arial" w:hAnsi="Times New Roman" w:cs="Times New Roman"/>
                <w:color w:val="00000A"/>
                <w:szCs w:val="20"/>
              </w:rPr>
              <w:t>Possuir botão liga/desliga;</w:t>
            </w:r>
          </w:p>
          <w:p w:rsidR="00F403EA" w:rsidRPr="0029408A" w:rsidRDefault="00F403EA" w:rsidP="00F403EA">
            <w:pPr>
              <w:numPr>
                <w:ilvl w:val="0"/>
                <w:numId w:val="67"/>
              </w:numPr>
              <w:spacing w:after="160" w:line="259" w:lineRule="auto"/>
              <w:contextualSpacing/>
              <w:jc w:val="both"/>
              <w:rPr>
                <w:rFonts w:ascii="Times New Roman" w:hAnsi="Times New Roman" w:cs="Times New Roman"/>
                <w:szCs w:val="20"/>
              </w:rPr>
            </w:pPr>
            <w:r w:rsidRPr="0029408A">
              <w:rPr>
                <w:rFonts w:ascii="Times New Roman" w:eastAsia="Arial" w:hAnsi="Times New Roman" w:cs="Times New Roman"/>
                <w:color w:val="00000A"/>
                <w:szCs w:val="20"/>
              </w:rPr>
              <w:t xml:space="preserve">Possuir indicadores na parte frontal de liga/desliga e acesso ao disco rígido; </w:t>
            </w:r>
          </w:p>
          <w:p w:rsidR="00F403EA" w:rsidRPr="0029408A" w:rsidRDefault="00F403EA" w:rsidP="00F403EA">
            <w:pPr>
              <w:numPr>
                <w:ilvl w:val="0"/>
                <w:numId w:val="67"/>
              </w:numPr>
              <w:spacing w:after="160" w:line="259" w:lineRule="auto"/>
              <w:contextualSpacing/>
              <w:jc w:val="both"/>
              <w:rPr>
                <w:rFonts w:ascii="Times New Roman" w:hAnsi="Times New Roman" w:cs="Times New Roman"/>
                <w:szCs w:val="20"/>
              </w:rPr>
            </w:pPr>
            <w:r w:rsidRPr="0029408A">
              <w:rPr>
                <w:rFonts w:ascii="Times New Roman" w:eastAsia="Arial" w:hAnsi="Times New Roman" w:cs="Times New Roman"/>
                <w:color w:val="00000A"/>
                <w:szCs w:val="20"/>
              </w:rPr>
              <w:t>Possuir 4 (quatro) portas USB na parte frontal do gabinete, sendo pelo menos 1 (uma) delas no padrão USB-C 3.2 Gen2 para facilitar o uso de dispositivos como câmeras e pen-drive conforme descrito no requisito anterior que tra</w:t>
            </w:r>
            <w:r w:rsidR="00DB2901">
              <w:rPr>
                <w:rFonts w:ascii="Times New Roman" w:eastAsia="Arial" w:hAnsi="Times New Roman" w:cs="Times New Roman"/>
                <w:color w:val="00000A"/>
                <w:szCs w:val="20"/>
              </w:rPr>
              <w:t>t</w:t>
            </w:r>
            <w:r w:rsidRPr="0029408A">
              <w:rPr>
                <w:rFonts w:ascii="Times New Roman" w:eastAsia="Arial" w:hAnsi="Times New Roman" w:cs="Times New Roman"/>
                <w:color w:val="00000A"/>
                <w:szCs w:val="20"/>
              </w:rPr>
              <w:t xml:space="preserve">a das questões de interfaces do equipamento; </w:t>
            </w:r>
          </w:p>
          <w:p w:rsidR="00F403EA" w:rsidRPr="0029408A" w:rsidRDefault="00F403EA" w:rsidP="00F403EA">
            <w:pPr>
              <w:numPr>
                <w:ilvl w:val="0"/>
                <w:numId w:val="67"/>
              </w:numPr>
              <w:spacing w:after="160" w:line="259" w:lineRule="auto"/>
              <w:contextualSpacing/>
              <w:jc w:val="both"/>
              <w:rPr>
                <w:rFonts w:ascii="Times New Roman" w:hAnsi="Times New Roman" w:cs="Times New Roman"/>
                <w:szCs w:val="20"/>
              </w:rPr>
            </w:pPr>
            <w:r w:rsidRPr="0029408A">
              <w:rPr>
                <w:rFonts w:ascii="Times New Roman" w:eastAsia="Arial" w:hAnsi="Times New Roman" w:cs="Times New Roman"/>
                <w:color w:val="00000A"/>
                <w:szCs w:val="20"/>
              </w:rPr>
              <w:t xml:space="preserve">Possuir conectores multimídia divididos em 1 (um) Mic-in e 1 (um) Headphone-out na parte frontal do gabinete ou em substituição um conector padrão Combo, para facilitar o uso de microfones e fones de ouvido. </w:t>
            </w:r>
          </w:p>
          <w:p w:rsidR="00F403EA" w:rsidRPr="003B2254" w:rsidRDefault="00F403EA" w:rsidP="003B2254">
            <w:pPr>
              <w:widowControl w:val="0"/>
              <w:spacing w:before="100" w:beforeAutospacing="1" w:afterAutospacing="1" w:line="240" w:lineRule="atLeast"/>
              <w:jc w:val="both"/>
              <w:rPr>
                <w:rFonts w:ascii="Times New Roman" w:hAnsi="Times New Roman" w:cs="Times New Roman"/>
                <w:b/>
                <w:bCs/>
                <w:szCs w:val="20"/>
              </w:rPr>
            </w:pPr>
            <w:r w:rsidRPr="003B2254">
              <w:rPr>
                <w:rFonts w:ascii="Times New Roman" w:eastAsia="Arial" w:hAnsi="Times New Roman" w:cs="Times New Roman"/>
                <w:b/>
                <w:bCs/>
                <w:color w:val="00000A"/>
                <w:szCs w:val="20"/>
              </w:rPr>
              <w:t xml:space="preserve">FONTE: </w:t>
            </w:r>
          </w:p>
          <w:p w:rsidR="00F403EA" w:rsidRPr="0029408A" w:rsidRDefault="00F403EA" w:rsidP="00F403EA">
            <w:pPr>
              <w:numPr>
                <w:ilvl w:val="0"/>
                <w:numId w:val="67"/>
              </w:numPr>
              <w:spacing w:after="160" w:line="259" w:lineRule="auto"/>
              <w:jc w:val="both"/>
              <w:rPr>
                <w:rFonts w:ascii="Times New Roman" w:hAnsi="Times New Roman" w:cs="Times New Roman"/>
                <w:szCs w:val="20"/>
              </w:rPr>
            </w:pPr>
            <w:r w:rsidRPr="0029408A">
              <w:rPr>
                <w:rFonts w:ascii="Times New Roman" w:eastAsia="Arial" w:hAnsi="Times New Roman" w:cs="Times New Roman"/>
                <w:color w:val="00000A"/>
                <w:szCs w:val="20"/>
              </w:rPr>
              <w:t xml:space="preserve">Fonte de alimentação com PFC e potência máxima de 260W, bivolt 110/220V e com comutação automática, sem a utilização de adaptadores, conversores ou transformadores; </w:t>
            </w:r>
          </w:p>
          <w:p w:rsidR="00F403EA" w:rsidRPr="0029408A" w:rsidRDefault="00F403EA" w:rsidP="00F403EA">
            <w:pPr>
              <w:numPr>
                <w:ilvl w:val="0"/>
                <w:numId w:val="67"/>
              </w:numPr>
              <w:spacing w:after="160" w:line="259" w:lineRule="auto"/>
              <w:jc w:val="both"/>
              <w:rPr>
                <w:rFonts w:ascii="Times New Roman" w:hAnsi="Times New Roman" w:cs="Times New Roman"/>
                <w:szCs w:val="20"/>
              </w:rPr>
            </w:pPr>
            <w:r w:rsidRPr="0029408A">
              <w:rPr>
                <w:rFonts w:ascii="Times New Roman" w:eastAsia="Arial" w:hAnsi="Times New Roman" w:cs="Times New Roman"/>
                <w:color w:val="00000A"/>
                <w:szCs w:val="20"/>
              </w:rPr>
              <w:t>Compatível com a configuração entregue pelo licitante, considerando todos os componentes e acessórios presentes no equipamento, levando-se em conta, inclusive, os limites máximos de “upgrade” suportados pelo equipamento;</w:t>
            </w:r>
          </w:p>
          <w:p w:rsidR="00F403EA" w:rsidRPr="0029408A" w:rsidRDefault="00F403EA" w:rsidP="00F403EA">
            <w:pPr>
              <w:numPr>
                <w:ilvl w:val="0"/>
                <w:numId w:val="67"/>
              </w:numPr>
              <w:spacing w:after="160" w:line="259" w:lineRule="auto"/>
              <w:jc w:val="both"/>
              <w:rPr>
                <w:rFonts w:ascii="Times New Roman" w:hAnsi="Times New Roman" w:cs="Times New Roman"/>
                <w:szCs w:val="20"/>
              </w:rPr>
            </w:pPr>
            <w:r w:rsidRPr="0029408A">
              <w:rPr>
                <w:rFonts w:ascii="Times New Roman" w:eastAsia="Arial" w:hAnsi="Times New Roman" w:cs="Times New Roman"/>
                <w:color w:val="00000A"/>
                <w:szCs w:val="20"/>
              </w:rPr>
              <w:t>Possuir eficiência energétic</w:t>
            </w:r>
            <w:r w:rsidR="009A093B">
              <w:rPr>
                <w:rFonts w:ascii="Times New Roman" w:eastAsia="Arial" w:hAnsi="Times New Roman" w:cs="Times New Roman"/>
                <w:color w:val="00000A"/>
                <w:szCs w:val="20"/>
              </w:rPr>
              <w:t>a mínima de 92% quando em uso de</w:t>
            </w:r>
            <w:r w:rsidRPr="0029408A">
              <w:rPr>
                <w:rFonts w:ascii="Times New Roman" w:eastAsia="Arial" w:hAnsi="Times New Roman" w:cs="Times New Roman"/>
                <w:color w:val="00000A"/>
                <w:szCs w:val="20"/>
              </w:rPr>
              <w:t xml:space="preserve"> 50% da carga, devendo essa ser comprovada em documentação oficial do fabricante ou certificação da fonte; </w:t>
            </w:r>
          </w:p>
          <w:p w:rsidR="00F403EA" w:rsidRPr="0029408A" w:rsidRDefault="00F403EA" w:rsidP="00F403EA">
            <w:pPr>
              <w:numPr>
                <w:ilvl w:val="0"/>
                <w:numId w:val="67"/>
              </w:numPr>
              <w:spacing w:after="160" w:line="259" w:lineRule="auto"/>
              <w:jc w:val="both"/>
              <w:rPr>
                <w:rFonts w:ascii="Times New Roman" w:hAnsi="Times New Roman" w:cs="Times New Roman"/>
                <w:szCs w:val="20"/>
              </w:rPr>
            </w:pPr>
            <w:r w:rsidRPr="0029408A">
              <w:rPr>
                <w:rFonts w:ascii="Times New Roman" w:hAnsi="Times New Roman" w:cs="Times New Roman"/>
                <w:szCs w:val="20"/>
              </w:rPr>
              <w:t>Deve acompanhar 01(um) cabo de alimentação no novo padrão de tomada elétrica NBR 14136.</w:t>
            </w:r>
          </w:p>
          <w:p w:rsidR="00F403EA" w:rsidRPr="0029408A" w:rsidRDefault="00F403EA" w:rsidP="00F403EA">
            <w:pPr>
              <w:spacing w:after="160" w:line="259" w:lineRule="auto"/>
              <w:ind w:left="720"/>
              <w:jc w:val="both"/>
              <w:rPr>
                <w:rFonts w:ascii="Times New Roman" w:hAnsi="Times New Roman" w:cs="Times New Roman"/>
                <w:szCs w:val="20"/>
              </w:rPr>
            </w:pPr>
          </w:p>
          <w:p w:rsidR="00F403EA" w:rsidRPr="000819BD" w:rsidRDefault="00F403EA" w:rsidP="000819BD">
            <w:pPr>
              <w:widowControl w:val="0"/>
              <w:spacing w:before="100" w:beforeAutospacing="1" w:afterAutospacing="1" w:line="240" w:lineRule="atLeast"/>
              <w:jc w:val="both"/>
              <w:rPr>
                <w:rFonts w:ascii="Times New Roman" w:hAnsi="Times New Roman" w:cs="Times New Roman"/>
                <w:b/>
                <w:bCs/>
                <w:szCs w:val="20"/>
              </w:rPr>
            </w:pPr>
            <w:r w:rsidRPr="000819BD">
              <w:rPr>
                <w:rFonts w:ascii="Times New Roman" w:hAnsi="Times New Roman" w:cs="Times New Roman"/>
                <w:b/>
                <w:bCs/>
                <w:szCs w:val="20"/>
              </w:rPr>
              <w:lastRenderedPageBreak/>
              <w:t>MONITOR:</w:t>
            </w:r>
          </w:p>
          <w:p w:rsidR="00F403EA" w:rsidRPr="0029408A" w:rsidRDefault="00F403EA" w:rsidP="00F403EA">
            <w:pPr>
              <w:numPr>
                <w:ilvl w:val="0"/>
                <w:numId w:val="67"/>
              </w:numPr>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 xml:space="preserve">Tecnologia LED 21,5 polegadas TFT de matriz ativa ou superior; </w:t>
            </w:r>
          </w:p>
          <w:p w:rsidR="00F403EA" w:rsidRPr="0029408A" w:rsidRDefault="00F403EA" w:rsidP="00F403EA">
            <w:pPr>
              <w:numPr>
                <w:ilvl w:val="0"/>
                <w:numId w:val="67"/>
              </w:numPr>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 xml:space="preserve">Possuir tela no formato widescreen no padrão 16:9; </w:t>
            </w:r>
          </w:p>
          <w:p w:rsidR="00F403EA" w:rsidRPr="0029408A" w:rsidRDefault="00F403EA" w:rsidP="00F403EA">
            <w:pPr>
              <w:numPr>
                <w:ilvl w:val="0"/>
                <w:numId w:val="67"/>
              </w:numPr>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 xml:space="preserve">Brilho mínimo de 250 cd/m2; </w:t>
            </w:r>
          </w:p>
          <w:p w:rsidR="00F403EA" w:rsidRPr="0029408A" w:rsidRDefault="00F403EA" w:rsidP="00F403EA">
            <w:pPr>
              <w:numPr>
                <w:ilvl w:val="0"/>
                <w:numId w:val="67"/>
              </w:numPr>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 xml:space="preserve">Contraste estático mínimo de 1000:1 ou dinâmico mínimo de 2.000.000:1; </w:t>
            </w:r>
          </w:p>
          <w:p w:rsidR="00F403EA" w:rsidRPr="0029408A" w:rsidRDefault="00F403EA" w:rsidP="00F403EA">
            <w:pPr>
              <w:numPr>
                <w:ilvl w:val="0"/>
                <w:numId w:val="67"/>
              </w:numPr>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Tempo de resposta de no máximo 5 ms;</w:t>
            </w:r>
          </w:p>
          <w:p w:rsidR="00F403EA" w:rsidRPr="0029408A" w:rsidRDefault="00F403EA" w:rsidP="00F403EA">
            <w:pPr>
              <w:numPr>
                <w:ilvl w:val="0"/>
                <w:numId w:val="67"/>
              </w:numPr>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 xml:space="preserve">Ângulo de visão horizontal mínimo 178 graus; </w:t>
            </w:r>
          </w:p>
          <w:p w:rsidR="00F403EA" w:rsidRPr="0029408A" w:rsidRDefault="00F403EA" w:rsidP="00F403EA">
            <w:pPr>
              <w:numPr>
                <w:ilvl w:val="0"/>
                <w:numId w:val="67"/>
              </w:numPr>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Ângulo de visão vertical mínimo 178 graus;</w:t>
            </w:r>
          </w:p>
          <w:p w:rsidR="00F403EA" w:rsidRPr="0029408A" w:rsidRDefault="00F403EA" w:rsidP="00F403EA">
            <w:pPr>
              <w:numPr>
                <w:ilvl w:val="0"/>
                <w:numId w:val="67"/>
              </w:numPr>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 xml:space="preserve">Suporte para exibição de pelo menos 16,2 milhões de cores; </w:t>
            </w:r>
          </w:p>
          <w:p w:rsidR="00F403EA" w:rsidRPr="0029408A" w:rsidRDefault="00F403EA" w:rsidP="00F403EA">
            <w:pPr>
              <w:numPr>
                <w:ilvl w:val="0"/>
                <w:numId w:val="67"/>
              </w:numPr>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 xml:space="preserve">Suporte à resolução de nativa de 1920x1080 a 60 Hz ou superior; </w:t>
            </w:r>
          </w:p>
          <w:p w:rsidR="00F403EA" w:rsidRPr="0029408A" w:rsidRDefault="00F403EA" w:rsidP="00F403EA">
            <w:pPr>
              <w:numPr>
                <w:ilvl w:val="0"/>
                <w:numId w:val="67"/>
              </w:numPr>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Possuir interface de conexão tipo Display Port;</w:t>
            </w:r>
          </w:p>
          <w:p w:rsidR="00F403EA" w:rsidRPr="0029408A" w:rsidRDefault="00F403EA" w:rsidP="00F403EA">
            <w:pPr>
              <w:numPr>
                <w:ilvl w:val="0"/>
                <w:numId w:val="67"/>
              </w:numPr>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 xml:space="preserve">Deve possuir obrigatoriamente, suporte para regulagem de altura de no mínimo 10cm, e rotação da tela mínima de 90 graus, permitindo exibição de imagens e ou textos no formato widescreen vertical (Rotação Pivot), não sendo aceitas quaisquer adaptações ao modelo original para atender a essa exigência; </w:t>
            </w:r>
          </w:p>
          <w:p w:rsidR="00F403EA" w:rsidRPr="0029408A" w:rsidRDefault="00F403EA" w:rsidP="00F403EA">
            <w:pPr>
              <w:numPr>
                <w:ilvl w:val="0"/>
                <w:numId w:val="67"/>
              </w:numPr>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 xml:space="preserve">Deve ser compatível com Windows 10; </w:t>
            </w:r>
          </w:p>
          <w:p w:rsidR="00F403EA" w:rsidRPr="0029408A" w:rsidRDefault="00F403EA" w:rsidP="00F403EA">
            <w:pPr>
              <w:widowControl w:val="0"/>
              <w:numPr>
                <w:ilvl w:val="0"/>
                <w:numId w:val="67"/>
              </w:numPr>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Deve acompanhar 01 (um) cabo de alimentação no novo padrão de tomada elétrica NBR 14136 e 01 (um) cabo de vídeo Display Port;</w:t>
            </w:r>
          </w:p>
          <w:p w:rsidR="00F403EA" w:rsidRPr="0029408A" w:rsidRDefault="00F403EA" w:rsidP="00F403EA">
            <w:pPr>
              <w:numPr>
                <w:ilvl w:val="0"/>
                <w:numId w:val="67"/>
              </w:numPr>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 xml:space="preserve">Fonte de alimentação obrigatoriamente interna ao gabinete, 110/220 volts e com comutação automática de voltagem; </w:t>
            </w:r>
          </w:p>
          <w:p w:rsidR="00F403EA" w:rsidRPr="0029408A" w:rsidRDefault="00F403EA" w:rsidP="00F403EA">
            <w:pPr>
              <w:widowControl w:val="0"/>
              <w:numPr>
                <w:ilvl w:val="0"/>
                <w:numId w:val="67"/>
              </w:numPr>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 xml:space="preserve">Monitor deve seguir padrão de cores </w:t>
            </w:r>
            <w:r w:rsidRPr="0029408A">
              <w:rPr>
                <w:rFonts w:ascii="Times New Roman" w:eastAsia="Arial" w:hAnsi="Times New Roman" w:cs="Times New Roman"/>
                <w:color w:val="00000A"/>
                <w:szCs w:val="20"/>
              </w:rPr>
              <w:lastRenderedPageBreak/>
              <w:t>do computador ofertado e marca do fabricante do microcomputador deve constar no monitor na parte frontal do mesmo com “serigrafia” ou similar. Não serão aceitas etiquetas adesivas.</w:t>
            </w:r>
          </w:p>
          <w:p w:rsidR="00F403EA" w:rsidRPr="0029408A" w:rsidRDefault="00F403EA" w:rsidP="00F403EA">
            <w:pPr>
              <w:spacing w:line="240" w:lineRule="atLeast"/>
              <w:rPr>
                <w:rFonts w:ascii="Times New Roman" w:eastAsia="Arial" w:hAnsi="Times New Roman" w:cs="Times New Roman"/>
                <w:szCs w:val="20"/>
              </w:rPr>
            </w:pPr>
          </w:p>
          <w:p w:rsidR="00F403EA" w:rsidRPr="00100D49" w:rsidRDefault="00F403EA" w:rsidP="00100D49">
            <w:pPr>
              <w:widowControl w:val="0"/>
              <w:spacing w:before="100" w:beforeAutospacing="1" w:afterAutospacing="1" w:line="240" w:lineRule="atLeast"/>
              <w:jc w:val="both"/>
              <w:rPr>
                <w:rFonts w:ascii="Times New Roman" w:hAnsi="Times New Roman" w:cs="Times New Roman"/>
                <w:b/>
                <w:bCs/>
                <w:szCs w:val="20"/>
              </w:rPr>
            </w:pPr>
            <w:r w:rsidRPr="00100D49">
              <w:rPr>
                <w:rFonts w:ascii="Times New Roman" w:eastAsia="Arial" w:hAnsi="Times New Roman" w:cs="Times New Roman"/>
                <w:b/>
                <w:bCs/>
                <w:color w:val="00000A"/>
                <w:szCs w:val="20"/>
              </w:rPr>
              <w:t xml:space="preserve">SEGURANÇA E RASTREAMENTO: </w:t>
            </w:r>
          </w:p>
          <w:p w:rsidR="00F403EA" w:rsidRPr="0029408A" w:rsidRDefault="00F403EA" w:rsidP="00F403EA">
            <w:pPr>
              <w:pStyle w:val="PargrafodaLista"/>
              <w:widowControl w:val="0"/>
              <w:numPr>
                <w:ilvl w:val="0"/>
                <w:numId w:val="67"/>
              </w:numPr>
              <w:tabs>
                <w:tab w:val="left" w:pos="951"/>
              </w:tabs>
              <w:autoSpaceDE w:val="0"/>
              <w:autoSpaceDN w:val="0"/>
              <w:jc w:val="both"/>
              <w:rPr>
                <w:rFonts w:ascii="Times New Roman" w:hAnsi="Times New Roman" w:cs="Times New Roman"/>
                <w:szCs w:val="20"/>
              </w:rPr>
            </w:pPr>
            <w:r w:rsidRPr="0029408A">
              <w:rPr>
                <w:rFonts w:ascii="Times New Roman" w:hAnsi="Times New Roman" w:cs="Times New Roman"/>
                <w:color w:val="000009"/>
                <w:szCs w:val="20"/>
              </w:rPr>
              <w:t>O equipamento ofertado deve possuir integrado dispositivo ou funcionalidade na BIOS com características de segurança avançada de rastreamento pela internet que, em caso de furto ou extravio acidental, permita recuperação e localização do mesmo e ainda execução das seguintes funcionalidades:</w:t>
            </w:r>
          </w:p>
          <w:p w:rsidR="00F403EA" w:rsidRPr="0029408A" w:rsidRDefault="00F403EA" w:rsidP="00F403EA">
            <w:pPr>
              <w:pStyle w:val="PargrafodaLista"/>
              <w:widowControl w:val="0"/>
              <w:numPr>
                <w:ilvl w:val="1"/>
                <w:numId w:val="67"/>
              </w:numPr>
              <w:tabs>
                <w:tab w:val="left" w:pos="1418"/>
              </w:tabs>
              <w:autoSpaceDE w:val="0"/>
              <w:autoSpaceDN w:val="0"/>
              <w:spacing w:before="5" w:line="235" w:lineRule="auto"/>
              <w:jc w:val="both"/>
              <w:rPr>
                <w:rFonts w:ascii="Times New Roman" w:hAnsi="Times New Roman" w:cs="Times New Roman"/>
                <w:szCs w:val="20"/>
              </w:rPr>
            </w:pPr>
            <w:r w:rsidRPr="0029408A">
              <w:rPr>
                <w:rFonts w:ascii="Times New Roman" w:hAnsi="Times New Roman" w:cs="Times New Roman"/>
                <w:color w:val="000009"/>
                <w:szCs w:val="20"/>
              </w:rPr>
              <w:t>Bloqueio do hardware, impossibilitando que o equipamento seja utilizado ou reutilizado em caso de substituição do HD;</w:t>
            </w:r>
          </w:p>
          <w:p w:rsidR="00F403EA" w:rsidRPr="0029408A" w:rsidRDefault="00F403EA" w:rsidP="00F403EA">
            <w:pPr>
              <w:pStyle w:val="PargrafodaLista"/>
              <w:widowControl w:val="0"/>
              <w:numPr>
                <w:ilvl w:val="1"/>
                <w:numId w:val="67"/>
              </w:numPr>
              <w:tabs>
                <w:tab w:val="left" w:pos="1418"/>
              </w:tabs>
              <w:autoSpaceDE w:val="0"/>
              <w:autoSpaceDN w:val="0"/>
              <w:spacing w:before="5" w:line="235" w:lineRule="auto"/>
              <w:jc w:val="both"/>
              <w:rPr>
                <w:rFonts w:ascii="Times New Roman" w:hAnsi="Times New Roman" w:cs="Times New Roman"/>
                <w:szCs w:val="20"/>
              </w:rPr>
            </w:pPr>
            <w:r w:rsidRPr="0029408A">
              <w:rPr>
                <w:rFonts w:ascii="Times New Roman" w:hAnsi="Times New Roman" w:cs="Times New Roman"/>
                <w:color w:val="000009"/>
                <w:szCs w:val="20"/>
              </w:rPr>
              <w:t>Envio de um comando remoto capaz de apagar todas as informações contidas no HD ou arquivos específicos;</w:t>
            </w:r>
          </w:p>
          <w:p w:rsidR="00F403EA" w:rsidRPr="0029408A" w:rsidRDefault="00F403EA" w:rsidP="00F403EA">
            <w:pPr>
              <w:pStyle w:val="PargrafodaLista"/>
              <w:widowControl w:val="0"/>
              <w:numPr>
                <w:ilvl w:val="1"/>
                <w:numId w:val="67"/>
              </w:numPr>
              <w:tabs>
                <w:tab w:val="left" w:pos="1418"/>
              </w:tabs>
              <w:autoSpaceDE w:val="0"/>
              <w:autoSpaceDN w:val="0"/>
              <w:spacing w:before="2" w:line="235" w:lineRule="auto"/>
              <w:jc w:val="both"/>
              <w:rPr>
                <w:rFonts w:ascii="Times New Roman" w:hAnsi="Times New Roman" w:cs="Times New Roman"/>
                <w:szCs w:val="20"/>
              </w:rPr>
            </w:pPr>
            <w:r w:rsidRPr="0029408A">
              <w:rPr>
                <w:rFonts w:ascii="Times New Roman" w:hAnsi="Times New Roman" w:cs="Times New Roman"/>
                <w:color w:val="000009"/>
                <w:szCs w:val="20"/>
              </w:rPr>
              <w:t>Gerar logs do histórico de locais em que o equipamento foi utilizado, mostrando em um mapa os endereços, data e hora da conexão;</w:t>
            </w:r>
          </w:p>
          <w:p w:rsidR="00F403EA" w:rsidRPr="0029408A" w:rsidRDefault="00F403EA" w:rsidP="00F403EA">
            <w:pPr>
              <w:pStyle w:val="PargrafodaLista"/>
              <w:widowControl w:val="0"/>
              <w:numPr>
                <w:ilvl w:val="1"/>
                <w:numId w:val="67"/>
              </w:numPr>
              <w:tabs>
                <w:tab w:val="left" w:pos="1418"/>
              </w:tabs>
              <w:autoSpaceDE w:val="0"/>
              <w:autoSpaceDN w:val="0"/>
              <w:spacing w:before="4" w:line="235" w:lineRule="auto"/>
              <w:jc w:val="both"/>
              <w:rPr>
                <w:rFonts w:ascii="Times New Roman" w:hAnsi="Times New Roman" w:cs="Times New Roman"/>
                <w:szCs w:val="20"/>
              </w:rPr>
            </w:pPr>
            <w:r w:rsidRPr="0029408A">
              <w:rPr>
                <w:rFonts w:ascii="Times New Roman" w:hAnsi="Times New Roman" w:cs="Times New Roman"/>
                <w:color w:val="000009"/>
                <w:szCs w:val="20"/>
              </w:rPr>
              <w:t>As funcionalidades descritas deverão ser ativadas remotamente através de um console web;</w:t>
            </w:r>
          </w:p>
          <w:p w:rsidR="00F403EA" w:rsidRPr="00A535F7" w:rsidRDefault="00F403EA" w:rsidP="004619C3">
            <w:pPr>
              <w:pStyle w:val="PargrafodaLista"/>
              <w:widowControl w:val="0"/>
              <w:numPr>
                <w:ilvl w:val="1"/>
                <w:numId w:val="67"/>
              </w:numPr>
              <w:tabs>
                <w:tab w:val="left" w:pos="1418"/>
              </w:tabs>
              <w:autoSpaceDE w:val="0"/>
              <w:autoSpaceDN w:val="0"/>
              <w:spacing w:before="2" w:line="237" w:lineRule="auto"/>
              <w:jc w:val="both"/>
              <w:rPr>
                <w:rFonts w:ascii="Times New Roman" w:hAnsi="Times New Roman" w:cs="Times New Roman"/>
                <w:szCs w:val="20"/>
              </w:rPr>
            </w:pPr>
            <w:r w:rsidRPr="00A535F7">
              <w:rPr>
                <w:rFonts w:ascii="Times New Roman" w:hAnsi="Times New Roman" w:cs="Times New Roman"/>
                <w:color w:val="000009"/>
                <w:szCs w:val="20"/>
              </w:rPr>
              <w:t xml:space="preserve">Esse dispositivo ou funcionalidade na BIOS deverá estar nativamente presente e pronto para ativação no equipamento ofertado com suporte por todo o período da garantia do hardware, </w:t>
            </w:r>
            <w:r w:rsidR="00A535F7" w:rsidRPr="00A535F7">
              <w:rPr>
                <w:rFonts w:ascii="Times New Roman" w:hAnsi="Times New Roman" w:cs="Times New Roman"/>
                <w:color w:val="000009"/>
                <w:szCs w:val="20"/>
              </w:rPr>
              <w:t>através da aquisição de sua licença  prevista e instalada na configuração inicial do equipamento.</w:t>
            </w:r>
          </w:p>
          <w:p w:rsidR="00F403EA" w:rsidRPr="0029408A" w:rsidRDefault="00F403EA" w:rsidP="00F403EA">
            <w:pPr>
              <w:pStyle w:val="PargrafodaLista"/>
              <w:widowControl w:val="0"/>
              <w:numPr>
                <w:ilvl w:val="1"/>
                <w:numId w:val="67"/>
              </w:numPr>
              <w:tabs>
                <w:tab w:val="left" w:pos="1418"/>
              </w:tabs>
              <w:autoSpaceDE w:val="0"/>
              <w:autoSpaceDN w:val="0"/>
              <w:spacing w:before="2" w:line="237" w:lineRule="auto"/>
              <w:jc w:val="both"/>
              <w:rPr>
                <w:rFonts w:ascii="Times New Roman" w:hAnsi="Times New Roman" w:cs="Times New Roman"/>
                <w:szCs w:val="20"/>
              </w:rPr>
            </w:pPr>
            <w:r w:rsidRPr="0029408A">
              <w:rPr>
                <w:rFonts w:ascii="Times New Roman" w:hAnsi="Times New Roman" w:cs="Times New Roman"/>
                <w:color w:val="000009"/>
                <w:szCs w:val="20"/>
              </w:rPr>
              <w:t xml:space="preserve">A comprovação que o equipamento é compatível com a tecnologia acima solicitada, deverá ocorrer </w:t>
            </w:r>
            <w:r w:rsidRPr="0029408A">
              <w:rPr>
                <w:rFonts w:ascii="Times New Roman" w:hAnsi="Times New Roman" w:cs="Times New Roman"/>
                <w:color w:val="000009"/>
                <w:szCs w:val="20"/>
              </w:rPr>
              <w:lastRenderedPageBreak/>
              <w:t>através do site da Absolute Software (https://www.absolute.com/en-gb/partners/compatibility) ou por site público de outro fabricante que execute comprovadamente as mesmas funcionalidades solicitadas;</w:t>
            </w:r>
          </w:p>
          <w:p w:rsidR="00F403EA" w:rsidRPr="0029408A" w:rsidRDefault="009A093B" w:rsidP="00F403EA">
            <w:pPr>
              <w:pStyle w:val="PargrafodaLista"/>
              <w:widowControl w:val="0"/>
              <w:numPr>
                <w:ilvl w:val="0"/>
                <w:numId w:val="67"/>
              </w:numPr>
              <w:tabs>
                <w:tab w:val="left" w:pos="951"/>
              </w:tabs>
              <w:autoSpaceDE w:val="0"/>
              <w:autoSpaceDN w:val="0"/>
              <w:jc w:val="both"/>
              <w:rPr>
                <w:rFonts w:ascii="Times New Roman" w:hAnsi="Times New Roman" w:cs="Times New Roman"/>
                <w:szCs w:val="20"/>
              </w:rPr>
            </w:pPr>
            <w:r>
              <w:rPr>
                <w:rFonts w:ascii="Times New Roman" w:hAnsi="Times New Roman" w:cs="Times New Roman"/>
                <w:szCs w:val="20"/>
              </w:rPr>
              <w:t>Deverá possuir</w:t>
            </w:r>
            <w:r w:rsidR="00F403EA" w:rsidRPr="0029408A">
              <w:rPr>
                <w:rFonts w:ascii="Times New Roman" w:hAnsi="Times New Roman" w:cs="Times New Roman"/>
                <w:szCs w:val="20"/>
              </w:rPr>
              <w:t xml:space="preserve"> acessível através do BIOS ou no boot do equipamento, ferramenta integrada para apagar os dados do disco rígido de forma segura conforme a norma NIST 800-88, não permitindo que sejam recuperados através de ferramentas de recuperação de dados (</w:t>
            </w:r>
            <w:r w:rsidR="00AB1D7E">
              <w:rPr>
                <w:rFonts w:ascii="Times New Roman" w:hAnsi="Times New Roman" w:cs="Times New Roman"/>
                <w:szCs w:val="20"/>
              </w:rPr>
              <w:t>D</w:t>
            </w:r>
            <w:r w:rsidR="00F403EA" w:rsidRPr="0029408A">
              <w:rPr>
                <w:rFonts w:ascii="Times New Roman" w:hAnsi="Times New Roman" w:cs="Times New Roman"/>
                <w:szCs w:val="20"/>
              </w:rPr>
              <w:t>ata Recovery), deve estar em conformidade e aprovado de acordo o padrão internacional de segurança,de forma que não danifique a unidade de armazenamento durante o processo de limpeza dos dados do dispositivo. Essa exigência deverá ser comprovada pela apresentação de link ou catalogo público;</w:t>
            </w:r>
          </w:p>
          <w:p w:rsidR="00F403EA" w:rsidRPr="0029408A" w:rsidRDefault="00F403EA" w:rsidP="00F403EA">
            <w:pPr>
              <w:pStyle w:val="PargrafodaLista"/>
              <w:widowControl w:val="0"/>
              <w:numPr>
                <w:ilvl w:val="0"/>
                <w:numId w:val="67"/>
              </w:numPr>
              <w:tabs>
                <w:tab w:val="left" w:pos="951"/>
              </w:tabs>
              <w:autoSpaceDE w:val="0"/>
              <w:autoSpaceDN w:val="0"/>
              <w:jc w:val="both"/>
              <w:rPr>
                <w:rFonts w:ascii="Times New Roman" w:hAnsi="Times New Roman" w:cs="Times New Roman"/>
                <w:szCs w:val="20"/>
              </w:rPr>
            </w:pPr>
            <w:r w:rsidRPr="0029408A">
              <w:rPr>
                <w:rFonts w:ascii="Times New Roman" w:hAnsi="Times New Roman" w:cs="Times New Roman"/>
                <w:color w:val="000009"/>
                <w:szCs w:val="20"/>
              </w:rPr>
              <w:t>Oequipamentoofertadodeveráviracompanhadodeumconjuntodesoftwaresdesegurança com as seguintes características:</w:t>
            </w:r>
          </w:p>
          <w:p w:rsidR="00F403EA" w:rsidRPr="0029408A" w:rsidRDefault="00F403EA" w:rsidP="00F403EA">
            <w:pPr>
              <w:pStyle w:val="PargrafodaLista"/>
              <w:widowControl w:val="0"/>
              <w:numPr>
                <w:ilvl w:val="1"/>
                <w:numId w:val="67"/>
              </w:numPr>
              <w:tabs>
                <w:tab w:val="left" w:pos="1418"/>
              </w:tabs>
              <w:autoSpaceDE w:val="0"/>
              <w:autoSpaceDN w:val="0"/>
              <w:spacing w:before="5" w:line="235" w:lineRule="auto"/>
              <w:jc w:val="both"/>
              <w:rPr>
                <w:rFonts w:ascii="Times New Roman" w:hAnsi="Times New Roman" w:cs="Times New Roman"/>
                <w:szCs w:val="20"/>
              </w:rPr>
            </w:pPr>
            <w:r w:rsidRPr="0029408A">
              <w:rPr>
                <w:rFonts w:ascii="Times New Roman" w:hAnsi="Times New Roman" w:cs="Times New Roman"/>
                <w:szCs w:val="20"/>
              </w:rPr>
              <w:t>Permitir a combinação de autenticação no Windows por múltiplos fatores: senha, pin, impressão digital, smartcard;</w:t>
            </w:r>
          </w:p>
          <w:p w:rsidR="00F403EA" w:rsidRPr="0029408A" w:rsidRDefault="00F403EA" w:rsidP="00F403EA">
            <w:pPr>
              <w:pStyle w:val="PargrafodaLista"/>
              <w:widowControl w:val="0"/>
              <w:numPr>
                <w:ilvl w:val="1"/>
                <w:numId w:val="67"/>
              </w:numPr>
              <w:tabs>
                <w:tab w:val="left" w:pos="1418"/>
              </w:tabs>
              <w:autoSpaceDE w:val="0"/>
              <w:autoSpaceDN w:val="0"/>
              <w:spacing w:line="237" w:lineRule="auto"/>
              <w:jc w:val="both"/>
              <w:rPr>
                <w:rFonts w:ascii="Times New Roman" w:hAnsi="Times New Roman" w:cs="Times New Roman"/>
                <w:szCs w:val="20"/>
              </w:rPr>
            </w:pPr>
            <w:r w:rsidRPr="0029408A">
              <w:rPr>
                <w:rFonts w:ascii="Times New Roman" w:hAnsi="Times New Roman" w:cs="Times New Roman"/>
                <w:szCs w:val="20"/>
              </w:rPr>
              <w:t>Gerenciar as permissões dos usuários que utilizam o equipamento permitindo gerar configurações individuais ou por grupo para acesso a recursos de como, por exemplo: permitir ou bloquear acesso às portas USB, Bluetooth, DVD+/-RW,etc...”.</w:t>
            </w:r>
          </w:p>
          <w:p w:rsidR="00F403EA" w:rsidRPr="0029408A" w:rsidRDefault="00F403EA" w:rsidP="00F403EA">
            <w:pPr>
              <w:pStyle w:val="PargrafodaLista"/>
              <w:widowControl w:val="0"/>
              <w:numPr>
                <w:ilvl w:val="0"/>
                <w:numId w:val="67"/>
              </w:numPr>
              <w:tabs>
                <w:tab w:val="left" w:pos="951"/>
              </w:tabs>
              <w:autoSpaceDE w:val="0"/>
              <w:autoSpaceDN w:val="0"/>
              <w:spacing w:before="101"/>
              <w:jc w:val="both"/>
              <w:rPr>
                <w:rFonts w:ascii="Times New Roman" w:hAnsi="Times New Roman" w:cs="Times New Roman"/>
                <w:szCs w:val="20"/>
              </w:rPr>
            </w:pPr>
            <w:r w:rsidRPr="0029408A">
              <w:rPr>
                <w:rFonts w:ascii="Times New Roman" w:hAnsi="Times New Roman" w:cs="Times New Roman"/>
                <w:szCs w:val="20"/>
              </w:rPr>
              <w:t>Deverá ser fornecido um software do próprio fabricante com recursos de monitoramento e diagnósticos com os seguintes recursos mínimos:</w:t>
            </w:r>
          </w:p>
          <w:p w:rsidR="00F403EA" w:rsidRPr="0029408A" w:rsidRDefault="00F403EA" w:rsidP="00F403EA">
            <w:pPr>
              <w:pStyle w:val="PargrafodaLista"/>
              <w:widowControl w:val="0"/>
              <w:numPr>
                <w:ilvl w:val="1"/>
                <w:numId w:val="67"/>
              </w:numPr>
              <w:tabs>
                <w:tab w:val="left" w:pos="1418"/>
              </w:tabs>
              <w:autoSpaceDE w:val="0"/>
              <w:autoSpaceDN w:val="0"/>
              <w:spacing w:line="272" w:lineRule="exact"/>
              <w:rPr>
                <w:rFonts w:ascii="Times New Roman" w:hAnsi="Times New Roman" w:cs="Times New Roman"/>
                <w:szCs w:val="20"/>
              </w:rPr>
            </w:pPr>
            <w:r w:rsidRPr="0029408A">
              <w:rPr>
                <w:rFonts w:ascii="Times New Roman" w:hAnsi="Times New Roman" w:cs="Times New Roman"/>
                <w:szCs w:val="20"/>
              </w:rPr>
              <w:t>Visualizar a configuração do seu hardware e dos softwares instalados;</w:t>
            </w:r>
          </w:p>
          <w:p w:rsidR="00F403EA" w:rsidRPr="0029408A" w:rsidRDefault="00F403EA" w:rsidP="00F403EA">
            <w:pPr>
              <w:pStyle w:val="PargrafodaLista"/>
              <w:widowControl w:val="0"/>
              <w:numPr>
                <w:ilvl w:val="1"/>
                <w:numId w:val="67"/>
              </w:numPr>
              <w:tabs>
                <w:tab w:val="left" w:pos="1418"/>
              </w:tabs>
              <w:autoSpaceDE w:val="0"/>
              <w:autoSpaceDN w:val="0"/>
              <w:spacing w:line="269" w:lineRule="exact"/>
              <w:rPr>
                <w:rFonts w:ascii="Times New Roman" w:hAnsi="Times New Roman" w:cs="Times New Roman"/>
                <w:szCs w:val="20"/>
              </w:rPr>
            </w:pPr>
            <w:r w:rsidRPr="0029408A">
              <w:rPr>
                <w:rFonts w:ascii="Times New Roman" w:hAnsi="Times New Roman" w:cs="Times New Roman"/>
                <w:szCs w:val="20"/>
              </w:rPr>
              <w:t>Verificar a validade da garantia do seu hardware;</w:t>
            </w:r>
          </w:p>
          <w:p w:rsidR="00F403EA" w:rsidRPr="0029408A" w:rsidRDefault="00F403EA" w:rsidP="00F403EA">
            <w:pPr>
              <w:pStyle w:val="PargrafodaLista"/>
              <w:widowControl w:val="0"/>
              <w:numPr>
                <w:ilvl w:val="1"/>
                <w:numId w:val="67"/>
              </w:numPr>
              <w:tabs>
                <w:tab w:val="left" w:pos="1418"/>
              </w:tabs>
              <w:autoSpaceDE w:val="0"/>
              <w:autoSpaceDN w:val="0"/>
              <w:spacing w:line="269" w:lineRule="exact"/>
              <w:rPr>
                <w:rFonts w:ascii="Times New Roman" w:hAnsi="Times New Roman" w:cs="Times New Roman"/>
                <w:szCs w:val="20"/>
              </w:rPr>
            </w:pPr>
            <w:r w:rsidRPr="0029408A">
              <w:rPr>
                <w:rFonts w:ascii="Times New Roman" w:hAnsi="Times New Roman" w:cs="Times New Roman"/>
                <w:szCs w:val="20"/>
              </w:rPr>
              <w:t xml:space="preserve">Receber notificações de </w:t>
            </w:r>
            <w:r w:rsidRPr="0029408A">
              <w:rPr>
                <w:rFonts w:ascii="Times New Roman" w:hAnsi="Times New Roman" w:cs="Times New Roman"/>
                <w:szCs w:val="20"/>
              </w:rPr>
              <w:lastRenderedPageBreak/>
              <w:t>atualizações importantes de drivers do seu hardware;</w:t>
            </w:r>
          </w:p>
          <w:p w:rsidR="00F403EA" w:rsidRPr="0029408A" w:rsidRDefault="00F403EA" w:rsidP="00F403EA">
            <w:pPr>
              <w:pStyle w:val="PargrafodaLista"/>
              <w:widowControl w:val="0"/>
              <w:numPr>
                <w:ilvl w:val="1"/>
                <w:numId w:val="67"/>
              </w:numPr>
              <w:tabs>
                <w:tab w:val="left" w:pos="1418"/>
              </w:tabs>
              <w:autoSpaceDE w:val="0"/>
              <w:autoSpaceDN w:val="0"/>
              <w:spacing w:line="268" w:lineRule="exact"/>
              <w:rPr>
                <w:rFonts w:ascii="Times New Roman" w:hAnsi="Times New Roman" w:cs="Times New Roman"/>
                <w:szCs w:val="20"/>
              </w:rPr>
            </w:pPr>
            <w:r w:rsidRPr="0029408A">
              <w:rPr>
                <w:rFonts w:ascii="Times New Roman" w:hAnsi="Times New Roman" w:cs="Times New Roman"/>
                <w:szCs w:val="20"/>
              </w:rPr>
              <w:t>Executar um diagnóstico no seu hardware para verificar algum problema;</w:t>
            </w:r>
          </w:p>
          <w:p w:rsidR="00F403EA" w:rsidRPr="0029408A" w:rsidRDefault="00F403EA" w:rsidP="00F403EA">
            <w:pPr>
              <w:pStyle w:val="PargrafodaLista"/>
              <w:widowControl w:val="0"/>
              <w:numPr>
                <w:ilvl w:val="1"/>
                <w:numId w:val="67"/>
              </w:numPr>
              <w:tabs>
                <w:tab w:val="left" w:pos="1418"/>
              </w:tabs>
              <w:autoSpaceDE w:val="0"/>
              <w:autoSpaceDN w:val="0"/>
              <w:spacing w:line="268" w:lineRule="exact"/>
              <w:rPr>
                <w:rFonts w:ascii="Times New Roman" w:hAnsi="Times New Roman" w:cs="Times New Roman"/>
                <w:szCs w:val="20"/>
              </w:rPr>
            </w:pPr>
            <w:r w:rsidRPr="0029408A">
              <w:rPr>
                <w:rFonts w:ascii="Times New Roman" w:hAnsi="Times New Roman" w:cs="Times New Roman"/>
                <w:szCs w:val="20"/>
              </w:rPr>
              <w:t>Análise profunda dos componentes: segurança, áudio, vídeo, bateria e armazenamento;</w:t>
            </w:r>
          </w:p>
          <w:p w:rsidR="00F403EA" w:rsidRPr="0029408A" w:rsidRDefault="00F403EA" w:rsidP="00F403EA">
            <w:pPr>
              <w:pStyle w:val="PargrafodaLista"/>
              <w:widowControl w:val="0"/>
              <w:numPr>
                <w:ilvl w:val="1"/>
                <w:numId w:val="67"/>
              </w:numPr>
              <w:tabs>
                <w:tab w:val="left" w:pos="1418"/>
              </w:tabs>
              <w:autoSpaceDE w:val="0"/>
              <w:autoSpaceDN w:val="0"/>
              <w:spacing w:line="272" w:lineRule="exact"/>
              <w:rPr>
                <w:rFonts w:ascii="Times New Roman" w:hAnsi="Times New Roman" w:cs="Times New Roman"/>
                <w:szCs w:val="20"/>
              </w:rPr>
            </w:pPr>
            <w:r w:rsidRPr="0029408A">
              <w:rPr>
                <w:rFonts w:ascii="Times New Roman" w:hAnsi="Times New Roman" w:cs="Times New Roman"/>
                <w:szCs w:val="20"/>
              </w:rPr>
              <w:t>Apresentar URL para download da ferramenta.</w:t>
            </w:r>
          </w:p>
          <w:p w:rsidR="00F403EA" w:rsidRPr="0029408A" w:rsidRDefault="00F403EA" w:rsidP="00F403EA">
            <w:pPr>
              <w:tabs>
                <w:tab w:val="left" w:pos="1418"/>
              </w:tabs>
              <w:autoSpaceDE w:val="0"/>
              <w:spacing w:line="272" w:lineRule="exact"/>
              <w:rPr>
                <w:rFonts w:ascii="Times New Roman" w:hAnsi="Times New Roman" w:cs="Times New Roman"/>
                <w:szCs w:val="20"/>
              </w:rPr>
            </w:pPr>
          </w:p>
          <w:p w:rsidR="00F403EA" w:rsidRPr="0029408A" w:rsidRDefault="00F403EA" w:rsidP="00F403EA">
            <w:pPr>
              <w:pStyle w:val="PargrafodaLista"/>
              <w:widowControl w:val="0"/>
              <w:numPr>
                <w:ilvl w:val="0"/>
                <w:numId w:val="67"/>
              </w:numPr>
              <w:tabs>
                <w:tab w:val="left" w:pos="951"/>
              </w:tabs>
              <w:autoSpaceDE w:val="0"/>
              <w:autoSpaceDN w:val="0"/>
              <w:spacing w:before="101" w:beforeAutospacing="1" w:afterAutospacing="1" w:line="240" w:lineRule="atLeast"/>
              <w:jc w:val="both"/>
              <w:rPr>
                <w:rFonts w:ascii="Times New Roman" w:eastAsia="Arial" w:hAnsi="Times New Roman" w:cs="Times New Roman"/>
                <w:color w:val="00000A"/>
                <w:szCs w:val="20"/>
              </w:rPr>
            </w:pPr>
            <w:r w:rsidRPr="0029408A">
              <w:rPr>
                <w:rFonts w:ascii="Times New Roman" w:hAnsi="Times New Roman" w:cs="Times New Roman"/>
                <w:szCs w:val="20"/>
              </w:rPr>
              <w:t>Deverá ser fornecido solução de segurança baseada em hardware e/ou software, integrada ao  equipamento, que possua capacidade de micro virtualizar containers, e criar sessões do navegador de internet, de forma completamente isolados do sistema operacional e hardware hospedeiro, para navegação nas páginas web (suporte ao menos a Internet Explorer e Chrome), evitando que estes ataques tenham a capacidade de explorar vulnerabilidades e infectar o sistema/hardware com malwares, vírus ou até mesmos as ameaças do tipo ransomware. Este recurso pode ser de terceiros, desde que seja homologado pelo fabricante do equipamento, devendo ser indicado em proposta. A comprovação de compatibilidade deverá ser apresentada através de documentação oficial do fabricante domínio público ou em caso de ausência desta em documento expresso direcionado para o processo em questão.</w:t>
            </w:r>
          </w:p>
          <w:p w:rsidR="00F403EA" w:rsidRPr="0029408A" w:rsidRDefault="00F403EA" w:rsidP="00F403EA">
            <w:pPr>
              <w:pStyle w:val="PargrafodaLista"/>
              <w:tabs>
                <w:tab w:val="left" w:pos="951"/>
              </w:tabs>
              <w:autoSpaceDE w:val="0"/>
              <w:spacing w:before="101" w:line="240" w:lineRule="atLeast"/>
              <w:rPr>
                <w:rFonts w:ascii="Times New Roman" w:eastAsia="Arial" w:hAnsi="Times New Roman" w:cs="Times New Roman"/>
                <w:color w:val="00000A"/>
                <w:szCs w:val="20"/>
              </w:rPr>
            </w:pPr>
          </w:p>
          <w:p w:rsidR="00F403EA" w:rsidRPr="00CF1876" w:rsidRDefault="00F403EA" w:rsidP="00CF1876">
            <w:pPr>
              <w:widowControl w:val="0"/>
              <w:spacing w:before="100" w:beforeAutospacing="1" w:afterAutospacing="1" w:line="240" w:lineRule="atLeast"/>
              <w:jc w:val="both"/>
              <w:rPr>
                <w:rFonts w:ascii="Times New Roman" w:hAnsi="Times New Roman" w:cs="Times New Roman"/>
                <w:b/>
                <w:bCs/>
                <w:szCs w:val="20"/>
              </w:rPr>
            </w:pPr>
            <w:r w:rsidRPr="00CF1876">
              <w:rPr>
                <w:rFonts w:ascii="Times New Roman" w:eastAsia="Arial" w:hAnsi="Times New Roman" w:cs="Times New Roman"/>
                <w:b/>
                <w:bCs/>
                <w:color w:val="00000A"/>
                <w:szCs w:val="20"/>
              </w:rPr>
              <w:t xml:space="preserve">SOFTWARE: </w:t>
            </w:r>
          </w:p>
          <w:p w:rsidR="00F403EA" w:rsidRPr="0029408A" w:rsidRDefault="00F403EA" w:rsidP="00F403EA">
            <w:pPr>
              <w:numPr>
                <w:ilvl w:val="0"/>
                <w:numId w:val="67"/>
              </w:numPr>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O equipamento deverá ser fornecido com o Sistema Operacional Microsoft Windows 10 Professional x64, devidamente instalado e configurado;</w:t>
            </w:r>
          </w:p>
          <w:p w:rsidR="00F403EA" w:rsidRPr="0029408A" w:rsidRDefault="00F403EA" w:rsidP="00F403EA">
            <w:pPr>
              <w:pStyle w:val="PargrafodaLista"/>
              <w:widowControl w:val="0"/>
              <w:numPr>
                <w:ilvl w:val="0"/>
                <w:numId w:val="67"/>
              </w:numPr>
              <w:tabs>
                <w:tab w:val="left" w:pos="951"/>
              </w:tabs>
              <w:autoSpaceDE w:val="0"/>
              <w:autoSpaceDN w:val="0"/>
              <w:spacing w:before="2"/>
              <w:contextualSpacing w:val="0"/>
              <w:jc w:val="both"/>
              <w:rPr>
                <w:rFonts w:ascii="Times New Roman" w:hAnsi="Times New Roman" w:cs="Times New Roman"/>
                <w:szCs w:val="20"/>
              </w:rPr>
            </w:pPr>
            <w:r w:rsidRPr="0029408A">
              <w:rPr>
                <w:rFonts w:ascii="Times New Roman" w:hAnsi="Times New Roman" w:cs="Times New Roman"/>
                <w:color w:val="000009"/>
                <w:szCs w:val="20"/>
              </w:rPr>
              <w:t xml:space="preserve">Cada equipamento deverá acompanhar </w:t>
            </w:r>
            <w:r w:rsidRPr="0029408A">
              <w:rPr>
                <w:rFonts w:ascii="Times New Roman" w:hAnsi="Times New Roman" w:cs="Times New Roman"/>
                <w:color w:val="000009"/>
                <w:szCs w:val="20"/>
              </w:rPr>
              <w:lastRenderedPageBreak/>
              <w:t xml:space="preserve">as referidas mídias de restauração do sistema operacional e drivers, mantendo o padrão de fábrica ou </w:t>
            </w:r>
            <w:r w:rsidRPr="0029408A">
              <w:rPr>
                <w:rFonts w:ascii="Times New Roman" w:hAnsi="Times New Roman" w:cs="Times New Roman"/>
                <w:szCs w:val="20"/>
              </w:rPr>
              <w:t xml:space="preserve">prover uma solução on-line no site do fabricante que permita realizar o download </w:t>
            </w:r>
            <w:r w:rsidRPr="0029408A">
              <w:rPr>
                <w:rFonts w:ascii="Times New Roman" w:hAnsi="Times New Roman" w:cs="Times New Roman"/>
                <w:spacing w:val="-2"/>
                <w:szCs w:val="20"/>
              </w:rPr>
              <w:t xml:space="preserve">dos </w:t>
            </w:r>
            <w:r w:rsidRPr="0029408A">
              <w:rPr>
                <w:rFonts w:ascii="Times New Roman" w:hAnsi="Times New Roman" w:cs="Times New Roman"/>
                <w:szCs w:val="20"/>
              </w:rPr>
              <w:t>discos de restauração do sistema operacional e gerar uma mídia de pendrive para recuperação do mesmo ao padrão de fábrica.</w:t>
            </w:r>
          </w:p>
          <w:p w:rsidR="00F403EA" w:rsidRPr="0029408A" w:rsidRDefault="00F403EA" w:rsidP="00F403EA">
            <w:pPr>
              <w:spacing w:line="240" w:lineRule="atLeast"/>
              <w:rPr>
                <w:rFonts w:ascii="Times New Roman" w:eastAsia="Arial" w:hAnsi="Times New Roman" w:cs="Times New Roman"/>
                <w:szCs w:val="20"/>
              </w:rPr>
            </w:pPr>
          </w:p>
          <w:p w:rsidR="00F403EA" w:rsidRPr="00907305" w:rsidRDefault="00F403EA" w:rsidP="00907305">
            <w:pPr>
              <w:widowControl w:val="0"/>
              <w:spacing w:before="100" w:beforeAutospacing="1" w:afterAutospacing="1" w:line="240" w:lineRule="atLeast"/>
              <w:jc w:val="both"/>
              <w:rPr>
                <w:rFonts w:ascii="Times New Roman" w:hAnsi="Times New Roman" w:cs="Times New Roman"/>
                <w:b/>
                <w:bCs/>
                <w:szCs w:val="20"/>
              </w:rPr>
            </w:pPr>
            <w:r w:rsidRPr="00907305">
              <w:rPr>
                <w:rFonts w:ascii="Times New Roman" w:eastAsia="Arial" w:hAnsi="Times New Roman" w:cs="Times New Roman"/>
                <w:b/>
                <w:bCs/>
                <w:color w:val="00000A"/>
                <w:szCs w:val="20"/>
              </w:rPr>
              <w:t>ACESSORIOS:</w:t>
            </w:r>
          </w:p>
          <w:p w:rsidR="00F403EA" w:rsidRPr="0029408A" w:rsidRDefault="00F403EA" w:rsidP="00F403EA">
            <w:pPr>
              <w:numPr>
                <w:ilvl w:val="0"/>
                <w:numId w:val="67"/>
              </w:numPr>
              <w:spacing w:after="160" w:line="240" w:lineRule="atLeast"/>
              <w:jc w:val="both"/>
              <w:rPr>
                <w:rFonts w:ascii="Times New Roman" w:hAnsi="Times New Roman" w:cs="Times New Roman"/>
                <w:szCs w:val="20"/>
              </w:rPr>
            </w:pPr>
            <w:r w:rsidRPr="0029408A">
              <w:rPr>
                <w:rFonts w:ascii="Times New Roman" w:eastAsia="Calibri" w:hAnsi="Times New Roman" w:cs="Times New Roman"/>
                <w:color w:val="000000"/>
                <w:szCs w:val="20"/>
              </w:rPr>
              <w:t>Deve acompanhar 01 (um) cadeado externo de segurança de forma a impedir a abertura do gabinete, com segredo único para todos os equipamentos;</w:t>
            </w:r>
          </w:p>
          <w:p w:rsidR="00F403EA" w:rsidRPr="0029408A" w:rsidRDefault="00F403EA" w:rsidP="00F403EA">
            <w:pPr>
              <w:numPr>
                <w:ilvl w:val="0"/>
                <w:numId w:val="67"/>
              </w:numPr>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Deve acompanhar o fornecimento cabo de aço de segurança com pelo menos 1,5m (um metro e cinquenta centímetros) de comprimento, sendo um cabo único que realize a proteção simultânea de gabinete e monitor, ou o conjunto com 01 (um) cabo para o gabinete e 01 (um) cabo para o monitor. A solução proposta deverá conter travas de aço mecânica, acompanhadas dos respectivos pares de chaves idênticas e com segredo único para todos os equipamentos ofertados. Caso o cabo de segurança impeça a abertura do gabinete, além da fixação do mesmo, não será necessário o fornecimento do cadeado.</w:t>
            </w:r>
          </w:p>
          <w:p w:rsidR="00F403EA" w:rsidRPr="007D79CA" w:rsidRDefault="00F403EA" w:rsidP="007D79CA">
            <w:pPr>
              <w:widowControl w:val="0"/>
              <w:spacing w:before="100" w:beforeAutospacing="1" w:afterAutospacing="1" w:line="240" w:lineRule="atLeast"/>
              <w:jc w:val="both"/>
              <w:rPr>
                <w:rFonts w:ascii="Times New Roman" w:hAnsi="Times New Roman" w:cs="Times New Roman"/>
                <w:b/>
                <w:bCs/>
                <w:szCs w:val="20"/>
              </w:rPr>
            </w:pPr>
            <w:r w:rsidRPr="007D79CA">
              <w:rPr>
                <w:rFonts w:ascii="Times New Roman" w:eastAsia="Arial" w:hAnsi="Times New Roman" w:cs="Times New Roman"/>
                <w:b/>
                <w:bCs/>
                <w:color w:val="00000A"/>
                <w:szCs w:val="20"/>
              </w:rPr>
              <w:t xml:space="preserve">CERTIFICAÇÕES DO EQUIPAMENTO / FABRICANTE: </w:t>
            </w:r>
          </w:p>
          <w:p w:rsidR="00F403EA" w:rsidRPr="0029408A" w:rsidRDefault="00F403EA" w:rsidP="00F403EA">
            <w:pPr>
              <w:numPr>
                <w:ilvl w:val="0"/>
                <w:numId w:val="67"/>
              </w:numPr>
              <w:spacing w:after="160" w:line="259" w:lineRule="auto"/>
              <w:jc w:val="both"/>
              <w:rPr>
                <w:rFonts w:ascii="Times New Roman" w:hAnsi="Times New Roman" w:cs="Times New Roman"/>
                <w:szCs w:val="20"/>
              </w:rPr>
            </w:pPr>
            <w:r w:rsidRPr="0029408A">
              <w:rPr>
                <w:rFonts w:ascii="Times New Roman" w:eastAsia="Arial" w:hAnsi="Times New Roman" w:cs="Times New Roman"/>
                <w:color w:val="00000A"/>
                <w:szCs w:val="20"/>
              </w:rPr>
              <w:t>O fabricante deve possuir sistema de gestão ambiental com base na norma ISO 14001, devidamente comprovado através do respectivo certificado;</w:t>
            </w:r>
          </w:p>
          <w:p w:rsidR="00F403EA" w:rsidRPr="0029408A" w:rsidRDefault="00F403EA" w:rsidP="00F403EA">
            <w:pPr>
              <w:numPr>
                <w:ilvl w:val="0"/>
                <w:numId w:val="67"/>
              </w:numPr>
              <w:spacing w:after="160" w:line="259" w:lineRule="auto"/>
              <w:jc w:val="both"/>
              <w:rPr>
                <w:rFonts w:ascii="Times New Roman" w:hAnsi="Times New Roman" w:cs="Times New Roman"/>
                <w:szCs w:val="20"/>
              </w:rPr>
            </w:pPr>
            <w:r w:rsidRPr="0029408A">
              <w:rPr>
                <w:rFonts w:ascii="Times New Roman" w:eastAsia="Arial" w:hAnsi="Times New Roman" w:cs="Times New Roman"/>
                <w:color w:val="00000A"/>
                <w:szCs w:val="20"/>
              </w:rPr>
              <w:t xml:space="preserve">Possuir certificação Epeat 2019 (Eletronic Product Environmental Assessment Tool), na categoria mínima Bronze para todo conjunto. Será admitida como comprovação indicação que os equipamentos(CPU e </w:t>
            </w:r>
            <w:r w:rsidRPr="0029408A">
              <w:rPr>
                <w:rFonts w:ascii="Times New Roman" w:eastAsia="Arial" w:hAnsi="Times New Roman" w:cs="Times New Roman"/>
                <w:color w:val="00000A"/>
                <w:szCs w:val="20"/>
              </w:rPr>
              <w:lastRenderedPageBreak/>
              <w:t xml:space="preserve">Monitor) constam no site: </w:t>
            </w:r>
            <w:hyperlink r:id="rId13" w:history="1">
              <w:r w:rsidRPr="0029408A">
                <w:rPr>
                  <w:rStyle w:val="Hyperlink"/>
                  <w:rFonts w:ascii="Times New Roman" w:eastAsia="Arial" w:hAnsi="Times New Roman" w:cs="Times New Roman"/>
                  <w:szCs w:val="20"/>
                </w:rPr>
                <w:t>https://www,epeat.net/?category=pcsdisplay</w:t>
              </w:r>
            </w:hyperlink>
            <w:r w:rsidRPr="0029408A">
              <w:rPr>
                <w:rFonts w:ascii="Times New Roman" w:eastAsia="Arial" w:hAnsi="Times New Roman" w:cs="Times New Roman"/>
                <w:color w:val="00000A"/>
                <w:szCs w:val="20"/>
              </w:rPr>
              <w:t>. Ou apresentar</w:t>
            </w:r>
            <w:r w:rsidRPr="0029408A">
              <w:rPr>
                <w:rFonts w:ascii="Times New Roman" w:hAnsi="Times New Roman" w:cs="Times New Roman"/>
                <w:szCs w:val="20"/>
              </w:rPr>
              <w:t xml:space="preserve"> certificações emitidas por instituições públicas ou privadas credenciadas pelo Instituto Nacional de Metrologia, Normalização e Qualidade Industrial – Inmetro, que atestem, a conformidade com as normas EPEAT2019, na categoria mínima Bronze para todo conjunto.</w:t>
            </w:r>
          </w:p>
          <w:p w:rsidR="00F403EA" w:rsidRPr="0029408A" w:rsidRDefault="00F403EA" w:rsidP="00F403EA">
            <w:pPr>
              <w:numPr>
                <w:ilvl w:val="0"/>
                <w:numId w:val="67"/>
              </w:numPr>
              <w:spacing w:after="160" w:line="259" w:lineRule="auto"/>
              <w:jc w:val="both"/>
              <w:rPr>
                <w:rFonts w:ascii="Times New Roman" w:hAnsi="Times New Roman" w:cs="Times New Roman"/>
                <w:szCs w:val="20"/>
              </w:rPr>
            </w:pPr>
            <w:r w:rsidRPr="0029408A">
              <w:rPr>
                <w:rFonts w:ascii="Times New Roman" w:eastAsia="Arial" w:hAnsi="Times New Roman" w:cs="Times New Roman"/>
                <w:color w:val="00000A"/>
                <w:szCs w:val="20"/>
              </w:rPr>
              <w:t xml:space="preserve">Os equipamentos não deverão conter substâncias perigosas como mercúrio (Hg), chumbo (Pb), como hexavalente (Cr(VI)), cádmio (Cd), bifenilpolibromados (PBBs), éteres difenil-polibromados (PBDEs) em concentração acima da recomendada na diretiva RoHS (RestrictionofCertainHazardousSubstances). A comprovação do disposto poderá ser feita mediante apresentação de certificação emitida por instituição pública oficial ou instituição credenciada, ou por qualquer outro meio de prova que ateste que o bem ofertado cumpre com as exigências do edital, conforme previsto nas recomendações contidas na IN 01-2010 SLTI; </w:t>
            </w:r>
          </w:p>
          <w:p w:rsidR="00F403EA" w:rsidRPr="0029408A" w:rsidRDefault="00F403EA" w:rsidP="00F403EA">
            <w:pPr>
              <w:numPr>
                <w:ilvl w:val="0"/>
                <w:numId w:val="67"/>
              </w:numPr>
              <w:spacing w:after="160" w:line="259" w:lineRule="auto"/>
              <w:jc w:val="both"/>
              <w:rPr>
                <w:rFonts w:ascii="Times New Roman" w:hAnsi="Times New Roman" w:cs="Times New Roman"/>
                <w:szCs w:val="20"/>
              </w:rPr>
            </w:pPr>
            <w:r w:rsidRPr="0029408A">
              <w:rPr>
                <w:rFonts w:ascii="Times New Roman" w:hAnsi="Times New Roman" w:cs="Times New Roman"/>
                <w:szCs w:val="20"/>
              </w:rPr>
              <w:t>O computador e monitor deverão apresentar compatibilidade eletromagnética e de radiofrequência IEC-61000 comprovado através de certificado ou relatório de avaliação de conformidade emitido por órgão credenciado pelo INMETRO;</w:t>
            </w:r>
          </w:p>
          <w:p w:rsidR="00F403EA" w:rsidRPr="0029408A" w:rsidRDefault="00F403EA" w:rsidP="00F403EA">
            <w:pPr>
              <w:numPr>
                <w:ilvl w:val="0"/>
                <w:numId w:val="67"/>
              </w:numPr>
              <w:spacing w:after="160" w:line="259" w:lineRule="auto"/>
              <w:jc w:val="both"/>
              <w:rPr>
                <w:rFonts w:ascii="Times New Roman" w:hAnsi="Times New Roman" w:cs="Times New Roman"/>
                <w:szCs w:val="20"/>
              </w:rPr>
            </w:pPr>
            <w:r w:rsidRPr="0029408A">
              <w:rPr>
                <w:rFonts w:ascii="Times New Roman" w:hAnsi="Times New Roman" w:cs="Times New Roman"/>
                <w:szCs w:val="20"/>
              </w:rPr>
              <w:t>O equipamento deverá ser compatível com Microsoft Windows 10. Para efeito de comprovação deverá ser apresentado o certificado emitido através do site Windows CompatibleProductsList (</w:t>
            </w:r>
            <w:hyperlink r:id="rId14" w:history="1">
              <w:r w:rsidRPr="0029408A">
                <w:rPr>
                  <w:rStyle w:val="Hyperlink"/>
                  <w:rFonts w:ascii="Times New Roman" w:hAnsi="Times New Roman" w:cs="Times New Roman"/>
                  <w:szCs w:val="20"/>
                </w:rPr>
                <w:t>https://partner.microsoft.com/en-us/dashboard/hardware/search/cpl</w:t>
              </w:r>
            </w:hyperlink>
            <w:r w:rsidRPr="0029408A">
              <w:rPr>
                <w:rFonts w:ascii="Times New Roman" w:hAnsi="Times New Roman" w:cs="Times New Roman"/>
                <w:szCs w:val="20"/>
              </w:rPr>
              <w:t>);</w:t>
            </w:r>
          </w:p>
          <w:p w:rsidR="00F403EA" w:rsidRPr="007F71B7" w:rsidRDefault="00F403EA" w:rsidP="007F71B7">
            <w:pPr>
              <w:pStyle w:val="PargrafodaLista"/>
              <w:spacing w:beforeAutospacing="1" w:afterAutospacing="1" w:line="240" w:lineRule="atLeast"/>
              <w:rPr>
                <w:rFonts w:ascii="Times New Roman" w:hAnsi="Times New Roman" w:cs="Times New Roman"/>
                <w:b/>
                <w:bCs/>
                <w:szCs w:val="20"/>
              </w:rPr>
            </w:pPr>
          </w:p>
          <w:p w:rsidR="00F403EA" w:rsidRPr="007F71B7" w:rsidRDefault="00F403EA" w:rsidP="007F71B7">
            <w:pPr>
              <w:widowControl w:val="0"/>
              <w:spacing w:before="100" w:beforeAutospacing="1" w:afterAutospacing="1" w:line="240" w:lineRule="atLeast"/>
              <w:jc w:val="both"/>
              <w:rPr>
                <w:rFonts w:ascii="Times New Roman" w:hAnsi="Times New Roman" w:cs="Times New Roman"/>
                <w:b/>
                <w:bCs/>
                <w:szCs w:val="20"/>
              </w:rPr>
            </w:pPr>
            <w:r w:rsidRPr="007F71B7">
              <w:rPr>
                <w:rFonts w:ascii="Times New Roman" w:eastAsia="Arial" w:hAnsi="Times New Roman" w:cs="Times New Roman"/>
                <w:b/>
                <w:bCs/>
                <w:color w:val="00000A"/>
                <w:szCs w:val="20"/>
              </w:rPr>
              <w:t xml:space="preserve">GARANTIA E SUPORTE: </w:t>
            </w:r>
          </w:p>
          <w:p w:rsidR="00F403EA" w:rsidRPr="0029408A" w:rsidRDefault="00F403EA" w:rsidP="00F403EA">
            <w:pPr>
              <w:numPr>
                <w:ilvl w:val="0"/>
                <w:numId w:val="67"/>
              </w:numPr>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O conjunto ofertado deverá possuir garantia do fabricante do equipamento na modalidade on-site, mínima de 36 (trinta e seis) meses para reposição de peças, mão de obra e atendimento no local (on-site). A comprovação deverá ocorrer através de documentação do fabricante de domínio público,  sendo aceitas declarações do fabricante fornecedor para fins de comprovação da mesma que por ventura não constem nos catálogos,  manuais, folders, etc.;</w:t>
            </w:r>
          </w:p>
          <w:p w:rsidR="00F403EA" w:rsidRPr="0029408A" w:rsidRDefault="00F403EA" w:rsidP="00F403EA">
            <w:pPr>
              <w:numPr>
                <w:ilvl w:val="0"/>
                <w:numId w:val="67"/>
              </w:numPr>
              <w:suppressAutoHyphens/>
              <w:spacing w:after="160" w:line="240" w:lineRule="atLeast"/>
              <w:jc w:val="both"/>
              <w:rPr>
                <w:rFonts w:ascii="Times New Roman" w:hAnsi="Times New Roman" w:cs="Times New Roman"/>
                <w:szCs w:val="20"/>
              </w:rPr>
            </w:pPr>
            <w:r w:rsidRPr="0029408A">
              <w:rPr>
                <w:rFonts w:ascii="Times New Roman" w:eastAsia="Arial" w:hAnsi="Times New Roman" w:cs="Times New Roman"/>
                <w:color w:val="00000A"/>
                <w:szCs w:val="20"/>
              </w:rPr>
              <w:t xml:space="preserve">Durante o período da garantia o prazo máximo para o reparo de equipamentos defeituosos a condição normal de funcionamento deverá ser de até 07 (sete) dias úteis; </w:t>
            </w:r>
          </w:p>
          <w:p w:rsidR="00F403EA" w:rsidRPr="0029408A" w:rsidRDefault="00F403EA" w:rsidP="00F403EA">
            <w:pPr>
              <w:rPr>
                <w:rFonts w:ascii="Times New Roman" w:hAnsi="Times New Roman" w:cs="Times New Roman"/>
                <w:szCs w:val="20"/>
              </w:rPr>
            </w:pPr>
          </w:p>
          <w:p w:rsidR="00F403EA" w:rsidRPr="003535AC" w:rsidRDefault="00F403EA" w:rsidP="003535AC">
            <w:pPr>
              <w:pStyle w:val="Corpodetexto"/>
              <w:ind w:left="0"/>
              <w:rPr>
                <w:rFonts w:ascii="Times New Roman" w:hAnsi="Times New Roman" w:cs="Times New Roman"/>
                <w:b/>
                <w:bCs/>
                <w:sz w:val="20"/>
                <w:szCs w:val="20"/>
              </w:rPr>
            </w:pPr>
            <w:r w:rsidRPr="003535AC">
              <w:rPr>
                <w:rFonts w:ascii="Times New Roman" w:hAnsi="Times New Roman" w:cs="Times New Roman"/>
                <w:b/>
                <w:bCs/>
                <w:sz w:val="20"/>
                <w:szCs w:val="20"/>
              </w:rPr>
              <w:t>OUTROS REQUISITOS:</w:t>
            </w:r>
          </w:p>
          <w:p w:rsidR="00F403EA" w:rsidRPr="0029408A" w:rsidRDefault="00F403EA" w:rsidP="00F403EA">
            <w:pPr>
              <w:pStyle w:val="PargrafodaLista"/>
              <w:rPr>
                <w:rFonts w:ascii="Times New Roman" w:hAnsi="Times New Roman" w:cs="Times New Roman"/>
                <w:szCs w:val="20"/>
              </w:rPr>
            </w:pPr>
          </w:p>
          <w:p w:rsidR="00F403EA" w:rsidRPr="0029408A" w:rsidRDefault="00F403EA" w:rsidP="00F403EA">
            <w:pPr>
              <w:pStyle w:val="PargrafodaLista"/>
              <w:widowControl w:val="0"/>
              <w:numPr>
                <w:ilvl w:val="0"/>
                <w:numId w:val="67"/>
              </w:numPr>
              <w:tabs>
                <w:tab w:val="left" w:pos="939"/>
              </w:tabs>
              <w:autoSpaceDE w:val="0"/>
              <w:autoSpaceDN w:val="0"/>
              <w:contextualSpacing w:val="0"/>
              <w:jc w:val="both"/>
              <w:rPr>
                <w:rFonts w:ascii="Times New Roman" w:hAnsi="Times New Roman" w:cs="Times New Roman"/>
                <w:szCs w:val="20"/>
              </w:rPr>
            </w:pPr>
            <w:r w:rsidRPr="0029408A">
              <w:rPr>
                <w:rFonts w:ascii="Times New Roman" w:hAnsi="Times New Roman" w:cs="Times New Roman"/>
                <w:spacing w:val="-5"/>
                <w:szCs w:val="20"/>
              </w:rPr>
              <w:t xml:space="preserve">Todos </w:t>
            </w:r>
            <w:r w:rsidRPr="0029408A">
              <w:rPr>
                <w:rFonts w:ascii="Times New Roman" w:hAnsi="Times New Roman" w:cs="Times New Roman"/>
                <w:szCs w:val="20"/>
              </w:rPr>
              <w:t xml:space="preserve">os equipamentos ofertados (gabinete, teclado, mouse e monitor) devem ser da mesma marca ou regime de OEM com a devida </w:t>
            </w:r>
            <w:r w:rsidRPr="0029408A">
              <w:rPr>
                <w:rFonts w:ascii="Times New Roman" w:hAnsi="Times New Roman" w:cs="Times New Roman"/>
                <w:spacing w:val="-3"/>
                <w:szCs w:val="20"/>
              </w:rPr>
              <w:t xml:space="preserve">comprovação </w:t>
            </w:r>
            <w:r w:rsidRPr="0029408A">
              <w:rPr>
                <w:rFonts w:ascii="Times New Roman" w:hAnsi="Times New Roman" w:cs="Times New Roman"/>
                <w:szCs w:val="20"/>
              </w:rPr>
              <w:t>e terem gradações neutras das cores preta ou cinza e manter o mesmo padrão de cor;</w:t>
            </w:r>
          </w:p>
          <w:p w:rsidR="00F403EA" w:rsidRPr="0029408A" w:rsidRDefault="00F403EA" w:rsidP="00F403EA">
            <w:pPr>
              <w:pStyle w:val="PargrafodaLista"/>
              <w:widowControl w:val="0"/>
              <w:numPr>
                <w:ilvl w:val="0"/>
                <w:numId w:val="67"/>
              </w:numPr>
              <w:tabs>
                <w:tab w:val="left" w:pos="939"/>
              </w:tabs>
              <w:autoSpaceDE w:val="0"/>
              <w:autoSpaceDN w:val="0"/>
              <w:spacing w:before="1"/>
              <w:contextualSpacing w:val="0"/>
              <w:jc w:val="both"/>
              <w:rPr>
                <w:rFonts w:ascii="Times New Roman" w:hAnsi="Times New Roman" w:cs="Times New Roman"/>
                <w:szCs w:val="20"/>
              </w:rPr>
            </w:pPr>
            <w:r w:rsidRPr="0029408A">
              <w:rPr>
                <w:rFonts w:ascii="Times New Roman" w:hAnsi="Times New Roman" w:cs="Times New Roman"/>
                <w:spacing w:val="-5"/>
                <w:szCs w:val="20"/>
              </w:rPr>
              <w:t xml:space="preserve">Todos </w:t>
            </w:r>
            <w:r w:rsidRPr="0029408A">
              <w:rPr>
                <w:rFonts w:ascii="Times New Roman" w:hAnsi="Times New Roman" w:cs="Times New Roman"/>
                <w:szCs w:val="20"/>
              </w:rPr>
              <w:t xml:space="preserve">os componentes dos equipamentos devem ser do próprio fabricante ou estar em conformidade com a política de garantia do mesmo, não sendo permitida a </w:t>
            </w:r>
            <w:r w:rsidRPr="0029408A">
              <w:rPr>
                <w:rFonts w:ascii="Times New Roman" w:hAnsi="Times New Roman" w:cs="Times New Roman"/>
                <w:spacing w:val="-3"/>
                <w:szCs w:val="20"/>
              </w:rPr>
              <w:t xml:space="preserve">integração </w:t>
            </w:r>
            <w:r w:rsidRPr="0029408A">
              <w:rPr>
                <w:rFonts w:ascii="Times New Roman" w:hAnsi="Times New Roman" w:cs="Times New Roman"/>
                <w:szCs w:val="20"/>
              </w:rPr>
              <w:t>de itens de terceiros que possam acarretar em perda parcial da garantia ou não realização da manutenção técnica pelo próprio fabricante quando solicitada</w:t>
            </w:r>
            <w:r w:rsidR="00E446FC">
              <w:rPr>
                <w:rFonts w:ascii="Times New Roman" w:hAnsi="Times New Roman" w:cs="Times New Roman"/>
                <w:szCs w:val="20"/>
              </w:rPr>
              <w:t>;</w:t>
            </w:r>
          </w:p>
          <w:p w:rsidR="00F403EA" w:rsidRPr="0029408A" w:rsidRDefault="00F403EA" w:rsidP="00F403EA">
            <w:pPr>
              <w:pStyle w:val="PargrafodaLista"/>
              <w:widowControl w:val="0"/>
              <w:numPr>
                <w:ilvl w:val="0"/>
                <w:numId w:val="67"/>
              </w:numPr>
              <w:tabs>
                <w:tab w:val="left" w:pos="939"/>
              </w:tabs>
              <w:autoSpaceDE w:val="0"/>
              <w:autoSpaceDN w:val="0"/>
              <w:contextualSpacing w:val="0"/>
              <w:jc w:val="both"/>
              <w:rPr>
                <w:rFonts w:ascii="Times New Roman" w:hAnsi="Times New Roman" w:cs="Times New Roman"/>
                <w:szCs w:val="20"/>
              </w:rPr>
            </w:pPr>
            <w:r w:rsidRPr="0029408A">
              <w:rPr>
                <w:rFonts w:ascii="Times New Roman" w:hAnsi="Times New Roman" w:cs="Times New Roman"/>
                <w:szCs w:val="20"/>
              </w:rPr>
              <w:t xml:space="preserve">Deverá informar em proposta marca e modelo dos equipamentos utilizados na solução e apresentar prospecto com as características técnicas do equipamento comprovando-os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 xml:space="preserve">de certificados, manuais técnicos, folders e demais literaturas técnicas editadas pelos fabricantes. Serão aceitas cópias das especificações </w:t>
            </w:r>
            <w:r w:rsidRPr="0029408A">
              <w:rPr>
                <w:rFonts w:ascii="Times New Roman" w:hAnsi="Times New Roman" w:cs="Times New Roman"/>
                <w:szCs w:val="20"/>
              </w:rPr>
              <w:lastRenderedPageBreak/>
              <w:t xml:space="preserve">obtidas no site na Internet do fabricante juntamente com o endereço do site. A escolha do material a ser utilizado fica a critério </w:t>
            </w:r>
            <w:r w:rsidRPr="0029408A">
              <w:rPr>
                <w:rFonts w:ascii="Times New Roman" w:hAnsi="Times New Roman" w:cs="Times New Roman"/>
                <w:spacing w:val="-3"/>
                <w:szCs w:val="20"/>
              </w:rPr>
              <w:t xml:space="preserve">do </w:t>
            </w:r>
            <w:r w:rsidRPr="0029408A">
              <w:rPr>
                <w:rFonts w:ascii="Times New Roman" w:hAnsi="Times New Roman" w:cs="Times New Roman"/>
                <w:szCs w:val="20"/>
              </w:rPr>
              <w:t>proponente;</w:t>
            </w:r>
          </w:p>
          <w:p w:rsidR="00F403EA" w:rsidRPr="0029408A" w:rsidRDefault="00F403EA" w:rsidP="00F403EA">
            <w:pPr>
              <w:pStyle w:val="PargrafodaLista"/>
              <w:widowControl w:val="0"/>
              <w:numPr>
                <w:ilvl w:val="0"/>
                <w:numId w:val="67"/>
              </w:numPr>
              <w:tabs>
                <w:tab w:val="left" w:pos="939"/>
              </w:tabs>
              <w:autoSpaceDE w:val="0"/>
              <w:autoSpaceDN w:val="0"/>
              <w:spacing w:before="2"/>
              <w:contextualSpacing w:val="0"/>
              <w:jc w:val="both"/>
              <w:rPr>
                <w:rFonts w:ascii="Times New Roman" w:hAnsi="Times New Roman" w:cs="Times New Roman"/>
                <w:szCs w:val="20"/>
              </w:rPr>
            </w:pPr>
            <w:r w:rsidRPr="0029408A">
              <w:rPr>
                <w:rFonts w:ascii="Times New Roman" w:hAnsi="Times New Roman" w:cs="Times New Roman"/>
                <w:szCs w:val="20"/>
              </w:rPr>
              <w:t>Deverá comprovar em proposta, obrigatoriamente, todos os itens e sub-itens desta especificação, apontado a página do documento onde consta a comprovação do item/sub-item proposto. A simples repetição das especificações do termo de referência sem a devida comprovação acarretará na desclassificação da proponente;</w:t>
            </w:r>
          </w:p>
          <w:p w:rsidR="00F403EA" w:rsidRPr="0029408A" w:rsidRDefault="00F403EA" w:rsidP="00F403EA">
            <w:pPr>
              <w:pStyle w:val="PargrafodaLista"/>
              <w:widowControl w:val="0"/>
              <w:numPr>
                <w:ilvl w:val="0"/>
                <w:numId w:val="67"/>
              </w:numPr>
              <w:tabs>
                <w:tab w:val="left" w:pos="939"/>
              </w:tabs>
              <w:autoSpaceDE w:val="0"/>
              <w:autoSpaceDN w:val="0"/>
              <w:contextualSpacing w:val="0"/>
              <w:jc w:val="both"/>
              <w:rPr>
                <w:rFonts w:ascii="Times New Roman" w:hAnsi="Times New Roman" w:cs="Times New Roman"/>
                <w:szCs w:val="20"/>
              </w:rPr>
            </w:pPr>
            <w:r w:rsidRPr="0029408A">
              <w:rPr>
                <w:rFonts w:ascii="Times New Roman" w:hAnsi="Times New Roman" w:cs="Times New Roman"/>
                <w:szCs w:val="20"/>
              </w:rPr>
              <w:t xml:space="preserve">Deverão ser fornecidos manuais técnicos do usuário e de referência contendo todas as informações sobre os produtos </w:t>
            </w:r>
            <w:r w:rsidRPr="0029408A">
              <w:rPr>
                <w:rFonts w:ascii="Times New Roman" w:hAnsi="Times New Roman" w:cs="Times New Roman"/>
                <w:spacing w:val="-3"/>
                <w:szCs w:val="20"/>
              </w:rPr>
              <w:t xml:space="preserve">com </w:t>
            </w:r>
            <w:r w:rsidRPr="0029408A">
              <w:rPr>
                <w:rFonts w:ascii="Times New Roman" w:hAnsi="Times New Roman" w:cs="Times New Roman"/>
                <w:szCs w:val="20"/>
              </w:rPr>
              <w:t xml:space="preserve">as instruções com fotos ou imagens ilustrativas, </w:t>
            </w:r>
            <w:r w:rsidRPr="0029408A">
              <w:rPr>
                <w:rFonts w:ascii="Times New Roman" w:hAnsi="Times New Roman" w:cs="Times New Roman"/>
                <w:spacing w:val="-3"/>
                <w:szCs w:val="20"/>
              </w:rPr>
              <w:t xml:space="preserve">para </w:t>
            </w:r>
            <w:r w:rsidRPr="0029408A">
              <w:rPr>
                <w:rFonts w:ascii="Times New Roman" w:hAnsi="Times New Roman" w:cs="Times New Roman"/>
                <w:szCs w:val="20"/>
              </w:rPr>
              <w:t xml:space="preserve">orientaçõestécnicasdecomoremovererecolocaraspeçasexternaseinternasdomodelodo equipamento. Comprovar com o </w:t>
            </w:r>
            <w:r w:rsidR="00EC4011">
              <w:rPr>
                <w:rFonts w:ascii="Times New Roman" w:hAnsi="Times New Roman" w:cs="Times New Roman"/>
                <w:szCs w:val="20"/>
              </w:rPr>
              <w:t>e</w:t>
            </w:r>
            <w:r w:rsidR="006C6519">
              <w:rPr>
                <w:rFonts w:ascii="Times New Roman" w:hAnsi="Times New Roman" w:cs="Times New Roman"/>
                <w:szCs w:val="20"/>
              </w:rPr>
              <w:t>n</w:t>
            </w:r>
            <w:r w:rsidRPr="0029408A">
              <w:rPr>
                <w:rFonts w:ascii="Times New Roman" w:hAnsi="Times New Roman" w:cs="Times New Roman"/>
                <w:szCs w:val="20"/>
              </w:rPr>
              <w:t>vio dos manuais, na forma digital, juntamente com a proposta comercial ou apresentar link ativo do site do fabricante;</w:t>
            </w:r>
          </w:p>
          <w:p w:rsidR="00F403EA" w:rsidRPr="0029408A" w:rsidRDefault="00F403EA" w:rsidP="00F403EA">
            <w:pPr>
              <w:pStyle w:val="PargrafodaLista"/>
              <w:widowControl w:val="0"/>
              <w:numPr>
                <w:ilvl w:val="0"/>
                <w:numId w:val="67"/>
              </w:numPr>
              <w:tabs>
                <w:tab w:val="left" w:pos="939"/>
              </w:tabs>
              <w:autoSpaceDE w:val="0"/>
              <w:autoSpaceDN w:val="0"/>
              <w:contextualSpacing w:val="0"/>
              <w:jc w:val="both"/>
              <w:rPr>
                <w:rFonts w:ascii="Times New Roman" w:hAnsi="Times New Roman" w:cs="Times New Roman"/>
                <w:szCs w:val="20"/>
              </w:rPr>
            </w:pPr>
            <w:r w:rsidRPr="0029408A">
              <w:rPr>
                <w:rFonts w:ascii="Times New Roman" w:hAnsi="Times New Roman" w:cs="Times New Roman"/>
                <w:spacing w:val="-5"/>
                <w:szCs w:val="20"/>
              </w:rPr>
              <w:t xml:space="preserve">Todos </w:t>
            </w:r>
            <w:r w:rsidRPr="0029408A">
              <w:rPr>
                <w:rFonts w:ascii="Times New Roman" w:hAnsi="Times New Roman" w:cs="Times New Roman"/>
                <w:szCs w:val="20"/>
              </w:rPr>
              <w:t xml:space="preserve">os equipamentos a serem entregues </w:t>
            </w:r>
            <w:r w:rsidRPr="0029408A">
              <w:rPr>
                <w:rFonts w:ascii="Times New Roman" w:hAnsi="Times New Roman" w:cs="Times New Roman"/>
                <w:spacing w:val="-3"/>
                <w:szCs w:val="20"/>
              </w:rPr>
              <w:t xml:space="preserve">deverão </w:t>
            </w:r>
            <w:r w:rsidRPr="0029408A">
              <w:rPr>
                <w:rFonts w:ascii="Times New Roman" w:hAnsi="Times New Roman" w:cs="Times New Roman"/>
                <w:szCs w:val="20"/>
              </w:rPr>
              <w:t>ser idênticos, ou seja, todos os componentes externos e internos com os mesmos modelos e marca;</w:t>
            </w:r>
          </w:p>
          <w:p w:rsidR="00F403EA" w:rsidRPr="0029408A" w:rsidRDefault="00F403EA" w:rsidP="00F403EA">
            <w:pPr>
              <w:pStyle w:val="PargrafodaLista"/>
              <w:widowControl w:val="0"/>
              <w:numPr>
                <w:ilvl w:val="0"/>
                <w:numId w:val="67"/>
              </w:numPr>
              <w:tabs>
                <w:tab w:val="left" w:pos="939"/>
              </w:tabs>
              <w:autoSpaceDE w:val="0"/>
              <w:autoSpaceDN w:val="0"/>
              <w:contextualSpacing w:val="0"/>
              <w:jc w:val="both"/>
              <w:rPr>
                <w:rFonts w:ascii="Times New Roman" w:hAnsi="Times New Roman" w:cs="Times New Roman"/>
                <w:szCs w:val="20"/>
              </w:rPr>
            </w:pPr>
            <w:r w:rsidRPr="0029408A">
              <w:rPr>
                <w:rFonts w:ascii="Times New Roman" w:hAnsi="Times New Roman" w:cs="Times New Roman"/>
                <w:szCs w:val="20"/>
              </w:rPr>
              <w:t xml:space="preserve">A </w:t>
            </w:r>
            <w:r w:rsidRPr="0029408A">
              <w:rPr>
                <w:rFonts w:ascii="Times New Roman" w:hAnsi="Times New Roman" w:cs="Times New Roman"/>
                <w:spacing w:val="-3"/>
                <w:szCs w:val="20"/>
              </w:rPr>
              <w:t xml:space="preserve">contratante </w:t>
            </w:r>
            <w:r w:rsidRPr="0029408A">
              <w:rPr>
                <w:rFonts w:ascii="Times New Roman" w:hAnsi="Times New Roman" w:cs="Times New Roman"/>
                <w:szCs w:val="20"/>
              </w:rPr>
              <w:t>poderá abrir o equipamento</w:t>
            </w:r>
            <w:r w:rsidRPr="0029408A">
              <w:rPr>
                <w:rFonts w:ascii="Times New Roman" w:hAnsi="Times New Roman" w:cs="Times New Roman"/>
                <w:spacing w:val="-6"/>
                <w:szCs w:val="20"/>
              </w:rPr>
              <w:t xml:space="preserve"> incluir </w:t>
            </w:r>
            <w:r w:rsidRPr="0029408A">
              <w:rPr>
                <w:rFonts w:ascii="Times New Roman" w:hAnsi="Times New Roman" w:cs="Times New Roman"/>
                <w:szCs w:val="20"/>
              </w:rPr>
              <w:t>ou substituir componentes internos como memória e disco rígido sem perda da garantia;</w:t>
            </w:r>
          </w:p>
          <w:p w:rsidR="00F403EA" w:rsidRPr="0029408A" w:rsidRDefault="00F403EA" w:rsidP="00F403EA">
            <w:pPr>
              <w:pStyle w:val="PargrafodaLista"/>
              <w:widowControl w:val="0"/>
              <w:numPr>
                <w:ilvl w:val="0"/>
                <w:numId w:val="67"/>
              </w:numPr>
              <w:tabs>
                <w:tab w:val="left" w:pos="939"/>
              </w:tabs>
              <w:autoSpaceDE w:val="0"/>
              <w:autoSpaceDN w:val="0"/>
              <w:contextualSpacing w:val="0"/>
              <w:jc w:val="both"/>
              <w:rPr>
                <w:rFonts w:ascii="Times New Roman" w:hAnsi="Times New Roman" w:cs="Times New Roman"/>
                <w:szCs w:val="20"/>
              </w:rPr>
            </w:pPr>
            <w:r w:rsidRPr="0029408A">
              <w:rPr>
                <w:rFonts w:ascii="Times New Roman" w:hAnsi="Times New Roman" w:cs="Times New Roman"/>
                <w:szCs w:val="20"/>
              </w:rPr>
              <w:t xml:space="preserve">Possuir recurso disponibilizado via web, site do próprio fabricante (informar URL para comprovação), que permita verificar a garantia do equipamento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da inserção do seu número de série;</w:t>
            </w:r>
          </w:p>
          <w:p w:rsidR="00F403EA" w:rsidRPr="0029408A" w:rsidRDefault="00F403EA" w:rsidP="00F403EA">
            <w:pPr>
              <w:pStyle w:val="PargrafodaLista"/>
              <w:widowControl w:val="0"/>
              <w:numPr>
                <w:ilvl w:val="0"/>
                <w:numId w:val="67"/>
              </w:numPr>
              <w:tabs>
                <w:tab w:val="left" w:pos="951"/>
              </w:tabs>
              <w:autoSpaceDE w:val="0"/>
              <w:autoSpaceDN w:val="0"/>
              <w:contextualSpacing w:val="0"/>
              <w:jc w:val="both"/>
              <w:rPr>
                <w:rFonts w:ascii="Times New Roman" w:hAnsi="Times New Roman" w:cs="Times New Roman"/>
                <w:szCs w:val="20"/>
              </w:rPr>
            </w:pPr>
            <w:r w:rsidRPr="0029408A">
              <w:rPr>
                <w:rFonts w:ascii="Times New Roman" w:hAnsi="Times New Roman" w:cs="Times New Roman"/>
                <w:szCs w:val="20"/>
              </w:rPr>
              <w:t xml:space="preserve">O fabricante do equipamento deverá ter site na internet, com disponibilidade de informações e downloads de novas versões de BIOS e drivers de dispositivos do equipamento. Essas </w:t>
            </w:r>
            <w:r w:rsidRPr="0029408A">
              <w:rPr>
                <w:rFonts w:ascii="Times New Roman" w:hAnsi="Times New Roman" w:cs="Times New Roman"/>
                <w:color w:val="000009"/>
                <w:szCs w:val="20"/>
              </w:rPr>
              <w:t xml:space="preserve">devem ser facilmentelocalizadaseidentificadaspelomodelodoequipamentooucódigodoproduto, conforme etiqueta permanente afixada no gabinete. </w:t>
            </w:r>
            <w:r w:rsidRPr="0029408A">
              <w:rPr>
                <w:rFonts w:ascii="Times New Roman" w:hAnsi="Times New Roman" w:cs="Times New Roman"/>
                <w:szCs w:val="20"/>
              </w:rPr>
              <w:t>Deve indicar endereço;</w:t>
            </w:r>
          </w:p>
          <w:p w:rsidR="00F403EA" w:rsidRPr="0029408A" w:rsidRDefault="00F403EA" w:rsidP="00F403EA">
            <w:pPr>
              <w:pStyle w:val="PargrafodaLista"/>
              <w:widowControl w:val="0"/>
              <w:numPr>
                <w:ilvl w:val="0"/>
                <w:numId w:val="67"/>
              </w:numPr>
              <w:tabs>
                <w:tab w:val="left" w:pos="951"/>
              </w:tabs>
              <w:autoSpaceDE w:val="0"/>
              <w:autoSpaceDN w:val="0"/>
              <w:contextualSpacing w:val="0"/>
              <w:jc w:val="both"/>
              <w:rPr>
                <w:rFonts w:ascii="Times New Roman" w:hAnsi="Times New Roman" w:cs="Times New Roman"/>
                <w:szCs w:val="20"/>
              </w:rPr>
            </w:pPr>
            <w:r w:rsidRPr="0029408A">
              <w:rPr>
                <w:rFonts w:ascii="Times New Roman" w:hAnsi="Times New Roman" w:cs="Times New Roman"/>
                <w:color w:val="000009"/>
                <w:szCs w:val="20"/>
              </w:rPr>
              <w:t xml:space="preserve">A empresa fabricante do equipamento deverá possuir um sistema de </w:t>
            </w:r>
            <w:r w:rsidRPr="0029408A">
              <w:rPr>
                <w:rFonts w:ascii="Times New Roman" w:hAnsi="Times New Roman" w:cs="Times New Roman"/>
                <w:color w:val="000009"/>
                <w:szCs w:val="20"/>
              </w:rPr>
              <w:lastRenderedPageBreak/>
              <w:t xml:space="preserve">diagnóstico de hardware através de sua “Web Site” - diagnóstico remoto. </w:t>
            </w:r>
            <w:r w:rsidRPr="0029408A">
              <w:rPr>
                <w:rFonts w:ascii="Times New Roman" w:hAnsi="Times New Roman" w:cs="Times New Roman"/>
                <w:szCs w:val="20"/>
              </w:rPr>
              <w:t>Caso o mesmo não possua o software em seu</w:t>
            </w:r>
            <w:r w:rsidR="009A093B">
              <w:rPr>
                <w:rFonts w:ascii="Times New Roman" w:hAnsi="Times New Roman" w:cs="Times New Roman"/>
                <w:szCs w:val="20"/>
              </w:rPr>
              <w:t xml:space="preserve"> </w:t>
            </w:r>
            <w:r w:rsidRPr="0029408A">
              <w:rPr>
                <w:rFonts w:ascii="Times New Roman" w:hAnsi="Times New Roman" w:cs="Times New Roman"/>
                <w:szCs w:val="20"/>
              </w:rPr>
              <w:t>“WebSite”,</w:t>
            </w:r>
            <w:r w:rsidR="009A093B">
              <w:rPr>
                <w:rFonts w:ascii="Times New Roman" w:hAnsi="Times New Roman" w:cs="Times New Roman"/>
                <w:szCs w:val="20"/>
              </w:rPr>
              <w:t xml:space="preserve"> </w:t>
            </w:r>
            <w:r w:rsidRPr="0029408A">
              <w:rPr>
                <w:rFonts w:ascii="Times New Roman" w:hAnsi="Times New Roman" w:cs="Times New Roman"/>
                <w:szCs w:val="20"/>
              </w:rPr>
              <w:t>deverá</w:t>
            </w:r>
            <w:r w:rsidR="009A093B">
              <w:rPr>
                <w:rFonts w:ascii="Times New Roman" w:hAnsi="Times New Roman" w:cs="Times New Roman"/>
                <w:szCs w:val="20"/>
              </w:rPr>
              <w:t xml:space="preserve"> </w:t>
            </w:r>
            <w:r w:rsidRPr="0029408A">
              <w:rPr>
                <w:rFonts w:ascii="Times New Roman" w:hAnsi="Times New Roman" w:cs="Times New Roman"/>
                <w:szCs w:val="20"/>
              </w:rPr>
              <w:t>fornecer</w:t>
            </w:r>
            <w:r w:rsidR="009A093B">
              <w:rPr>
                <w:rFonts w:ascii="Times New Roman" w:hAnsi="Times New Roman" w:cs="Times New Roman"/>
                <w:szCs w:val="20"/>
              </w:rPr>
              <w:t xml:space="preserve"> </w:t>
            </w:r>
            <w:r w:rsidRPr="0029408A">
              <w:rPr>
                <w:rFonts w:ascii="Times New Roman" w:hAnsi="Times New Roman" w:cs="Times New Roman"/>
                <w:szCs w:val="20"/>
              </w:rPr>
              <w:t>juntamente</w:t>
            </w:r>
            <w:r w:rsidR="009A093B">
              <w:rPr>
                <w:rFonts w:ascii="Times New Roman" w:hAnsi="Times New Roman" w:cs="Times New Roman"/>
                <w:szCs w:val="20"/>
              </w:rPr>
              <w:t xml:space="preserve"> </w:t>
            </w:r>
            <w:r w:rsidRPr="0029408A">
              <w:rPr>
                <w:rFonts w:ascii="Times New Roman" w:hAnsi="Times New Roman" w:cs="Times New Roman"/>
                <w:szCs w:val="20"/>
              </w:rPr>
              <w:t>com</w:t>
            </w:r>
            <w:r w:rsidR="009A093B">
              <w:rPr>
                <w:rFonts w:ascii="Times New Roman" w:hAnsi="Times New Roman" w:cs="Times New Roman"/>
                <w:szCs w:val="20"/>
              </w:rPr>
              <w:t xml:space="preserve"> </w:t>
            </w:r>
            <w:r w:rsidRPr="0029408A">
              <w:rPr>
                <w:rFonts w:ascii="Times New Roman" w:hAnsi="Times New Roman" w:cs="Times New Roman"/>
                <w:szCs w:val="20"/>
              </w:rPr>
              <w:t>os</w:t>
            </w:r>
            <w:r w:rsidR="009A093B">
              <w:rPr>
                <w:rFonts w:ascii="Times New Roman" w:hAnsi="Times New Roman" w:cs="Times New Roman"/>
                <w:szCs w:val="20"/>
              </w:rPr>
              <w:t xml:space="preserve"> </w:t>
            </w:r>
            <w:r w:rsidRPr="0029408A">
              <w:rPr>
                <w:rFonts w:ascii="Times New Roman" w:hAnsi="Times New Roman" w:cs="Times New Roman"/>
                <w:szCs w:val="20"/>
              </w:rPr>
              <w:t>equipamentos</w:t>
            </w:r>
            <w:r w:rsidR="009A093B">
              <w:rPr>
                <w:rFonts w:ascii="Times New Roman" w:hAnsi="Times New Roman" w:cs="Times New Roman"/>
                <w:szCs w:val="20"/>
              </w:rPr>
              <w:t xml:space="preserve"> </w:t>
            </w:r>
            <w:r w:rsidRPr="0029408A">
              <w:rPr>
                <w:rFonts w:ascii="Times New Roman" w:hAnsi="Times New Roman" w:cs="Times New Roman"/>
                <w:szCs w:val="20"/>
              </w:rPr>
              <w:t>um</w:t>
            </w:r>
            <w:r w:rsidR="009A093B">
              <w:rPr>
                <w:rFonts w:ascii="Times New Roman" w:hAnsi="Times New Roman" w:cs="Times New Roman"/>
                <w:szCs w:val="20"/>
              </w:rPr>
              <w:t xml:space="preserve"> </w:t>
            </w:r>
            <w:r w:rsidRPr="0029408A">
              <w:rPr>
                <w:rFonts w:ascii="Times New Roman" w:hAnsi="Times New Roman" w:cs="Times New Roman"/>
                <w:szCs w:val="20"/>
              </w:rPr>
              <w:t>software devidamente instalado, capaz de realizar o diagnóstico e identificar as possíveis falhas nos equipamentos ofertados, permitindo assim realizar correção da falha, minimizando o tempo de parada dos equipamentos.</w:t>
            </w:r>
          </w:p>
          <w:p w:rsidR="00F403EA" w:rsidRPr="0029408A" w:rsidRDefault="00F403EA" w:rsidP="00F403EA">
            <w:pPr>
              <w:pStyle w:val="PargrafodaLista"/>
              <w:widowControl w:val="0"/>
              <w:numPr>
                <w:ilvl w:val="0"/>
                <w:numId w:val="67"/>
              </w:numPr>
              <w:tabs>
                <w:tab w:val="left" w:pos="951"/>
              </w:tabs>
              <w:autoSpaceDE w:val="0"/>
              <w:autoSpaceDN w:val="0"/>
              <w:contextualSpacing w:val="0"/>
              <w:jc w:val="both"/>
              <w:rPr>
                <w:rFonts w:ascii="Times New Roman" w:hAnsi="Times New Roman" w:cs="Times New Roman"/>
                <w:szCs w:val="20"/>
              </w:rPr>
            </w:pPr>
            <w:r w:rsidRPr="0029408A">
              <w:rPr>
                <w:rFonts w:ascii="Times New Roman" w:hAnsi="Times New Roman" w:cs="Times New Roman"/>
                <w:color w:val="000009"/>
                <w:szCs w:val="20"/>
              </w:rPr>
              <w:t xml:space="preserve">A empresa fabricante do equipamento deverá possuir um sistema </w:t>
            </w:r>
            <w:r w:rsidR="00C512C4">
              <w:rPr>
                <w:rFonts w:ascii="Times New Roman" w:hAnsi="Times New Roman" w:cs="Times New Roman"/>
                <w:color w:val="000009"/>
                <w:szCs w:val="20"/>
              </w:rPr>
              <w:t xml:space="preserve">de </w:t>
            </w:r>
            <w:r w:rsidRPr="0029408A">
              <w:rPr>
                <w:rFonts w:ascii="Times New Roman" w:hAnsi="Times New Roman" w:cs="Times New Roman"/>
                <w:color w:val="000009"/>
                <w:szCs w:val="20"/>
              </w:rPr>
              <w:t xml:space="preserve">atendimento e suporte técnico para realização de abertura de chamados, bem como acompanhar </w:t>
            </w:r>
            <w:r w:rsidR="00592C26">
              <w:rPr>
                <w:rFonts w:ascii="Times New Roman" w:hAnsi="Times New Roman" w:cs="Times New Roman"/>
                <w:color w:val="000009"/>
                <w:szCs w:val="20"/>
              </w:rPr>
              <w:t xml:space="preserve">o </w:t>
            </w:r>
            <w:r w:rsidRPr="0029408A">
              <w:rPr>
                <w:rFonts w:ascii="Times New Roman" w:hAnsi="Times New Roman" w:cs="Times New Roman"/>
                <w:color w:val="000009"/>
                <w:szCs w:val="20"/>
              </w:rPr>
              <w:t>andamento dos mesmos. Esse si</w:t>
            </w:r>
            <w:r w:rsidR="009A093B">
              <w:rPr>
                <w:rFonts w:ascii="Times New Roman" w:hAnsi="Times New Roman" w:cs="Times New Roman"/>
                <w:color w:val="000009"/>
                <w:szCs w:val="20"/>
              </w:rPr>
              <w:t xml:space="preserve">stema de atendimento e suporte </w:t>
            </w:r>
            <w:r w:rsidRPr="0029408A">
              <w:rPr>
                <w:rFonts w:ascii="Times New Roman" w:hAnsi="Times New Roman" w:cs="Times New Roman"/>
                <w:color w:val="000009"/>
                <w:szCs w:val="20"/>
              </w:rPr>
              <w:t>deverá ser obrigatoriamente acessível através de navegação na página de internet do fabricante não sendo aceitas indicações de links de atendimento por sistemas externos não vinculados oficialmente ao fabricante ou seu domínio de página da internet</w:t>
            </w:r>
            <w:r w:rsidR="00F62A69">
              <w:rPr>
                <w:rFonts w:ascii="Times New Roman" w:hAnsi="Times New Roman" w:cs="Times New Roman"/>
                <w:color w:val="000009"/>
                <w:szCs w:val="20"/>
              </w:rPr>
              <w:t>;</w:t>
            </w:r>
          </w:p>
          <w:p w:rsidR="00F403EA" w:rsidRPr="0029408A" w:rsidRDefault="00F403EA" w:rsidP="00F403EA">
            <w:pPr>
              <w:pStyle w:val="PargrafodaLista"/>
              <w:widowControl w:val="0"/>
              <w:numPr>
                <w:ilvl w:val="0"/>
                <w:numId w:val="67"/>
              </w:numPr>
              <w:tabs>
                <w:tab w:val="left" w:pos="951"/>
              </w:tabs>
              <w:autoSpaceDE w:val="0"/>
              <w:autoSpaceDN w:val="0"/>
              <w:contextualSpacing w:val="0"/>
              <w:jc w:val="both"/>
              <w:rPr>
                <w:rFonts w:ascii="Times New Roman" w:hAnsi="Times New Roman" w:cs="Times New Roman"/>
                <w:szCs w:val="20"/>
              </w:rPr>
            </w:pPr>
            <w:r w:rsidRPr="0029408A">
              <w:rPr>
                <w:rFonts w:ascii="Times New Roman" w:hAnsi="Times New Roman" w:cs="Times New Roman"/>
                <w:szCs w:val="20"/>
              </w:rPr>
              <w:t xml:space="preserve">Deverá ser comprovada a existência da assistência técnica responsável pelo atendimento na modalidade on-site, devendo essa ser realizada por meio de documentação oficial </w:t>
            </w:r>
            <w:r w:rsidRPr="0029408A">
              <w:rPr>
                <w:rFonts w:ascii="Times New Roman" w:hAnsi="Times New Roman" w:cs="Times New Roman"/>
                <w:spacing w:val="-3"/>
                <w:szCs w:val="20"/>
              </w:rPr>
              <w:t xml:space="preserve">do </w:t>
            </w:r>
            <w:r w:rsidRPr="0029408A">
              <w:rPr>
                <w:rFonts w:ascii="Times New Roman" w:hAnsi="Times New Roman" w:cs="Times New Roman"/>
                <w:szCs w:val="20"/>
              </w:rPr>
              <w:t xml:space="preserve">fabricante dos produtos ou de domínio público,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de catálogos, folder impressos ou da internet,</w:t>
            </w:r>
            <w:r w:rsidR="009A093B">
              <w:rPr>
                <w:rFonts w:ascii="Times New Roman" w:hAnsi="Times New Roman" w:cs="Times New Roman"/>
                <w:szCs w:val="20"/>
              </w:rPr>
              <w:t xml:space="preserve"> </w:t>
            </w:r>
            <w:r w:rsidRPr="0029408A">
              <w:rPr>
                <w:rFonts w:ascii="Times New Roman" w:hAnsi="Times New Roman" w:cs="Times New Roman"/>
                <w:szCs w:val="20"/>
              </w:rPr>
              <w:t>devendo</w:t>
            </w:r>
            <w:r w:rsidR="009A093B">
              <w:rPr>
                <w:rFonts w:ascii="Times New Roman" w:hAnsi="Times New Roman" w:cs="Times New Roman"/>
                <w:szCs w:val="20"/>
              </w:rPr>
              <w:t xml:space="preserve"> </w:t>
            </w:r>
            <w:r w:rsidRPr="0029408A">
              <w:rPr>
                <w:rFonts w:ascii="Times New Roman" w:hAnsi="Times New Roman" w:cs="Times New Roman"/>
                <w:szCs w:val="20"/>
              </w:rPr>
              <w:t>constar</w:t>
            </w:r>
            <w:r w:rsidR="009A093B">
              <w:rPr>
                <w:rFonts w:ascii="Times New Roman" w:hAnsi="Times New Roman" w:cs="Times New Roman"/>
                <w:szCs w:val="20"/>
              </w:rPr>
              <w:t xml:space="preserve"> </w:t>
            </w:r>
            <w:r w:rsidRPr="0029408A">
              <w:rPr>
                <w:rFonts w:ascii="Times New Roman" w:hAnsi="Times New Roman" w:cs="Times New Roman"/>
                <w:szCs w:val="20"/>
              </w:rPr>
              <w:t>o</w:t>
            </w:r>
            <w:r w:rsidR="009A093B">
              <w:rPr>
                <w:rFonts w:ascii="Times New Roman" w:hAnsi="Times New Roman" w:cs="Times New Roman"/>
                <w:szCs w:val="20"/>
              </w:rPr>
              <w:t xml:space="preserve"> </w:t>
            </w:r>
            <w:r w:rsidRPr="0029408A">
              <w:rPr>
                <w:rFonts w:ascii="Times New Roman" w:hAnsi="Times New Roman" w:cs="Times New Roman"/>
                <w:szCs w:val="20"/>
              </w:rPr>
              <w:t>endereço</w:t>
            </w:r>
            <w:r w:rsidR="009A093B">
              <w:rPr>
                <w:rFonts w:ascii="Times New Roman" w:hAnsi="Times New Roman" w:cs="Times New Roman"/>
                <w:szCs w:val="20"/>
              </w:rPr>
              <w:t xml:space="preserve"> </w:t>
            </w:r>
            <w:r w:rsidRPr="0029408A">
              <w:rPr>
                <w:rFonts w:ascii="Times New Roman" w:hAnsi="Times New Roman" w:cs="Times New Roman"/>
                <w:szCs w:val="20"/>
              </w:rPr>
              <w:t>URL</w:t>
            </w:r>
            <w:r w:rsidR="009A093B">
              <w:rPr>
                <w:rFonts w:ascii="Times New Roman" w:hAnsi="Times New Roman" w:cs="Times New Roman"/>
                <w:szCs w:val="20"/>
              </w:rPr>
              <w:t xml:space="preserve"> </w:t>
            </w:r>
            <w:r w:rsidRPr="0029408A">
              <w:rPr>
                <w:rFonts w:ascii="Times New Roman" w:hAnsi="Times New Roman" w:cs="Times New Roman"/>
                <w:szCs w:val="20"/>
              </w:rPr>
              <w:t>na</w:t>
            </w:r>
            <w:r w:rsidR="009A093B">
              <w:rPr>
                <w:rFonts w:ascii="Times New Roman" w:hAnsi="Times New Roman" w:cs="Times New Roman"/>
                <w:szCs w:val="20"/>
              </w:rPr>
              <w:t xml:space="preserve"> </w:t>
            </w:r>
            <w:r w:rsidRPr="0029408A">
              <w:rPr>
                <w:rFonts w:ascii="Times New Roman" w:hAnsi="Times New Roman" w:cs="Times New Roman"/>
                <w:szCs w:val="20"/>
              </w:rPr>
              <w:t>mesma.</w:t>
            </w:r>
            <w:r w:rsidR="009A093B">
              <w:rPr>
                <w:rFonts w:ascii="Times New Roman" w:hAnsi="Times New Roman" w:cs="Times New Roman"/>
                <w:szCs w:val="20"/>
              </w:rPr>
              <w:t xml:space="preserve"> </w:t>
            </w:r>
            <w:r w:rsidRPr="0029408A">
              <w:rPr>
                <w:rFonts w:ascii="Times New Roman" w:hAnsi="Times New Roman" w:cs="Times New Roman"/>
                <w:szCs w:val="20"/>
              </w:rPr>
              <w:t>Caso</w:t>
            </w:r>
            <w:r w:rsidR="009A093B">
              <w:rPr>
                <w:rFonts w:ascii="Times New Roman" w:hAnsi="Times New Roman" w:cs="Times New Roman"/>
                <w:szCs w:val="20"/>
              </w:rPr>
              <w:t xml:space="preserve"> </w:t>
            </w:r>
            <w:r w:rsidRPr="0029408A">
              <w:rPr>
                <w:rFonts w:ascii="Times New Roman" w:hAnsi="Times New Roman" w:cs="Times New Roman"/>
                <w:szCs w:val="20"/>
              </w:rPr>
              <w:t>não</w:t>
            </w:r>
            <w:r w:rsidR="009A093B">
              <w:rPr>
                <w:rFonts w:ascii="Times New Roman" w:hAnsi="Times New Roman" w:cs="Times New Roman"/>
                <w:szCs w:val="20"/>
              </w:rPr>
              <w:t xml:space="preserve"> </w:t>
            </w:r>
            <w:r w:rsidRPr="0029408A">
              <w:rPr>
                <w:rFonts w:ascii="Times New Roman" w:hAnsi="Times New Roman" w:cs="Times New Roman"/>
                <w:szCs w:val="20"/>
              </w:rPr>
              <w:t>seja</w:t>
            </w:r>
            <w:r w:rsidR="009A093B">
              <w:rPr>
                <w:rFonts w:ascii="Times New Roman" w:hAnsi="Times New Roman" w:cs="Times New Roman"/>
                <w:szCs w:val="20"/>
              </w:rPr>
              <w:t xml:space="preserve"> </w:t>
            </w:r>
            <w:r w:rsidRPr="0029408A">
              <w:rPr>
                <w:rFonts w:ascii="Times New Roman" w:hAnsi="Times New Roman" w:cs="Times New Roman"/>
                <w:szCs w:val="20"/>
              </w:rPr>
              <w:t>comprovada</w:t>
            </w:r>
            <w:r w:rsidR="009A093B">
              <w:rPr>
                <w:rFonts w:ascii="Times New Roman" w:hAnsi="Times New Roman" w:cs="Times New Roman"/>
                <w:szCs w:val="20"/>
              </w:rPr>
              <w:t xml:space="preserve"> </w:t>
            </w:r>
            <w:r w:rsidRPr="0029408A">
              <w:rPr>
                <w:rFonts w:ascii="Times New Roman" w:hAnsi="Times New Roman" w:cs="Times New Roman"/>
                <w:szCs w:val="20"/>
              </w:rPr>
              <w:t>por</w:t>
            </w:r>
            <w:r w:rsidR="009A093B">
              <w:rPr>
                <w:rFonts w:ascii="Times New Roman" w:hAnsi="Times New Roman" w:cs="Times New Roman"/>
                <w:szCs w:val="20"/>
              </w:rPr>
              <w:t xml:space="preserve"> </w:t>
            </w:r>
            <w:r w:rsidRPr="0029408A">
              <w:rPr>
                <w:rFonts w:ascii="Times New Roman" w:hAnsi="Times New Roman" w:cs="Times New Roman"/>
                <w:szCs w:val="20"/>
              </w:rPr>
              <w:t>um</w:t>
            </w:r>
            <w:r w:rsidR="009A093B">
              <w:rPr>
                <w:rFonts w:ascii="Times New Roman" w:hAnsi="Times New Roman" w:cs="Times New Roman"/>
                <w:szCs w:val="20"/>
              </w:rPr>
              <w:t xml:space="preserve"> </w:t>
            </w:r>
            <w:r w:rsidRPr="0029408A">
              <w:rPr>
                <w:rFonts w:ascii="Times New Roman" w:hAnsi="Times New Roman" w:cs="Times New Roman"/>
                <w:szCs w:val="20"/>
              </w:rPr>
              <w:t xml:space="preserve">dos meios citados anteriormente, será possível a comprovação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da apresentação de documentação</w:t>
            </w:r>
            <w:r w:rsidR="009A093B">
              <w:rPr>
                <w:rFonts w:ascii="Times New Roman" w:hAnsi="Times New Roman" w:cs="Times New Roman"/>
                <w:szCs w:val="20"/>
              </w:rPr>
              <w:t xml:space="preserve"> </w:t>
            </w:r>
            <w:r w:rsidRPr="0029408A">
              <w:rPr>
                <w:rFonts w:ascii="Times New Roman" w:hAnsi="Times New Roman" w:cs="Times New Roman"/>
                <w:szCs w:val="20"/>
              </w:rPr>
              <w:t>expressa</w:t>
            </w:r>
            <w:r w:rsidR="009A093B">
              <w:rPr>
                <w:rFonts w:ascii="Times New Roman" w:hAnsi="Times New Roman" w:cs="Times New Roman"/>
                <w:szCs w:val="20"/>
              </w:rPr>
              <w:t xml:space="preserve"> </w:t>
            </w:r>
            <w:r w:rsidRPr="0029408A">
              <w:rPr>
                <w:rFonts w:ascii="Times New Roman" w:hAnsi="Times New Roman" w:cs="Times New Roman"/>
                <w:szCs w:val="20"/>
              </w:rPr>
              <w:t>do</w:t>
            </w:r>
            <w:r w:rsidR="009A093B">
              <w:rPr>
                <w:rFonts w:ascii="Times New Roman" w:hAnsi="Times New Roman" w:cs="Times New Roman"/>
                <w:szCs w:val="20"/>
              </w:rPr>
              <w:t xml:space="preserve"> </w:t>
            </w:r>
            <w:r w:rsidRPr="0029408A">
              <w:rPr>
                <w:rFonts w:ascii="Times New Roman" w:hAnsi="Times New Roman" w:cs="Times New Roman"/>
                <w:szCs w:val="20"/>
              </w:rPr>
              <w:t>fabricante</w:t>
            </w:r>
            <w:r w:rsidR="009A093B">
              <w:rPr>
                <w:rFonts w:ascii="Times New Roman" w:hAnsi="Times New Roman" w:cs="Times New Roman"/>
                <w:szCs w:val="20"/>
              </w:rPr>
              <w:t xml:space="preserve"> </w:t>
            </w:r>
            <w:r w:rsidRPr="0029408A">
              <w:rPr>
                <w:rFonts w:ascii="Times New Roman" w:hAnsi="Times New Roman" w:cs="Times New Roman"/>
                <w:szCs w:val="20"/>
              </w:rPr>
              <w:t>dos</w:t>
            </w:r>
            <w:r w:rsidR="009A093B">
              <w:rPr>
                <w:rFonts w:ascii="Times New Roman" w:hAnsi="Times New Roman" w:cs="Times New Roman"/>
                <w:szCs w:val="20"/>
              </w:rPr>
              <w:t xml:space="preserve"> </w:t>
            </w:r>
            <w:r w:rsidRPr="0029408A">
              <w:rPr>
                <w:rFonts w:ascii="Times New Roman" w:hAnsi="Times New Roman" w:cs="Times New Roman"/>
                <w:szCs w:val="20"/>
              </w:rPr>
              <w:t>equipamentos,</w:t>
            </w:r>
            <w:r w:rsidR="009A093B">
              <w:rPr>
                <w:rFonts w:ascii="Times New Roman" w:hAnsi="Times New Roman" w:cs="Times New Roman"/>
                <w:szCs w:val="20"/>
              </w:rPr>
              <w:t xml:space="preserve"> </w:t>
            </w:r>
            <w:r w:rsidRPr="0029408A">
              <w:rPr>
                <w:rFonts w:ascii="Times New Roman" w:hAnsi="Times New Roman" w:cs="Times New Roman"/>
                <w:szCs w:val="20"/>
              </w:rPr>
              <w:t>indicando</w:t>
            </w:r>
            <w:r w:rsidR="009A093B">
              <w:rPr>
                <w:rFonts w:ascii="Times New Roman" w:hAnsi="Times New Roman" w:cs="Times New Roman"/>
                <w:szCs w:val="20"/>
              </w:rPr>
              <w:t xml:space="preserve"> </w:t>
            </w:r>
            <w:r w:rsidRPr="0029408A">
              <w:rPr>
                <w:rFonts w:ascii="Times New Roman" w:hAnsi="Times New Roman" w:cs="Times New Roman"/>
                <w:szCs w:val="20"/>
              </w:rPr>
              <w:t>a</w:t>
            </w:r>
            <w:r w:rsidR="009A093B">
              <w:rPr>
                <w:rFonts w:ascii="Times New Roman" w:hAnsi="Times New Roman" w:cs="Times New Roman"/>
                <w:szCs w:val="20"/>
              </w:rPr>
              <w:t xml:space="preserve"> </w:t>
            </w:r>
            <w:r w:rsidRPr="0029408A">
              <w:rPr>
                <w:rFonts w:ascii="Times New Roman" w:hAnsi="Times New Roman" w:cs="Times New Roman"/>
                <w:szCs w:val="20"/>
              </w:rPr>
              <w:t>referida</w:t>
            </w:r>
            <w:r w:rsidR="009A093B">
              <w:rPr>
                <w:rFonts w:ascii="Times New Roman" w:hAnsi="Times New Roman" w:cs="Times New Roman"/>
                <w:szCs w:val="20"/>
              </w:rPr>
              <w:t xml:space="preserve"> </w:t>
            </w:r>
            <w:r w:rsidRPr="0029408A">
              <w:rPr>
                <w:rFonts w:ascii="Times New Roman" w:hAnsi="Times New Roman" w:cs="Times New Roman"/>
                <w:szCs w:val="20"/>
              </w:rPr>
              <w:t>assistência</w:t>
            </w:r>
            <w:r w:rsidR="009A093B">
              <w:rPr>
                <w:rFonts w:ascii="Times New Roman" w:hAnsi="Times New Roman" w:cs="Times New Roman"/>
                <w:szCs w:val="20"/>
              </w:rPr>
              <w:t xml:space="preserve"> </w:t>
            </w:r>
            <w:r w:rsidRPr="0029408A">
              <w:rPr>
                <w:rFonts w:ascii="Times New Roman" w:hAnsi="Times New Roman" w:cs="Times New Roman"/>
                <w:szCs w:val="20"/>
              </w:rPr>
              <w:t xml:space="preserve">técnica que será responsável pelo atendimento e manutenção durante o período de </w:t>
            </w:r>
            <w:r w:rsidRPr="0029408A">
              <w:rPr>
                <w:rFonts w:ascii="Times New Roman" w:hAnsi="Times New Roman" w:cs="Times New Roman"/>
                <w:spacing w:val="-3"/>
                <w:szCs w:val="20"/>
              </w:rPr>
              <w:t xml:space="preserve">garantia </w:t>
            </w:r>
            <w:r w:rsidRPr="0029408A">
              <w:rPr>
                <w:rFonts w:ascii="Times New Roman" w:hAnsi="Times New Roman" w:cs="Times New Roman"/>
                <w:szCs w:val="20"/>
              </w:rPr>
              <w:t>dos produtos ofertados</w:t>
            </w:r>
            <w:r w:rsidR="00FD3FD9">
              <w:rPr>
                <w:rFonts w:ascii="Times New Roman" w:hAnsi="Times New Roman" w:cs="Times New Roman"/>
                <w:szCs w:val="20"/>
              </w:rPr>
              <w:t>;</w:t>
            </w:r>
          </w:p>
          <w:p w:rsidR="00F403EA" w:rsidRPr="0029408A" w:rsidRDefault="00F403EA" w:rsidP="00F403EA">
            <w:pPr>
              <w:pStyle w:val="Standard"/>
              <w:numPr>
                <w:ilvl w:val="0"/>
                <w:numId w:val="67"/>
              </w:numPr>
              <w:tabs>
                <w:tab w:val="left" w:pos="709"/>
                <w:tab w:val="left" w:pos="737"/>
                <w:tab w:val="left" w:pos="2892"/>
                <w:tab w:val="left" w:pos="4309"/>
                <w:tab w:val="center" w:pos="4419"/>
                <w:tab w:val="left" w:pos="5954"/>
                <w:tab w:val="right" w:pos="8838"/>
              </w:tabs>
              <w:spacing w:line="240" w:lineRule="atLeast"/>
              <w:jc w:val="both"/>
              <w:textAlignment w:val="auto"/>
              <w:rPr>
                <w:rFonts w:cs="Times New Roman"/>
                <w:sz w:val="20"/>
                <w:szCs w:val="20"/>
              </w:rPr>
            </w:pPr>
            <w:r w:rsidRPr="0029408A">
              <w:rPr>
                <w:rFonts w:cs="Times New Roman"/>
                <w:sz w:val="20"/>
                <w:szCs w:val="20"/>
              </w:rPr>
              <w:t>Deverá ser realizada a comprovação em documentação oficial do fabricante de que serviços de garantia ofertados na proposta cobrem as condições exigidas e solicitadas pel</w:t>
            </w:r>
            <w:r w:rsidR="005A3CF7">
              <w:rPr>
                <w:rFonts w:cs="Times New Roman"/>
                <w:sz w:val="20"/>
                <w:szCs w:val="20"/>
              </w:rPr>
              <w:t>o</w:t>
            </w:r>
            <w:r w:rsidRPr="0029408A">
              <w:rPr>
                <w:rFonts w:cs="Times New Roman"/>
                <w:sz w:val="20"/>
                <w:szCs w:val="20"/>
              </w:rPr>
              <w:t xml:space="preserve"> IFPB; devendo essa ser realizada por meio de documentação oficial do fabricante dos produtos e de domínio público, através de catálogos, folder </w:t>
            </w:r>
            <w:r w:rsidRPr="0029408A">
              <w:rPr>
                <w:rFonts w:cs="Times New Roman"/>
                <w:sz w:val="20"/>
                <w:szCs w:val="20"/>
              </w:rPr>
              <w:lastRenderedPageBreak/>
              <w:t>impressos ou da internet, devendo constar o endereço URL na mesma. Caso não seja comprovada por um dos meios citados anteriormente, será possível a comprovação através da apresentação de declaração expressa do fabricante dos equipamentos, indicando a referida assistência técnica que será responsável pelo atendimento e manutenção durante o período de garantia dos produtos ofertados. Em caso de declaração do fabricante deverá ser anexada a mesma a procuração que comprove que a fabricante outorga ao procurador os poderes para firmar e declarar as exigências solicitadas.</w:t>
            </w:r>
          </w:p>
          <w:p w:rsidR="00F403EA" w:rsidRDefault="00F403EA" w:rsidP="00F403EA">
            <w:pPr>
              <w:pStyle w:val="Standard"/>
              <w:tabs>
                <w:tab w:val="left" w:pos="709"/>
                <w:tab w:val="left" w:pos="737"/>
                <w:tab w:val="left" w:pos="2892"/>
                <w:tab w:val="left" w:pos="4309"/>
                <w:tab w:val="center" w:pos="4419"/>
                <w:tab w:val="left" w:pos="5954"/>
                <w:tab w:val="right" w:pos="8838"/>
              </w:tabs>
              <w:spacing w:line="240" w:lineRule="atLeast"/>
              <w:jc w:val="both"/>
              <w:rPr>
                <w:rFonts w:cs="Times New Roman"/>
                <w:sz w:val="20"/>
                <w:szCs w:val="20"/>
              </w:rPr>
            </w:pPr>
          </w:p>
          <w:p w:rsidR="00A9034A" w:rsidRPr="0029408A" w:rsidRDefault="00A9034A" w:rsidP="00F403EA">
            <w:pPr>
              <w:pStyle w:val="Standard"/>
              <w:tabs>
                <w:tab w:val="left" w:pos="709"/>
                <w:tab w:val="left" w:pos="737"/>
                <w:tab w:val="left" w:pos="2892"/>
                <w:tab w:val="left" w:pos="4309"/>
                <w:tab w:val="center" w:pos="4419"/>
                <w:tab w:val="left" w:pos="5954"/>
                <w:tab w:val="right" w:pos="8838"/>
              </w:tabs>
              <w:spacing w:line="240" w:lineRule="atLeast"/>
              <w:jc w:val="both"/>
              <w:rPr>
                <w:rFonts w:cs="Times New Roman"/>
                <w:sz w:val="20"/>
                <w:szCs w:val="20"/>
              </w:rPr>
            </w:pPr>
          </w:p>
          <w:p w:rsidR="00F403EA" w:rsidRPr="00A9034A" w:rsidRDefault="00F403EA" w:rsidP="00A9034A">
            <w:pPr>
              <w:widowControl w:val="0"/>
              <w:tabs>
                <w:tab w:val="left" w:pos="951"/>
              </w:tabs>
              <w:autoSpaceDE w:val="0"/>
              <w:autoSpaceDN w:val="0"/>
              <w:spacing w:before="100" w:beforeAutospacing="1" w:afterAutospacing="1"/>
              <w:jc w:val="both"/>
              <w:rPr>
                <w:rFonts w:ascii="Times New Roman" w:hAnsi="Times New Roman" w:cs="Times New Roman"/>
                <w:b/>
                <w:bCs/>
                <w:szCs w:val="20"/>
              </w:rPr>
            </w:pPr>
            <w:r w:rsidRPr="00A9034A">
              <w:rPr>
                <w:rFonts w:ascii="Times New Roman" w:hAnsi="Times New Roman" w:cs="Times New Roman"/>
                <w:b/>
                <w:bCs/>
                <w:szCs w:val="20"/>
              </w:rPr>
              <w:t>LÓGISTICA REVERSA</w:t>
            </w:r>
          </w:p>
          <w:p w:rsidR="00F403EA" w:rsidRPr="0029408A" w:rsidRDefault="00F403EA" w:rsidP="00F403EA">
            <w:pPr>
              <w:pStyle w:val="PargrafodaLista"/>
              <w:widowControl w:val="0"/>
              <w:numPr>
                <w:ilvl w:val="0"/>
                <w:numId w:val="67"/>
              </w:numPr>
              <w:tabs>
                <w:tab w:val="left" w:pos="951"/>
              </w:tabs>
              <w:autoSpaceDE w:val="0"/>
              <w:autoSpaceDN w:val="0"/>
              <w:jc w:val="both"/>
              <w:rPr>
                <w:rFonts w:ascii="Times New Roman" w:hAnsi="Times New Roman" w:cs="Times New Roman"/>
                <w:szCs w:val="20"/>
              </w:rPr>
            </w:pPr>
            <w:r w:rsidRPr="0029408A">
              <w:rPr>
                <w:rFonts w:ascii="Times New Roman" w:hAnsi="Times New Roman" w:cs="Times New Roman"/>
                <w:szCs w:val="20"/>
              </w:rPr>
              <w:t>Ao término da vida útil dos equipamentos, a(s) CONTRATADA(S) será (ão) obrigada(s) a efetuar(em) o recebimento dos mesmos, visando a destinação final ambientalmente adequada, a cargo dos fabricantes, importadores, distribuidores e comerciantes, conforme Artigo 33, item VI, da Lei n° 12.305, Promulgada em 2 de agosto de 2010, conforme abaixo:</w:t>
            </w:r>
          </w:p>
          <w:p w:rsidR="00F403EA" w:rsidRPr="0029408A" w:rsidRDefault="00F403EA" w:rsidP="00F403EA">
            <w:pPr>
              <w:pStyle w:val="PargrafodaLista"/>
              <w:widowControl w:val="0"/>
              <w:numPr>
                <w:ilvl w:val="1"/>
                <w:numId w:val="67"/>
              </w:numPr>
              <w:tabs>
                <w:tab w:val="left" w:pos="951"/>
              </w:tabs>
              <w:autoSpaceDE w:val="0"/>
              <w:autoSpaceDN w:val="0"/>
              <w:jc w:val="both"/>
              <w:rPr>
                <w:rFonts w:ascii="Times New Roman" w:hAnsi="Times New Roman" w:cs="Times New Roman"/>
                <w:szCs w:val="20"/>
              </w:rPr>
            </w:pPr>
            <w:r w:rsidRPr="0029408A">
              <w:rPr>
                <w:rFonts w:ascii="Times New Roman" w:hAnsi="Times New Roman" w:cs="Times New Roman"/>
                <w:szCs w:val="20"/>
              </w:rPr>
              <w:t>Art. 33. São obrigados a estruturar e implementar sistemas de logística reversa, mediante retorno dos produtos após o uso pelo consumidor, de forma independente do serviço público de limpeza urbana e de manejo dos resíduos sólidos, os fabricantes, importadores, distribuidores e comerciantes de: VI - produtos eletroeletrônicos e seus componentes.</w:t>
            </w:r>
          </w:p>
          <w:p w:rsidR="00F403EA" w:rsidRPr="0029408A" w:rsidRDefault="009A093B" w:rsidP="00F403EA">
            <w:pPr>
              <w:pStyle w:val="PargrafodaLista"/>
              <w:widowControl w:val="0"/>
              <w:numPr>
                <w:ilvl w:val="0"/>
                <w:numId w:val="67"/>
              </w:numPr>
              <w:tabs>
                <w:tab w:val="left" w:pos="951"/>
              </w:tabs>
              <w:autoSpaceDE w:val="0"/>
              <w:autoSpaceDN w:val="0"/>
              <w:jc w:val="both"/>
              <w:rPr>
                <w:rFonts w:ascii="Times New Roman" w:hAnsi="Times New Roman" w:cs="Times New Roman"/>
                <w:szCs w:val="20"/>
              </w:rPr>
            </w:pPr>
            <w:r>
              <w:rPr>
                <w:rFonts w:ascii="Times New Roman" w:hAnsi="Times New Roman" w:cs="Times New Roman"/>
                <w:szCs w:val="20"/>
              </w:rPr>
              <w:t xml:space="preserve">A comprovação </w:t>
            </w:r>
            <w:r w:rsidR="00F403EA" w:rsidRPr="0029408A">
              <w:rPr>
                <w:rFonts w:ascii="Times New Roman" w:hAnsi="Times New Roman" w:cs="Times New Roman"/>
                <w:szCs w:val="20"/>
              </w:rPr>
              <w:t xml:space="preserve">deverá ocorrer através de declaração expressa do fabricante, indicando endereço de SITE na WEB onde constem informações que </w:t>
            </w:r>
            <w:r w:rsidR="00F403EA" w:rsidRPr="0029408A">
              <w:rPr>
                <w:rFonts w:ascii="Times New Roman" w:hAnsi="Times New Roman" w:cs="Times New Roman"/>
                <w:szCs w:val="20"/>
              </w:rPr>
              <w:lastRenderedPageBreak/>
              <w:t>possam comprovar que a mesma possui estrutura para executar a logística reversa</w:t>
            </w:r>
            <w:r w:rsidR="00283C68">
              <w:rPr>
                <w:rFonts w:ascii="Times New Roman" w:hAnsi="Times New Roman" w:cs="Times New Roman"/>
                <w:szCs w:val="20"/>
              </w:rPr>
              <w:t>;</w:t>
            </w:r>
          </w:p>
          <w:p w:rsidR="00F403EA" w:rsidRPr="0029408A" w:rsidRDefault="00F403EA" w:rsidP="00F403EA">
            <w:pPr>
              <w:pStyle w:val="PargrafodaLista"/>
              <w:widowControl w:val="0"/>
              <w:numPr>
                <w:ilvl w:val="0"/>
                <w:numId w:val="67"/>
              </w:numPr>
              <w:tabs>
                <w:tab w:val="left" w:pos="951"/>
              </w:tabs>
              <w:autoSpaceDE w:val="0"/>
              <w:autoSpaceDN w:val="0"/>
              <w:jc w:val="both"/>
              <w:rPr>
                <w:rFonts w:ascii="Times New Roman" w:hAnsi="Times New Roman" w:cs="Times New Roman"/>
                <w:szCs w:val="20"/>
              </w:rPr>
            </w:pPr>
            <w:r w:rsidRPr="0029408A">
              <w:rPr>
                <w:rFonts w:ascii="Times New Roman" w:hAnsi="Times New Roman" w:cs="Times New Roman"/>
                <w:szCs w:val="20"/>
              </w:rPr>
              <w:t>O recolhimento dos equipamentos deverá ocorrer em local indicado pela Contratante.</w:t>
            </w:r>
          </w:p>
          <w:p w:rsidR="00F403EA" w:rsidRPr="0029408A" w:rsidRDefault="00F403EA" w:rsidP="00F403EA">
            <w:pPr>
              <w:pStyle w:val="PargrafodaLista"/>
              <w:widowControl w:val="0"/>
              <w:numPr>
                <w:ilvl w:val="0"/>
                <w:numId w:val="67"/>
              </w:numPr>
              <w:tabs>
                <w:tab w:val="left" w:pos="951"/>
              </w:tabs>
              <w:autoSpaceDE w:val="0"/>
              <w:autoSpaceDN w:val="0"/>
              <w:jc w:val="both"/>
              <w:rPr>
                <w:rFonts w:ascii="Times New Roman" w:hAnsi="Times New Roman" w:cs="Times New Roman"/>
                <w:szCs w:val="20"/>
              </w:rPr>
            </w:pPr>
            <w:r w:rsidRPr="0029408A">
              <w:rPr>
                <w:rFonts w:ascii="Times New Roman" w:hAnsi="Times New Roman" w:cs="Times New Roman"/>
                <w:szCs w:val="20"/>
              </w:rPr>
              <w:t>A contrata</w:t>
            </w:r>
            <w:r w:rsidR="00797D2C">
              <w:rPr>
                <w:rFonts w:ascii="Times New Roman" w:hAnsi="Times New Roman" w:cs="Times New Roman"/>
                <w:szCs w:val="20"/>
              </w:rPr>
              <w:t>da</w:t>
            </w:r>
            <w:r w:rsidRPr="0029408A">
              <w:rPr>
                <w:rFonts w:ascii="Times New Roman" w:hAnsi="Times New Roman" w:cs="Times New Roman"/>
                <w:szCs w:val="20"/>
              </w:rPr>
              <w:t xml:space="preserve"> será obrigada a emitir certificado que os equipamentos recolhidos foram processados. Neste certificado</w:t>
            </w:r>
            <w:r w:rsidR="009A093B">
              <w:rPr>
                <w:rFonts w:ascii="Times New Roman" w:hAnsi="Times New Roman" w:cs="Times New Roman"/>
                <w:szCs w:val="20"/>
              </w:rPr>
              <w:t xml:space="preserve"> </w:t>
            </w:r>
            <w:r w:rsidR="00320F30">
              <w:rPr>
                <w:rFonts w:ascii="Times New Roman" w:hAnsi="Times New Roman" w:cs="Times New Roman"/>
                <w:szCs w:val="20"/>
              </w:rPr>
              <w:t>deverão</w:t>
            </w:r>
            <w:r w:rsidRPr="0029408A">
              <w:rPr>
                <w:rFonts w:ascii="Times New Roman" w:hAnsi="Times New Roman" w:cs="Times New Roman"/>
                <w:szCs w:val="20"/>
              </w:rPr>
              <w:t xml:space="preserve"> ser detalhado</w:t>
            </w:r>
            <w:r w:rsidR="00320F30">
              <w:rPr>
                <w:rFonts w:ascii="Times New Roman" w:hAnsi="Times New Roman" w:cs="Times New Roman"/>
                <w:szCs w:val="20"/>
              </w:rPr>
              <w:t>s</w:t>
            </w:r>
            <w:r w:rsidRPr="0029408A">
              <w:rPr>
                <w:rFonts w:ascii="Times New Roman" w:hAnsi="Times New Roman" w:cs="Times New Roman"/>
                <w:szCs w:val="20"/>
              </w:rPr>
              <w:t xml:space="preserve"> os itens através dos seus devidos núme</w:t>
            </w:r>
            <w:r w:rsidR="009A093B">
              <w:rPr>
                <w:rFonts w:ascii="Times New Roman" w:hAnsi="Times New Roman" w:cs="Times New Roman"/>
                <w:szCs w:val="20"/>
              </w:rPr>
              <w:t>ros de registros. Esses números</w:t>
            </w:r>
            <w:r w:rsidRPr="0029408A">
              <w:rPr>
                <w:rFonts w:ascii="Times New Roman" w:hAnsi="Times New Roman" w:cs="Times New Roman"/>
                <w:szCs w:val="20"/>
              </w:rPr>
              <w:t xml:space="preserve"> serão fornecidos pela Contratante no momento do recolhimento dos equipamentos</w:t>
            </w:r>
            <w:r w:rsidR="007D59FA">
              <w:rPr>
                <w:rFonts w:ascii="Times New Roman" w:hAnsi="Times New Roman" w:cs="Times New Roman"/>
                <w:szCs w:val="20"/>
              </w:rPr>
              <w:t>;</w:t>
            </w:r>
          </w:p>
          <w:p w:rsidR="00BA0891" w:rsidRPr="00F32326" w:rsidRDefault="00F403EA" w:rsidP="00F32326">
            <w:pPr>
              <w:pStyle w:val="PargrafodaLista"/>
              <w:widowControl w:val="0"/>
              <w:numPr>
                <w:ilvl w:val="0"/>
                <w:numId w:val="67"/>
              </w:numPr>
              <w:tabs>
                <w:tab w:val="left" w:pos="951"/>
              </w:tabs>
              <w:autoSpaceDE w:val="0"/>
              <w:autoSpaceDN w:val="0"/>
              <w:jc w:val="both"/>
              <w:rPr>
                <w:rFonts w:ascii="Times New Roman" w:hAnsi="Times New Roman" w:cs="Times New Roman"/>
                <w:szCs w:val="20"/>
              </w:rPr>
            </w:pPr>
            <w:r w:rsidRPr="0029408A">
              <w:rPr>
                <w:rFonts w:ascii="Times New Roman" w:hAnsi="Times New Roman" w:cs="Times New Roman"/>
                <w:szCs w:val="20"/>
              </w:rPr>
              <w:t>O recolhimento e o processamento ocorrerão sem ônus para a parte Contratante.</w:t>
            </w:r>
          </w:p>
        </w:tc>
        <w:tc>
          <w:tcPr>
            <w:tcW w:w="680" w:type="dxa"/>
          </w:tcPr>
          <w:p w:rsidR="00BA0891" w:rsidRPr="0029408A" w:rsidRDefault="00547F04" w:rsidP="00B06247">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lastRenderedPageBreak/>
              <w:t>und</w:t>
            </w:r>
          </w:p>
        </w:tc>
        <w:tc>
          <w:tcPr>
            <w:tcW w:w="851" w:type="dxa"/>
          </w:tcPr>
          <w:p w:rsidR="00BA0891" w:rsidRPr="0029408A" w:rsidRDefault="00B657B8" w:rsidP="00B06247">
            <w:pPr>
              <w:spacing w:line="360" w:lineRule="auto"/>
              <w:jc w:val="center"/>
              <w:rPr>
                <w:rFonts w:ascii="Times New Roman" w:eastAsia="Arial" w:hAnsi="Times New Roman" w:cs="Times New Roman"/>
                <w:bCs/>
                <w:szCs w:val="20"/>
              </w:rPr>
            </w:pPr>
            <w:r>
              <w:rPr>
                <w:rFonts w:ascii="Times New Roman" w:eastAsia="Arial" w:hAnsi="Times New Roman" w:cs="Times New Roman"/>
                <w:bCs/>
                <w:szCs w:val="20"/>
              </w:rPr>
              <w:t>262</w:t>
            </w:r>
          </w:p>
        </w:tc>
        <w:tc>
          <w:tcPr>
            <w:tcW w:w="1417" w:type="dxa"/>
          </w:tcPr>
          <w:p w:rsidR="00BA0891" w:rsidRPr="0029408A" w:rsidRDefault="00BA0891" w:rsidP="00B06247">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t>6.750,89</w:t>
            </w:r>
          </w:p>
        </w:tc>
        <w:tc>
          <w:tcPr>
            <w:tcW w:w="1276" w:type="dxa"/>
          </w:tcPr>
          <w:p w:rsidR="00BA0891" w:rsidRPr="0029408A" w:rsidRDefault="00DA7CEA" w:rsidP="00B657B8">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t>1.</w:t>
            </w:r>
            <w:r w:rsidR="00B657B8">
              <w:rPr>
                <w:rFonts w:ascii="Times New Roman" w:eastAsia="Arial" w:hAnsi="Times New Roman" w:cs="Times New Roman"/>
                <w:bCs/>
                <w:szCs w:val="20"/>
              </w:rPr>
              <w:t>768.733,18</w:t>
            </w:r>
          </w:p>
        </w:tc>
      </w:tr>
      <w:tr w:rsidR="00BA0891" w:rsidRPr="0029408A" w:rsidTr="00547F04">
        <w:tc>
          <w:tcPr>
            <w:tcW w:w="846" w:type="dxa"/>
          </w:tcPr>
          <w:p w:rsidR="00BA0891" w:rsidRPr="0029408A" w:rsidRDefault="00BC2CF5" w:rsidP="00B06247">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lastRenderedPageBreak/>
              <w:t>3</w:t>
            </w:r>
          </w:p>
        </w:tc>
        <w:tc>
          <w:tcPr>
            <w:tcW w:w="1276" w:type="dxa"/>
          </w:tcPr>
          <w:p w:rsidR="00BA0891" w:rsidRPr="0029408A" w:rsidRDefault="00E00F45" w:rsidP="00B06247">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t>451798</w:t>
            </w:r>
          </w:p>
          <w:p w:rsidR="00BA0891" w:rsidRPr="0029408A" w:rsidRDefault="00BA0891" w:rsidP="00B06247">
            <w:pPr>
              <w:spacing w:line="360" w:lineRule="auto"/>
              <w:jc w:val="center"/>
              <w:rPr>
                <w:rFonts w:ascii="Times New Roman" w:eastAsia="Arial" w:hAnsi="Times New Roman" w:cs="Times New Roman"/>
                <w:b/>
                <w:szCs w:val="20"/>
              </w:rPr>
            </w:pPr>
          </w:p>
        </w:tc>
        <w:tc>
          <w:tcPr>
            <w:tcW w:w="3685" w:type="dxa"/>
            <w:vAlign w:val="center"/>
          </w:tcPr>
          <w:p w:rsidR="00BA0891" w:rsidRPr="00566550" w:rsidRDefault="00BA0891" w:rsidP="005F4067">
            <w:pPr>
              <w:pStyle w:val="TableParagraph"/>
              <w:tabs>
                <w:tab w:val="left" w:pos="8222"/>
              </w:tabs>
              <w:spacing w:before="120"/>
              <w:jc w:val="center"/>
              <w:rPr>
                <w:rFonts w:ascii="Times New Roman" w:hAnsi="Times New Roman" w:cs="Times New Roman"/>
                <w:b/>
                <w:sz w:val="20"/>
                <w:szCs w:val="20"/>
                <w:lang w:val="pt-BR"/>
              </w:rPr>
            </w:pPr>
            <w:r w:rsidRPr="00566550">
              <w:rPr>
                <w:rFonts w:ascii="Times New Roman" w:hAnsi="Times New Roman" w:cs="Times New Roman"/>
                <w:b/>
                <w:sz w:val="20"/>
                <w:szCs w:val="20"/>
                <w:lang w:val="pt-BR"/>
              </w:rPr>
              <w:t>MICROCOMPUTADOR ALL IN ONE</w:t>
            </w:r>
          </w:p>
          <w:p w:rsidR="00BA0891" w:rsidRPr="0029408A" w:rsidRDefault="00BA0891" w:rsidP="005F4067">
            <w:pPr>
              <w:widowControl w:val="0"/>
              <w:tabs>
                <w:tab w:val="left" w:pos="8222"/>
              </w:tabs>
              <w:autoSpaceDE w:val="0"/>
              <w:autoSpaceDN w:val="0"/>
              <w:adjustRightInd w:val="0"/>
              <w:ind w:left="113" w:right="-23"/>
              <w:rPr>
                <w:rFonts w:ascii="Times New Roman" w:hAnsi="Times New Roman" w:cs="Times New Roman"/>
                <w:szCs w:val="20"/>
              </w:rPr>
            </w:pPr>
          </w:p>
          <w:p w:rsidR="00BA0891" w:rsidRPr="0029408A" w:rsidRDefault="00BA0891" w:rsidP="005F4067">
            <w:pPr>
              <w:widowControl w:val="0"/>
              <w:tabs>
                <w:tab w:val="left" w:pos="8222"/>
              </w:tabs>
              <w:autoSpaceDE w:val="0"/>
              <w:autoSpaceDN w:val="0"/>
              <w:adjustRightInd w:val="0"/>
              <w:ind w:left="113" w:right="-23"/>
              <w:jc w:val="both"/>
              <w:rPr>
                <w:rFonts w:ascii="Times New Roman" w:hAnsi="Times New Roman" w:cs="Times New Roman"/>
                <w:szCs w:val="20"/>
              </w:rPr>
            </w:pPr>
            <w:r w:rsidRPr="0029408A">
              <w:rPr>
                <w:rFonts w:ascii="Times New Roman" w:hAnsi="Times New Roman" w:cs="Times New Roman"/>
                <w:szCs w:val="20"/>
              </w:rPr>
              <w:t>Gabinete no formato All in One, com regulagem de altura sem o uso de adaptação</w:t>
            </w:r>
          </w:p>
          <w:p w:rsidR="00BA0891" w:rsidRPr="0029408A" w:rsidRDefault="00BA0891" w:rsidP="005F4067">
            <w:pPr>
              <w:widowControl w:val="0"/>
              <w:tabs>
                <w:tab w:val="left" w:pos="8222"/>
              </w:tabs>
              <w:autoSpaceDE w:val="0"/>
              <w:autoSpaceDN w:val="0"/>
              <w:adjustRightInd w:val="0"/>
              <w:ind w:left="113" w:right="-23"/>
              <w:jc w:val="center"/>
              <w:rPr>
                <w:rFonts w:ascii="Times New Roman" w:hAnsi="Times New Roman" w:cs="Times New Roman"/>
                <w:szCs w:val="20"/>
              </w:rPr>
            </w:pPr>
          </w:p>
          <w:p w:rsidR="00BA0891" w:rsidRPr="001A4B5C" w:rsidRDefault="00BA0891" w:rsidP="005F4067">
            <w:pPr>
              <w:spacing w:line="240" w:lineRule="atLeast"/>
              <w:rPr>
                <w:rFonts w:ascii="Times New Roman" w:hAnsi="Times New Roman" w:cs="Times New Roman"/>
                <w:b/>
                <w:bCs/>
                <w:szCs w:val="20"/>
              </w:rPr>
            </w:pPr>
            <w:r w:rsidRPr="001A4B5C">
              <w:rPr>
                <w:rFonts w:ascii="Times New Roman" w:hAnsi="Times New Roman" w:cs="Times New Roman"/>
                <w:b/>
                <w:bCs/>
                <w:szCs w:val="20"/>
              </w:rPr>
              <w:t>PROCESSADOR:</w:t>
            </w:r>
          </w:p>
          <w:p w:rsidR="00BA0891" w:rsidRPr="0029408A" w:rsidRDefault="00BA0891" w:rsidP="00A91BC0">
            <w:pPr>
              <w:pStyle w:val="PargrafodaLista"/>
              <w:widowControl w:val="0"/>
              <w:numPr>
                <w:ilvl w:val="0"/>
                <w:numId w:val="29"/>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Processador em arquitetura x86 com desempenho</w:t>
            </w:r>
            <w:r w:rsidRPr="0029408A">
              <w:rPr>
                <w:rFonts w:ascii="Times New Roman" w:hAnsi="Times New Roman" w:cs="Times New Roman"/>
                <w:szCs w:val="20"/>
              </w:rPr>
              <w:t xml:space="preserve"> auditado com o software PassMark na versão 10 ou superior com índice mínimo em CPU Mark de 6100 pontos, e índice </w:t>
            </w:r>
            <w:r w:rsidRPr="0029408A">
              <w:rPr>
                <w:rFonts w:ascii="Times New Roman" w:hAnsi="Times New Roman" w:cs="Times New Roman"/>
                <w:szCs w:val="20"/>
                <w:shd w:val="clear" w:color="auto" w:fill="FFFFFF"/>
              </w:rPr>
              <w:t>Single Thread Rating mínimo de 2100 pontos, devendo ser comprovado através do site: (</w:t>
            </w:r>
            <w:hyperlink r:id="rId15" w:history="1">
              <w:r w:rsidRPr="0029408A">
                <w:rPr>
                  <w:rStyle w:val="Hyperlink"/>
                  <w:rFonts w:ascii="Times New Roman" w:eastAsiaTheme="majorEastAsia" w:hAnsi="Times New Roman" w:cs="Times New Roman"/>
                  <w:color w:val="auto"/>
                  <w:szCs w:val="20"/>
                  <w:shd w:val="clear" w:color="auto" w:fill="FFFFFF"/>
                </w:rPr>
                <w:t>https://www.cpubenchmark.net/</w:t>
              </w:r>
            </w:hyperlink>
            <w:r w:rsidRPr="0029408A">
              <w:rPr>
                <w:rFonts w:ascii="Times New Roman" w:hAnsi="Times New Roman" w:cs="Times New Roman"/>
                <w:szCs w:val="20"/>
                <w:shd w:val="clear" w:color="auto" w:fill="FFFFFF"/>
              </w:rPr>
              <w:t>);</w:t>
            </w:r>
          </w:p>
          <w:p w:rsidR="00BA0891" w:rsidRPr="0029408A" w:rsidRDefault="00BA0891" w:rsidP="00A91BC0">
            <w:pPr>
              <w:pStyle w:val="PargrafodaLista"/>
              <w:widowControl w:val="0"/>
              <w:numPr>
                <w:ilvl w:val="0"/>
                <w:numId w:val="29"/>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O processador deverá possuir acelerador de frequência, conforme a necessidade do sistema operacional (ou aplicação);</w:t>
            </w:r>
          </w:p>
          <w:p w:rsidR="00BA0891" w:rsidRPr="0029408A" w:rsidRDefault="00BA0891" w:rsidP="00A91BC0">
            <w:pPr>
              <w:pStyle w:val="PargrafodaLista"/>
              <w:widowControl w:val="0"/>
              <w:numPr>
                <w:ilvl w:val="0"/>
                <w:numId w:val="29"/>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 xml:space="preserve">O processador ofertado deverá fornecer suporte nativo mínimo a tecnologia de gerenciamento DASH 1.2 ou iAMT 11, incluindo acesso do tipo KVM remoto em modo gráfico, </w:t>
            </w:r>
            <w:r w:rsidRPr="0029408A">
              <w:rPr>
                <w:rFonts w:ascii="Times New Roman" w:hAnsi="Times New Roman" w:cs="Times New Roman"/>
                <w:szCs w:val="20"/>
              </w:rPr>
              <w:lastRenderedPageBreak/>
              <w:t>possibilitando assim interações remotas de gerenciamento com sistema operacional ou independente do estado do mesmo em qualquer uma das tecnologias solicitadas.</w:t>
            </w:r>
          </w:p>
          <w:p w:rsidR="00BA0891" w:rsidRPr="001A4B5C" w:rsidRDefault="00BA0891" w:rsidP="005F4067">
            <w:pPr>
              <w:spacing w:line="240" w:lineRule="atLeast"/>
              <w:rPr>
                <w:rFonts w:ascii="Times New Roman" w:hAnsi="Times New Roman" w:cs="Times New Roman"/>
                <w:b/>
                <w:bCs/>
                <w:szCs w:val="20"/>
              </w:rPr>
            </w:pPr>
            <w:r w:rsidRPr="001A4B5C">
              <w:rPr>
                <w:rFonts w:ascii="Times New Roman" w:hAnsi="Times New Roman" w:cs="Times New Roman"/>
                <w:b/>
                <w:bCs/>
                <w:szCs w:val="20"/>
              </w:rPr>
              <w:t xml:space="preserve">BIOS: </w:t>
            </w:r>
          </w:p>
          <w:p w:rsidR="00BA0891" w:rsidRPr="0029408A" w:rsidRDefault="00BA0891" w:rsidP="00A91BC0">
            <w:pPr>
              <w:pStyle w:val="PargrafodaLista"/>
              <w:widowControl w:val="0"/>
              <w:numPr>
                <w:ilvl w:val="0"/>
                <w:numId w:val="30"/>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 xml:space="preserve">Em português ou inglês, desenvolvida pelo próprio fabricante do equipamento ou em regime de OEM, devidamente comprovado; </w:t>
            </w:r>
          </w:p>
          <w:p w:rsidR="00BA0891" w:rsidRPr="0029408A" w:rsidRDefault="00BA0891" w:rsidP="00A91BC0">
            <w:pPr>
              <w:pStyle w:val="PargrafodaLista"/>
              <w:widowControl w:val="0"/>
              <w:numPr>
                <w:ilvl w:val="0"/>
                <w:numId w:val="30"/>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O fabricante do equipamento deverá prover em seu site da internet todas as atualizações de BIOS (informar a URL na proposta), devendo o mesmo disponibilizar ainda uma aplicação que permita realizar a mesma de forma online no sistema operacional Microsoft Windows 10 ou superior;</w:t>
            </w:r>
          </w:p>
          <w:p w:rsidR="00BA0891" w:rsidRPr="0029408A" w:rsidRDefault="00BA0891" w:rsidP="00A91BC0">
            <w:pPr>
              <w:pStyle w:val="PargrafodaLista"/>
              <w:widowControl w:val="0"/>
              <w:numPr>
                <w:ilvl w:val="0"/>
                <w:numId w:val="30"/>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Possuir capacidade de replicação de configuração de BIOS através da rede ou via pendrive USB;</w:t>
            </w:r>
          </w:p>
          <w:p w:rsidR="00BA0891" w:rsidRPr="0029408A" w:rsidRDefault="00BA0891" w:rsidP="00A91BC0">
            <w:pPr>
              <w:pStyle w:val="PargrafodaLista"/>
              <w:widowControl w:val="0"/>
              <w:numPr>
                <w:ilvl w:val="0"/>
                <w:numId w:val="30"/>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Possuir ferramenta de diagnóstico dos principais componentes da placa mãe;</w:t>
            </w:r>
          </w:p>
          <w:p w:rsidR="00BA0891" w:rsidRPr="0029408A" w:rsidRDefault="00BA0891" w:rsidP="00A91BC0">
            <w:pPr>
              <w:pStyle w:val="PargrafodaLista"/>
              <w:widowControl w:val="0"/>
              <w:numPr>
                <w:ilvl w:val="0"/>
                <w:numId w:val="30"/>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 xml:space="preserve">BIOS deverá ter conformidade com a normativa NIST 800-147 ou ISO/IEC 19678, baseado nos padrões de mercado de maneira a usar métodos de criptografia robusta para verificar a integridade do BIOS antes de passar o controle de execução a mesma ou possuir mecanismo de reparo automático utilizando cópia segura no próprio hardware, capacidade de verificar integridade durante a utilização do equipamento, verificação de imagens </w:t>
            </w:r>
            <w:r w:rsidRPr="0029408A">
              <w:rPr>
                <w:rFonts w:ascii="Times New Roman" w:hAnsi="Times New Roman" w:cs="Times New Roman"/>
                <w:szCs w:val="20"/>
              </w:rPr>
              <w:lastRenderedPageBreak/>
              <w:t>confiáveis com criptografia robusta para execução de códigos de atualização com impedimento de rootkits, vírus e malwares, Gravação de log de eventos acessíveis pelo BIOS, Sistema Operacional, e Software de Gerenciamento;</w:t>
            </w:r>
          </w:p>
          <w:p w:rsidR="00BA0891" w:rsidRPr="0029408A" w:rsidRDefault="00BA0891" w:rsidP="00A91BC0">
            <w:pPr>
              <w:pStyle w:val="PargrafodaLista"/>
              <w:widowControl w:val="0"/>
              <w:numPr>
                <w:ilvl w:val="0"/>
                <w:numId w:val="30"/>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Deve possuir na BIOS o número de série do equipamento em campo editável que permita inserir identificação customizada, podendo ser consultada por software de gerenciamento.</w:t>
            </w:r>
          </w:p>
          <w:p w:rsidR="00BA0891" w:rsidRPr="001A4B5C" w:rsidRDefault="00BA0891" w:rsidP="005F4067">
            <w:pPr>
              <w:spacing w:line="240" w:lineRule="atLeast"/>
              <w:rPr>
                <w:rFonts w:ascii="Times New Roman" w:hAnsi="Times New Roman" w:cs="Times New Roman"/>
                <w:b/>
                <w:bCs/>
                <w:szCs w:val="20"/>
              </w:rPr>
            </w:pPr>
            <w:r w:rsidRPr="001A4B5C">
              <w:rPr>
                <w:rFonts w:ascii="Times New Roman" w:hAnsi="Times New Roman" w:cs="Times New Roman"/>
                <w:b/>
                <w:bCs/>
                <w:szCs w:val="20"/>
              </w:rPr>
              <w:t xml:space="preserve">MEMÓRIA: </w:t>
            </w:r>
          </w:p>
          <w:p w:rsidR="00BA0891" w:rsidRPr="0029408A" w:rsidRDefault="00BA0891" w:rsidP="00A91BC0">
            <w:pPr>
              <w:pStyle w:val="PargrafodaLista"/>
              <w:widowControl w:val="0"/>
              <w:numPr>
                <w:ilvl w:val="0"/>
                <w:numId w:val="31"/>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Deverá ser fornecido com capacidade instalada de 8GB (Oito gigabytes) ou superior;</w:t>
            </w:r>
          </w:p>
          <w:p w:rsidR="00BA0891" w:rsidRPr="0029408A" w:rsidRDefault="00BA0891" w:rsidP="00A91BC0">
            <w:pPr>
              <w:pStyle w:val="PargrafodaLista"/>
              <w:widowControl w:val="0"/>
              <w:numPr>
                <w:ilvl w:val="0"/>
                <w:numId w:val="31"/>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Deverá suportar expansão mínima a 32GB (trinta e dois gigabytes).</w:t>
            </w:r>
          </w:p>
          <w:p w:rsidR="00BA0891" w:rsidRPr="0029408A" w:rsidRDefault="00BA0891" w:rsidP="005F4067">
            <w:pPr>
              <w:pStyle w:val="PargrafodaLista"/>
              <w:spacing w:line="240" w:lineRule="atLeast"/>
              <w:rPr>
                <w:rFonts w:ascii="Times New Roman" w:hAnsi="Times New Roman" w:cs="Times New Roman"/>
                <w:szCs w:val="20"/>
              </w:rPr>
            </w:pPr>
          </w:p>
          <w:p w:rsidR="00BA0891" w:rsidRPr="001B504C" w:rsidRDefault="00BA0891" w:rsidP="005F4067">
            <w:pPr>
              <w:spacing w:line="240" w:lineRule="atLeast"/>
              <w:rPr>
                <w:rFonts w:ascii="Times New Roman" w:hAnsi="Times New Roman" w:cs="Times New Roman"/>
                <w:b/>
                <w:bCs/>
                <w:szCs w:val="20"/>
              </w:rPr>
            </w:pPr>
            <w:r w:rsidRPr="001B504C">
              <w:rPr>
                <w:rFonts w:ascii="Times New Roman" w:hAnsi="Times New Roman" w:cs="Times New Roman"/>
                <w:b/>
                <w:bCs/>
                <w:szCs w:val="20"/>
              </w:rPr>
              <w:t xml:space="preserve">ARMAZENAMENTO: </w:t>
            </w:r>
          </w:p>
          <w:p w:rsidR="00BA0891" w:rsidRPr="0029408A" w:rsidRDefault="00BA0891" w:rsidP="00A91BC0">
            <w:pPr>
              <w:pStyle w:val="PargrafodaLista"/>
              <w:widowControl w:val="0"/>
              <w:numPr>
                <w:ilvl w:val="0"/>
                <w:numId w:val="32"/>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Capacidade de armazenamento instalada de 01 (um) disco rígido 500GB</w:t>
            </w:r>
            <w:r w:rsidRPr="0029408A">
              <w:rPr>
                <w:rFonts w:ascii="Times New Roman" w:eastAsiaTheme="minorHAnsi" w:hAnsi="Times New Roman" w:cs="Times New Roman"/>
                <w:szCs w:val="20"/>
                <w:lang w:eastAsia="en-US"/>
              </w:rPr>
              <w:t>;</w:t>
            </w:r>
          </w:p>
          <w:p w:rsidR="00BA0891" w:rsidRPr="001B504C" w:rsidRDefault="00BA0891" w:rsidP="005F4067">
            <w:pPr>
              <w:autoSpaceDE w:val="0"/>
              <w:autoSpaceDN w:val="0"/>
              <w:adjustRightInd w:val="0"/>
              <w:spacing w:line="240" w:lineRule="atLeast"/>
              <w:rPr>
                <w:rFonts w:ascii="Times New Roman" w:hAnsi="Times New Roman" w:cs="Times New Roman"/>
                <w:b/>
                <w:bCs/>
                <w:szCs w:val="20"/>
              </w:rPr>
            </w:pPr>
            <w:r w:rsidRPr="001B504C">
              <w:rPr>
                <w:rFonts w:ascii="Times New Roman" w:hAnsi="Times New Roman" w:cs="Times New Roman"/>
                <w:b/>
                <w:bCs/>
                <w:szCs w:val="20"/>
              </w:rPr>
              <w:t>INTERFACES:</w:t>
            </w:r>
          </w:p>
          <w:p w:rsidR="00BA0891" w:rsidRPr="0029408A" w:rsidRDefault="00BA0891" w:rsidP="00A91BC0">
            <w:pPr>
              <w:pStyle w:val="PargrafodaLista"/>
              <w:widowControl w:val="0"/>
              <w:numPr>
                <w:ilvl w:val="0"/>
                <w:numId w:val="32"/>
              </w:numPr>
              <w:spacing w:before="100" w:beforeAutospacing="1" w:afterAutospacing="1" w:line="240" w:lineRule="atLeast"/>
              <w:jc w:val="both"/>
              <w:rPr>
                <w:rFonts w:ascii="Times New Roman" w:eastAsia="Arial" w:hAnsi="Times New Roman" w:cs="Times New Roman"/>
                <w:szCs w:val="20"/>
              </w:rPr>
            </w:pPr>
            <w:r w:rsidRPr="0029408A">
              <w:rPr>
                <w:rFonts w:ascii="Times New Roman" w:eastAsia="Arial" w:hAnsi="Times New Roman" w:cs="Times New Roman"/>
                <w:szCs w:val="20"/>
              </w:rPr>
              <w:t xml:space="preserve">Possuir slots de expansão compatível com o padrão 1 (um) M.2 para Armazenamento SSD e 1 (um) M.2 para Wireless; </w:t>
            </w:r>
          </w:p>
          <w:p w:rsidR="00BA0891" w:rsidRPr="0029408A" w:rsidRDefault="00BA0891" w:rsidP="00A91BC0">
            <w:pPr>
              <w:pStyle w:val="PargrafodaLista"/>
              <w:widowControl w:val="0"/>
              <w:numPr>
                <w:ilvl w:val="0"/>
                <w:numId w:val="32"/>
              </w:numPr>
              <w:spacing w:before="100" w:beforeAutospacing="1" w:afterAutospacing="1" w:line="240" w:lineRule="atLeast"/>
              <w:jc w:val="both"/>
              <w:rPr>
                <w:rFonts w:ascii="Times New Roman" w:eastAsia="Arial" w:hAnsi="Times New Roman" w:cs="Times New Roman"/>
                <w:szCs w:val="20"/>
              </w:rPr>
            </w:pPr>
            <w:r w:rsidRPr="0029408A">
              <w:rPr>
                <w:rFonts w:ascii="Times New Roman" w:eastAsia="Arial" w:hAnsi="Times New Roman" w:cs="Times New Roman"/>
                <w:szCs w:val="20"/>
              </w:rPr>
              <w:t xml:space="preserve">01 (uma) Controladora de disco rígido mínimo SATA-III de 6.0 Gb/s, com suporte mínimo a Raid 1; </w:t>
            </w:r>
          </w:p>
          <w:p w:rsidR="00BA0891" w:rsidRPr="0029408A" w:rsidRDefault="00BA0891" w:rsidP="00A91BC0">
            <w:pPr>
              <w:pStyle w:val="PargrafodaLista"/>
              <w:widowControl w:val="0"/>
              <w:numPr>
                <w:ilvl w:val="0"/>
                <w:numId w:val="32"/>
              </w:numPr>
              <w:spacing w:before="100" w:beforeAutospacing="1" w:afterAutospacing="1" w:line="240" w:lineRule="atLeast"/>
              <w:jc w:val="both"/>
              <w:rPr>
                <w:rFonts w:ascii="Times New Roman" w:eastAsia="Arial" w:hAnsi="Times New Roman" w:cs="Times New Roman"/>
                <w:szCs w:val="20"/>
              </w:rPr>
            </w:pPr>
            <w:r w:rsidRPr="0029408A">
              <w:rPr>
                <w:rFonts w:ascii="Times New Roman" w:eastAsia="Calibri" w:hAnsi="Times New Roman" w:cs="Times New Roman"/>
                <w:szCs w:val="20"/>
              </w:rPr>
              <w:t>Possuir no mínimo 07 (sete) portas USB localizadas da seguinte forma:</w:t>
            </w:r>
          </w:p>
          <w:p w:rsidR="00BA0891" w:rsidRPr="0029408A" w:rsidRDefault="00BA0891" w:rsidP="00A91BC0">
            <w:pPr>
              <w:pStyle w:val="PargrafodaLista"/>
              <w:widowControl w:val="0"/>
              <w:numPr>
                <w:ilvl w:val="1"/>
                <w:numId w:val="32"/>
              </w:numPr>
              <w:spacing w:before="100" w:beforeAutospacing="1" w:afterAutospacing="1" w:line="240" w:lineRule="atLeast"/>
              <w:jc w:val="both"/>
              <w:rPr>
                <w:rFonts w:ascii="Times New Roman" w:eastAsia="Arial" w:hAnsi="Times New Roman" w:cs="Times New Roman"/>
                <w:szCs w:val="20"/>
              </w:rPr>
            </w:pPr>
            <w:r w:rsidRPr="0029408A">
              <w:rPr>
                <w:rFonts w:ascii="Times New Roman" w:eastAsia="Calibri" w:hAnsi="Times New Roman" w:cs="Times New Roman"/>
                <w:szCs w:val="20"/>
              </w:rPr>
              <w:t>Lateral, 2 (duas) portas USB 3.1 (tipo A) e 1 porta USB 3.1 (tipo C);</w:t>
            </w:r>
          </w:p>
          <w:p w:rsidR="00BA0891" w:rsidRPr="0029408A" w:rsidRDefault="00BA0891" w:rsidP="00A91BC0">
            <w:pPr>
              <w:pStyle w:val="PargrafodaLista"/>
              <w:widowControl w:val="0"/>
              <w:numPr>
                <w:ilvl w:val="1"/>
                <w:numId w:val="32"/>
              </w:numPr>
              <w:spacing w:before="100" w:beforeAutospacing="1" w:afterAutospacing="1" w:line="240" w:lineRule="atLeast"/>
              <w:jc w:val="both"/>
              <w:rPr>
                <w:rFonts w:ascii="Times New Roman" w:eastAsia="Arial" w:hAnsi="Times New Roman" w:cs="Times New Roman"/>
                <w:szCs w:val="20"/>
              </w:rPr>
            </w:pPr>
            <w:r w:rsidRPr="0029408A">
              <w:rPr>
                <w:rFonts w:ascii="Times New Roman" w:eastAsia="Calibri" w:hAnsi="Times New Roman" w:cs="Times New Roman"/>
                <w:szCs w:val="20"/>
              </w:rPr>
              <w:lastRenderedPageBreak/>
              <w:t>Traseira, no mínimo 4 (quatro) portas USB 3.1(tipo A) ou superior;</w:t>
            </w:r>
          </w:p>
          <w:p w:rsidR="00BA0891" w:rsidRPr="0029408A" w:rsidRDefault="00BA0891" w:rsidP="00A91BC0">
            <w:pPr>
              <w:pStyle w:val="PargrafodaLista"/>
              <w:widowControl w:val="0"/>
              <w:numPr>
                <w:ilvl w:val="0"/>
                <w:numId w:val="32"/>
              </w:numPr>
              <w:spacing w:before="100" w:beforeAutospacing="1" w:afterAutospacing="1" w:line="240" w:lineRule="atLeast"/>
              <w:jc w:val="both"/>
              <w:rPr>
                <w:rFonts w:ascii="Times New Roman" w:eastAsia="Arial" w:hAnsi="Times New Roman" w:cs="Times New Roman"/>
                <w:szCs w:val="20"/>
              </w:rPr>
            </w:pPr>
            <w:r w:rsidRPr="0029408A">
              <w:rPr>
                <w:rFonts w:ascii="Times New Roman" w:eastAsia="Calibri" w:hAnsi="Times New Roman" w:cs="Times New Roman"/>
                <w:szCs w:val="20"/>
              </w:rPr>
              <w:t>Não será permitido uso de "hub" USB para atender ao número mínimo de portas solicitadas;</w:t>
            </w:r>
          </w:p>
          <w:p w:rsidR="00BA0891" w:rsidRPr="0029408A" w:rsidRDefault="00BA0891" w:rsidP="00A91BC0">
            <w:pPr>
              <w:pStyle w:val="PargrafodaLista"/>
              <w:widowControl w:val="0"/>
              <w:numPr>
                <w:ilvl w:val="0"/>
                <w:numId w:val="32"/>
              </w:numPr>
              <w:spacing w:before="100" w:beforeAutospacing="1" w:afterAutospacing="1" w:line="240" w:lineRule="atLeast"/>
              <w:jc w:val="both"/>
              <w:rPr>
                <w:rFonts w:ascii="Times New Roman" w:eastAsia="Arial" w:hAnsi="Times New Roman" w:cs="Times New Roman"/>
                <w:szCs w:val="20"/>
              </w:rPr>
            </w:pPr>
            <w:r w:rsidRPr="0029408A">
              <w:rPr>
                <w:rFonts w:ascii="Times New Roman" w:hAnsi="Times New Roman" w:cs="Times New Roman"/>
                <w:szCs w:val="20"/>
              </w:rPr>
              <w:t>Possuir no mínimo 02 (duas) interfaces de vídeo nativas, obrigatoriamente no padrão Display Port, Mini Display Port ou HDMI, não sendo aceito qualquer tipo de adaptação para essa exigência.</w:t>
            </w:r>
          </w:p>
          <w:p w:rsidR="00BA0891" w:rsidRPr="00BD6EE4" w:rsidRDefault="00BA0891" w:rsidP="005F4067">
            <w:pPr>
              <w:spacing w:line="240" w:lineRule="atLeast"/>
              <w:rPr>
                <w:rFonts w:ascii="Times New Roman" w:hAnsi="Times New Roman" w:cs="Times New Roman"/>
                <w:b/>
                <w:bCs/>
                <w:szCs w:val="20"/>
              </w:rPr>
            </w:pPr>
            <w:r w:rsidRPr="00BD6EE4">
              <w:rPr>
                <w:rFonts w:ascii="Times New Roman" w:hAnsi="Times New Roman" w:cs="Times New Roman"/>
                <w:b/>
                <w:bCs/>
                <w:szCs w:val="20"/>
              </w:rPr>
              <w:t xml:space="preserve">VÍDEO: </w:t>
            </w:r>
          </w:p>
          <w:p w:rsidR="00BA0891" w:rsidRPr="0029408A" w:rsidRDefault="00BA0891" w:rsidP="00A91BC0">
            <w:pPr>
              <w:pStyle w:val="PargrafodaLista"/>
              <w:widowControl w:val="0"/>
              <w:numPr>
                <w:ilvl w:val="0"/>
                <w:numId w:val="33"/>
              </w:numPr>
              <w:spacing w:before="100" w:beforeAutospacing="1" w:afterAutospacing="1" w:line="240" w:lineRule="atLeast"/>
              <w:jc w:val="both"/>
              <w:rPr>
                <w:rFonts w:ascii="Times New Roman" w:hAnsi="Times New Roman" w:cs="Times New Roman"/>
                <w:szCs w:val="20"/>
              </w:rPr>
            </w:pPr>
            <w:r w:rsidRPr="0029408A">
              <w:rPr>
                <w:rFonts w:ascii="Times New Roman" w:eastAsiaTheme="minorHAnsi" w:hAnsi="Times New Roman" w:cs="Times New Roman"/>
                <w:szCs w:val="20"/>
              </w:rPr>
              <w:t>01 (uma) controladora gráfica integrada</w:t>
            </w:r>
            <w:r w:rsidRPr="0029408A">
              <w:rPr>
                <w:rFonts w:ascii="Times New Roman" w:hAnsi="Times New Roman" w:cs="Times New Roman"/>
                <w:szCs w:val="20"/>
              </w:rPr>
              <w:t>, padrão PCI Express</w:t>
            </w:r>
            <w:r w:rsidRPr="0029408A">
              <w:rPr>
                <w:rFonts w:ascii="Times New Roman" w:eastAsiaTheme="minorHAnsi" w:hAnsi="Times New Roman" w:cs="Times New Roman"/>
                <w:szCs w:val="20"/>
              </w:rPr>
              <w:t xml:space="preserve"> para utilização de no mínimo 02 (dois) monitores simultâneos nas mesmas condições exigidas nos requisitos de interface.</w:t>
            </w:r>
          </w:p>
          <w:p w:rsidR="00BA0891" w:rsidRPr="0029408A" w:rsidRDefault="00BA0891" w:rsidP="005F4067">
            <w:pPr>
              <w:pStyle w:val="PargrafodaLista"/>
              <w:spacing w:line="240" w:lineRule="atLeast"/>
              <w:rPr>
                <w:rFonts w:ascii="Times New Roman" w:hAnsi="Times New Roman" w:cs="Times New Roman"/>
                <w:szCs w:val="20"/>
              </w:rPr>
            </w:pPr>
          </w:p>
          <w:p w:rsidR="00BA0891" w:rsidRPr="00BD6EE4" w:rsidRDefault="00BA0891" w:rsidP="005F4067">
            <w:pPr>
              <w:spacing w:line="240" w:lineRule="atLeast"/>
              <w:rPr>
                <w:rFonts w:ascii="Times New Roman" w:hAnsi="Times New Roman" w:cs="Times New Roman"/>
                <w:b/>
                <w:bCs/>
                <w:szCs w:val="20"/>
              </w:rPr>
            </w:pPr>
            <w:r w:rsidRPr="00BD6EE4">
              <w:rPr>
                <w:rFonts w:ascii="Times New Roman" w:hAnsi="Times New Roman" w:cs="Times New Roman"/>
                <w:b/>
                <w:bCs/>
                <w:szCs w:val="20"/>
              </w:rPr>
              <w:t xml:space="preserve">REDE: </w:t>
            </w:r>
          </w:p>
          <w:p w:rsidR="00BA0891" w:rsidRPr="0029408A" w:rsidRDefault="00BA0891" w:rsidP="00A91BC0">
            <w:pPr>
              <w:pStyle w:val="PargrafodaLista"/>
              <w:widowControl w:val="0"/>
              <w:numPr>
                <w:ilvl w:val="0"/>
                <w:numId w:val="33"/>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Interface no padrão mínimo Gigabit Ethernet com conector RJ-45;</w:t>
            </w:r>
          </w:p>
          <w:p w:rsidR="00BA0891" w:rsidRPr="0029408A" w:rsidRDefault="00BA0891" w:rsidP="00A91BC0">
            <w:pPr>
              <w:pStyle w:val="PargrafodaLista"/>
              <w:widowControl w:val="0"/>
              <w:numPr>
                <w:ilvl w:val="0"/>
                <w:numId w:val="33"/>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Suporte com seleção automática as velocidades de 10/100/1000 Mbits;</w:t>
            </w:r>
          </w:p>
          <w:p w:rsidR="00BA0891" w:rsidRPr="0029408A" w:rsidRDefault="00BA0891" w:rsidP="00A91BC0">
            <w:pPr>
              <w:pStyle w:val="PargrafodaLista"/>
              <w:widowControl w:val="0"/>
              <w:numPr>
                <w:ilvl w:val="0"/>
                <w:numId w:val="33"/>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Suporte nativo para as tecnologias, WOL, PXE, Auto MDI/MDIX Crossover;</w:t>
            </w:r>
          </w:p>
          <w:p w:rsidR="00BA0891" w:rsidRPr="0029408A" w:rsidRDefault="00BA0891" w:rsidP="00A91BC0">
            <w:pPr>
              <w:pStyle w:val="PargrafodaLista"/>
              <w:widowControl w:val="0"/>
              <w:numPr>
                <w:ilvl w:val="0"/>
                <w:numId w:val="33"/>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Deve permitir nativamente a inicialização do equipamento por comando de rede (Wake-on-Lan);</w:t>
            </w:r>
          </w:p>
          <w:p w:rsidR="00BA0891" w:rsidRPr="0029408A" w:rsidRDefault="00BA0891" w:rsidP="00A91BC0">
            <w:pPr>
              <w:pStyle w:val="PargrafodaLista"/>
              <w:widowControl w:val="0"/>
              <w:numPr>
                <w:ilvl w:val="0"/>
                <w:numId w:val="33"/>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Deve permitir a inicialização do equipamento por PXE versão 2.1 ou superior.</w:t>
            </w:r>
          </w:p>
          <w:p w:rsidR="00BA0891" w:rsidRPr="0029408A" w:rsidRDefault="00BA0891" w:rsidP="00A91BC0">
            <w:pPr>
              <w:pStyle w:val="PargrafodaLista"/>
              <w:widowControl w:val="0"/>
              <w:numPr>
                <w:ilvl w:val="0"/>
                <w:numId w:val="33"/>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 xml:space="preserve">Deve atender os padrões de gerenciamento “Out-Of-Band” com tecnologias DASH ou iAMT solicitada </w:t>
            </w:r>
            <w:r w:rsidRPr="0029408A">
              <w:rPr>
                <w:rFonts w:ascii="Times New Roman" w:hAnsi="Times New Roman" w:cs="Times New Roman"/>
                <w:szCs w:val="20"/>
              </w:rPr>
              <w:lastRenderedPageBreak/>
              <w:t>para o processador.</w:t>
            </w:r>
          </w:p>
          <w:p w:rsidR="00BA0891" w:rsidRPr="00BD6EE4" w:rsidRDefault="00BA0891" w:rsidP="005F4067">
            <w:pPr>
              <w:rPr>
                <w:rFonts w:ascii="Times New Roman" w:hAnsi="Times New Roman" w:cs="Times New Roman"/>
                <w:b/>
                <w:bCs/>
                <w:szCs w:val="20"/>
              </w:rPr>
            </w:pPr>
            <w:r w:rsidRPr="0029408A">
              <w:rPr>
                <w:rFonts w:ascii="Times New Roman" w:hAnsi="Times New Roman" w:cs="Times New Roman"/>
                <w:szCs w:val="20"/>
              </w:rPr>
              <w:br w:type="page"/>
            </w:r>
            <w:r w:rsidRPr="00BD6EE4">
              <w:rPr>
                <w:rFonts w:ascii="Times New Roman" w:hAnsi="Times New Roman" w:cs="Times New Roman"/>
                <w:b/>
                <w:bCs/>
                <w:szCs w:val="20"/>
              </w:rPr>
              <w:t>DISPOSITIVO DE REDE WIRELESS INTERNO:</w:t>
            </w:r>
          </w:p>
          <w:p w:rsidR="00BA0891" w:rsidRPr="0029408A" w:rsidRDefault="00BA0891" w:rsidP="00A91BC0">
            <w:pPr>
              <w:pStyle w:val="PargrafodaLista"/>
              <w:widowControl w:val="0"/>
              <w:numPr>
                <w:ilvl w:val="0"/>
                <w:numId w:val="34"/>
              </w:numPr>
              <w:autoSpaceDE w:val="0"/>
              <w:autoSpaceDN w:val="0"/>
              <w:adjustRightInd w:val="0"/>
              <w:spacing w:before="100" w:beforeAutospacing="1" w:afterAutospacing="1" w:line="240" w:lineRule="atLeast"/>
              <w:jc w:val="both"/>
              <w:rPr>
                <w:rFonts w:ascii="Times New Roman" w:eastAsiaTheme="minorHAnsi" w:hAnsi="Times New Roman" w:cs="Times New Roman"/>
                <w:szCs w:val="20"/>
              </w:rPr>
            </w:pPr>
            <w:r w:rsidRPr="0029408A">
              <w:rPr>
                <w:rFonts w:ascii="Times New Roman" w:eastAsiaTheme="minorHAnsi" w:hAnsi="Times New Roman" w:cs="Times New Roman"/>
                <w:szCs w:val="20"/>
              </w:rPr>
              <w:t>Compatibilidade com IEEE802.11 b/g/n/ac e Bluetooth® Interface M.2 ou superior;</w:t>
            </w:r>
          </w:p>
          <w:p w:rsidR="00BA0891" w:rsidRPr="0029408A" w:rsidRDefault="00BA0891" w:rsidP="00A91BC0">
            <w:pPr>
              <w:pStyle w:val="PargrafodaLista"/>
              <w:widowControl w:val="0"/>
              <w:numPr>
                <w:ilvl w:val="0"/>
                <w:numId w:val="34"/>
              </w:numPr>
              <w:autoSpaceDE w:val="0"/>
              <w:autoSpaceDN w:val="0"/>
              <w:adjustRightInd w:val="0"/>
              <w:spacing w:before="100" w:beforeAutospacing="1" w:afterAutospacing="1" w:line="240" w:lineRule="atLeast"/>
              <w:jc w:val="both"/>
              <w:rPr>
                <w:rFonts w:ascii="Times New Roman" w:hAnsi="Times New Roman" w:cs="Times New Roman"/>
                <w:szCs w:val="20"/>
              </w:rPr>
            </w:pPr>
            <w:r w:rsidRPr="0029408A">
              <w:rPr>
                <w:rFonts w:ascii="Times New Roman" w:eastAsiaTheme="minorHAnsi" w:hAnsi="Times New Roman" w:cs="Times New Roman"/>
                <w:szCs w:val="20"/>
              </w:rPr>
              <w:t xml:space="preserve">Segurança e autenticação: WEP 64-bit, WPA e WPA2 com 802.1x, PSK, TKIP e AES; </w:t>
            </w:r>
          </w:p>
          <w:p w:rsidR="00BA0891" w:rsidRPr="0029408A" w:rsidRDefault="00BA0891" w:rsidP="00A91BC0">
            <w:pPr>
              <w:pStyle w:val="PargrafodaLista"/>
              <w:widowControl w:val="0"/>
              <w:numPr>
                <w:ilvl w:val="0"/>
                <w:numId w:val="34"/>
              </w:numPr>
              <w:autoSpaceDE w:val="0"/>
              <w:autoSpaceDN w:val="0"/>
              <w:adjustRightInd w:val="0"/>
              <w:spacing w:before="100" w:beforeAutospacing="1" w:afterAutospacing="1" w:line="240" w:lineRule="atLeast"/>
              <w:jc w:val="both"/>
              <w:rPr>
                <w:rFonts w:ascii="Times New Roman" w:hAnsi="Times New Roman" w:cs="Times New Roman"/>
                <w:szCs w:val="20"/>
              </w:rPr>
            </w:pPr>
            <w:r w:rsidRPr="0029408A">
              <w:rPr>
                <w:rFonts w:ascii="Times New Roman" w:eastAsiaTheme="minorHAnsi" w:hAnsi="Times New Roman" w:cs="Times New Roman"/>
                <w:szCs w:val="20"/>
              </w:rPr>
              <w:t>Homologado pela ANATEL.</w:t>
            </w:r>
          </w:p>
          <w:p w:rsidR="00BA0891" w:rsidRPr="00BD6EE4" w:rsidRDefault="00BA0891" w:rsidP="005F4067">
            <w:pPr>
              <w:spacing w:line="240" w:lineRule="atLeast"/>
              <w:rPr>
                <w:rFonts w:ascii="Times New Roman" w:hAnsi="Times New Roman" w:cs="Times New Roman"/>
                <w:b/>
                <w:bCs/>
                <w:szCs w:val="20"/>
              </w:rPr>
            </w:pPr>
            <w:r w:rsidRPr="00BD6EE4">
              <w:rPr>
                <w:rFonts w:ascii="Times New Roman" w:hAnsi="Times New Roman" w:cs="Times New Roman"/>
                <w:b/>
                <w:bCs/>
                <w:szCs w:val="20"/>
              </w:rPr>
              <w:t xml:space="preserve">ÁUDIO: </w:t>
            </w:r>
          </w:p>
          <w:p w:rsidR="00BA0891" w:rsidRPr="0029408A" w:rsidRDefault="00BA0891" w:rsidP="00A91BC0">
            <w:pPr>
              <w:pStyle w:val="PargrafodaLista"/>
              <w:widowControl w:val="0"/>
              <w:numPr>
                <w:ilvl w:val="0"/>
                <w:numId w:val="35"/>
              </w:numPr>
              <w:autoSpaceDE w:val="0"/>
              <w:autoSpaceDN w:val="0"/>
              <w:adjustRightInd w:val="0"/>
              <w:spacing w:before="100" w:beforeAutospacing="1" w:afterAutospacing="1" w:line="240" w:lineRule="atLeast"/>
              <w:jc w:val="both"/>
              <w:rPr>
                <w:rFonts w:ascii="Times New Roman" w:eastAsiaTheme="minorHAnsi" w:hAnsi="Times New Roman" w:cs="Times New Roman"/>
                <w:szCs w:val="20"/>
              </w:rPr>
            </w:pPr>
            <w:r w:rsidRPr="0029408A">
              <w:rPr>
                <w:rFonts w:ascii="Times New Roman" w:eastAsiaTheme="minorHAnsi" w:hAnsi="Times New Roman" w:cs="Times New Roman"/>
                <w:szCs w:val="20"/>
              </w:rPr>
              <w:t xml:space="preserve">Controladora de áudio de alta definição, padrão Plug-and-Play; </w:t>
            </w:r>
          </w:p>
          <w:p w:rsidR="00BA0891" w:rsidRPr="0029408A" w:rsidRDefault="00BA0891" w:rsidP="00A91BC0">
            <w:pPr>
              <w:pStyle w:val="PargrafodaLista"/>
              <w:widowControl w:val="0"/>
              <w:numPr>
                <w:ilvl w:val="0"/>
                <w:numId w:val="35"/>
              </w:numPr>
              <w:autoSpaceDE w:val="0"/>
              <w:autoSpaceDN w:val="0"/>
              <w:adjustRightInd w:val="0"/>
              <w:spacing w:before="100" w:beforeAutospacing="1" w:afterAutospacing="1" w:line="240" w:lineRule="atLeast"/>
              <w:jc w:val="both"/>
              <w:rPr>
                <w:rFonts w:ascii="Times New Roman" w:eastAsiaTheme="minorHAnsi" w:hAnsi="Times New Roman" w:cs="Times New Roman"/>
                <w:szCs w:val="20"/>
              </w:rPr>
            </w:pPr>
            <w:r w:rsidRPr="0029408A">
              <w:rPr>
                <w:rFonts w:ascii="Times New Roman" w:eastAsiaTheme="minorHAnsi" w:hAnsi="Times New Roman" w:cs="Times New Roman"/>
                <w:szCs w:val="20"/>
              </w:rPr>
              <w:t xml:space="preserve">Capacidade de gravar e reproduzir sons simultaneamente; </w:t>
            </w:r>
          </w:p>
          <w:p w:rsidR="00BA0891" w:rsidRPr="0029408A" w:rsidRDefault="00BA0891" w:rsidP="00A91BC0">
            <w:pPr>
              <w:pStyle w:val="PargrafodaLista"/>
              <w:widowControl w:val="0"/>
              <w:numPr>
                <w:ilvl w:val="0"/>
                <w:numId w:val="35"/>
              </w:numPr>
              <w:autoSpaceDE w:val="0"/>
              <w:autoSpaceDN w:val="0"/>
              <w:adjustRightInd w:val="0"/>
              <w:spacing w:before="100" w:beforeAutospacing="1" w:afterAutospacing="1" w:line="240" w:lineRule="atLeast"/>
              <w:jc w:val="both"/>
              <w:rPr>
                <w:rFonts w:ascii="Times New Roman" w:eastAsiaTheme="minorHAnsi" w:hAnsi="Times New Roman" w:cs="Times New Roman"/>
                <w:szCs w:val="20"/>
              </w:rPr>
            </w:pPr>
            <w:r w:rsidRPr="0029408A">
              <w:rPr>
                <w:rFonts w:ascii="Times New Roman" w:eastAsiaTheme="minorHAnsi" w:hAnsi="Times New Roman" w:cs="Times New Roman"/>
                <w:szCs w:val="20"/>
              </w:rPr>
              <w:t xml:space="preserve">Possuir 1 (um) alto-falante que integrado ao gabinete; </w:t>
            </w:r>
          </w:p>
          <w:p w:rsidR="00BA0891" w:rsidRPr="0029408A" w:rsidRDefault="00BA0891" w:rsidP="00A91BC0">
            <w:pPr>
              <w:pStyle w:val="PargrafodaLista"/>
              <w:widowControl w:val="0"/>
              <w:numPr>
                <w:ilvl w:val="0"/>
                <w:numId w:val="35"/>
              </w:numPr>
              <w:autoSpaceDE w:val="0"/>
              <w:autoSpaceDN w:val="0"/>
              <w:adjustRightInd w:val="0"/>
              <w:spacing w:before="100" w:beforeAutospacing="1" w:afterAutospacing="1" w:line="240" w:lineRule="atLeast"/>
              <w:jc w:val="both"/>
              <w:rPr>
                <w:rFonts w:ascii="Times New Roman" w:eastAsiaTheme="minorHAnsi" w:hAnsi="Times New Roman" w:cs="Times New Roman"/>
                <w:szCs w:val="20"/>
              </w:rPr>
            </w:pPr>
            <w:r w:rsidRPr="0029408A">
              <w:rPr>
                <w:rFonts w:ascii="Times New Roman" w:eastAsiaTheme="minorHAnsi" w:hAnsi="Times New Roman" w:cs="Times New Roman"/>
                <w:szCs w:val="20"/>
              </w:rPr>
              <w:t>No momento da utilização dos conectores externos de áudio para acoplamento de caixas de som, microfone e fone do ouvido, o sistema de autofalante interno deverá ser desabilitado automaticamente e reabilitado da mesma forma automática quando necessário;</w:t>
            </w:r>
          </w:p>
          <w:p w:rsidR="00BA0891" w:rsidRPr="0029408A" w:rsidRDefault="00BA0891" w:rsidP="00A91BC0">
            <w:pPr>
              <w:pStyle w:val="PargrafodaLista"/>
              <w:widowControl w:val="0"/>
              <w:numPr>
                <w:ilvl w:val="0"/>
                <w:numId w:val="35"/>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Possuir conectores multimídia divididos em 1 (um) Mic-in e 1 (um) Headphone-out na parte frontal do gabinete, para facilitar o uso de microfones e fones de ouvido, podendo ser um conector combinado (combo);</w:t>
            </w:r>
          </w:p>
          <w:p w:rsidR="00BA0891" w:rsidRPr="0029408A" w:rsidRDefault="00BA0891" w:rsidP="00A91BC0">
            <w:pPr>
              <w:pStyle w:val="PargrafodaLista"/>
              <w:widowControl w:val="0"/>
              <w:numPr>
                <w:ilvl w:val="0"/>
                <w:numId w:val="35"/>
              </w:numPr>
              <w:autoSpaceDE w:val="0"/>
              <w:autoSpaceDN w:val="0"/>
              <w:adjustRightInd w:val="0"/>
              <w:spacing w:before="100" w:beforeAutospacing="1" w:afterAutospacing="1" w:line="240" w:lineRule="atLeast"/>
              <w:jc w:val="both"/>
              <w:rPr>
                <w:rFonts w:ascii="Times New Roman" w:hAnsi="Times New Roman" w:cs="Times New Roman"/>
                <w:szCs w:val="20"/>
              </w:rPr>
            </w:pPr>
            <w:r w:rsidRPr="0029408A">
              <w:rPr>
                <w:rFonts w:ascii="Times New Roman" w:eastAsiaTheme="minorHAnsi" w:hAnsi="Times New Roman" w:cs="Times New Roman"/>
                <w:szCs w:val="20"/>
              </w:rPr>
              <w:t>Não serão aceitas adaptações para bloquear conectores de áudio existentes na placa mãe para atender essa solicitação.</w:t>
            </w:r>
          </w:p>
          <w:p w:rsidR="00BA0891" w:rsidRPr="00BD6EE4" w:rsidRDefault="00BA0891" w:rsidP="005F4067">
            <w:pPr>
              <w:spacing w:line="240" w:lineRule="atLeast"/>
              <w:rPr>
                <w:rFonts w:ascii="Times New Roman" w:hAnsi="Times New Roman" w:cs="Times New Roman"/>
                <w:b/>
                <w:bCs/>
                <w:szCs w:val="20"/>
              </w:rPr>
            </w:pPr>
            <w:r w:rsidRPr="00BD6EE4">
              <w:rPr>
                <w:rFonts w:ascii="Times New Roman" w:hAnsi="Times New Roman" w:cs="Times New Roman"/>
                <w:b/>
                <w:bCs/>
                <w:szCs w:val="20"/>
              </w:rPr>
              <w:t>TECLADO:</w:t>
            </w:r>
          </w:p>
          <w:p w:rsidR="00BA0891" w:rsidRPr="0029408A" w:rsidRDefault="00BA0891" w:rsidP="00A91BC0">
            <w:pPr>
              <w:pStyle w:val="PargrafodaLista"/>
              <w:widowControl w:val="0"/>
              <w:numPr>
                <w:ilvl w:val="0"/>
                <w:numId w:val="36"/>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lastRenderedPageBreak/>
              <w:t xml:space="preserve">Padrão ABNT-2; </w:t>
            </w:r>
          </w:p>
          <w:p w:rsidR="00BA0891" w:rsidRPr="0029408A" w:rsidRDefault="00BA0891" w:rsidP="00A91BC0">
            <w:pPr>
              <w:pStyle w:val="PargrafodaLista"/>
              <w:widowControl w:val="0"/>
              <w:numPr>
                <w:ilvl w:val="0"/>
                <w:numId w:val="36"/>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Wireless;</w:t>
            </w:r>
          </w:p>
          <w:p w:rsidR="00BA0891" w:rsidRPr="0029408A" w:rsidRDefault="00BA0891" w:rsidP="00A91BC0">
            <w:pPr>
              <w:pStyle w:val="PargrafodaLista"/>
              <w:widowControl w:val="0"/>
              <w:numPr>
                <w:ilvl w:val="0"/>
                <w:numId w:val="36"/>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 xml:space="preserve">Possuir teclas de atalho compatíveis com as versões Microsoft Windows 10 e superiores; </w:t>
            </w:r>
          </w:p>
          <w:p w:rsidR="00BA0891" w:rsidRPr="0029408A" w:rsidRDefault="00BA0891" w:rsidP="00A91BC0">
            <w:pPr>
              <w:pStyle w:val="PargrafodaLista"/>
              <w:widowControl w:val="0"/>
              <w:numPr>
                <w:ilvl w:val="0"/>
                <w:numId w:val="36"/>
              </w:numPr>
              <w:spacing w:before="100" w:beforeAutospacing="1" w:afterAutospacing="1" w:line="240" w:lineRule="atLeast"/>
              <w:jc w:val="both"/>
              <w:rPr>
                <w:rFonts w:ascii="Times New Roman" w:eastAsia="Arial" w:hAnsi="Times New Roman" w:cs="Times New Roman"/>
                <w:szCs w:val="20"/>
              </w:rPr>
            </w:pPr>
            <w:r w:rsidRPr="0029408A">
              <w:rPr>
                <w:rFonts w:ascii="Times New Roman" w:hAnsi="Times New Roman" w:cs="Times New Roman"/>
                <w:szCs w:val="20"/>
              </w:rPr>
              <w:t xml:space="preserve">Deverá possuir tecla de atalho compatível com </w:t>
            </w:r>
            <w:r w:rsidRPr="0029408A">
              <w:rPr>
                <w:rFonts w:ascii="Times New Roman" w:eastAsia="Arial" w:hAnsi="Times New Roman" w:cs="Times New Roman"/>
                <w:szCs w:val="20"/>
              </w:rPr>
              <w:t>a funcionalidade exigida nas interfaces, que permita ligar o equipamento pelo teclado</w:t>
            </w:r>
            <w:r w:rsidRPr="0029408A">
              <w:rPr>
                <w:rFonts w:ascii="Times New Roman" w:hAnsi="Times New Roman" w:cs="Times New Roman"/>
                <w:szCs w:val="20"/>
              </w:rPr>
              <w:t>;</w:t>
            </w:r>
          </w:p>
          <w:p w:rsidR="00BA0891" w:rsidRPr="0029408A" w:rsidRDefault="00BA0891" w:rsidP="00A91BC0">
            <w:pPr>
              <w:pStyle w:val="PargrafodaLista"/>
              <w:widowControl w:val="0"/>
              <w:numPr>
                <w:ilvl w:val="0"/>
                <w:numId w:val="36"/>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Deve seguir os mesmos padrões de cores do gabinete, preferencialmente em tons de preto e cinza;</w:t>
            </w:r>
          </w:p>
          <w:p w:rsidR="00BA0891" w:rsidRPr="0029408A" w:rsidRDefault="00BA0891" w:rsidP="00A91BC0">
            <w:pPr>
              <w:pStyle w:val="PargrafodaLista"/>
              <w:widowControl w:val="0"/>
              <w:numPr>
                <w:ilvl w:val="0"/>
                <w:numId w:val="36"/>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Deve ser do mesmo fabricante ou em regime de OEM devidamente comprovado;</w:t>
            </w:r>
          </w:p>
          <w:p w:rsidR="00BA0891" w:rsidRPr="00BD6EE4" w:rsidRDefault="00BA0891" w:rsidP="005F4067">
            <w:pPr>
              <w:spacing w:line="240" w:lineRule="atLeast"/>
              <w:rPr>
                <w:rFonts w:ascii="Times New Roman" w:hAnsi="Times New Roman" w:cs="Times New Roman"/>
                <w:b/>
                <w:bCs/>
                <w:szCs w:val="20"/>
              </w:rPr>
            </w:pPr>
            <w:r w:rsidRPr="00BD6EE4">
              <w:rPr>
                <w:rFonts w:ascii="Times New Roman" w:hAnsi="Times New Roman" w:cs="Times New Roman"/>
                <w:b/>
                <w:bCs/>
                <w:szCs w:val="20"/>
              </w:rPr>
              <w:t xml:space="preserve">MOUSE: </w:t>
            </w:r>
          </w:p>
          <w:p w:rsidR="00BA0891" w:rsidRPr="0029408A" w:rsidRDefault="00BA0891" w:rsidP="00A91BC0">
            <w:pPr>
              <w:pStyle w:val="PargrafodaLista"/>
              <w:widowControl w:val="0"/>
              <w:numPr>
                <w:ilvl w:val="0"/>
                <w:numId w:val="37"/>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Mouse óptico Wireless com 2(dois) botões e botão de rolagem “Scroll”;</w:t>
            </w:r>
          </w:p>
          <w:p w:rsidR="00BA0891" w:rsidRPr="0029408A" w:rsidRDefault="00BA0891" w:rsidP="00A91BC0">
            <w:pPr>
              <w:pStyle w:val="PargrafodaLista"/>
              <w:widowControl w:val="0"/>
              <w:numPr>
                <w:ilvl w:val="0"/>
                <w:numId w:val="37"/>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Deve seguir os mesmos padrões de cores do gabinete, preferencialmente em tons de preto e cinza;</w:t>
            </w:r>
          </w:p>
          <w:p w:rsidR="00BA0891" w:rsidRPr="0029408A" w:rsidRDefault="00BA0891" w:rsidP="00A91BC0">
            <w:pPr>
              <w:pStyle w:val="PargrafodaLista"/>
              <w:widowControl w:val="0"/>
              <w:numPr>
                <w:ilvl w:val="0"/>
                <w:numId w:val="37"/>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Deve ser do mesmo fabricante da CPU ou em regime de OEM devidamente comprovado.</w:t>
            </w:r>
          </w:p>
          <w:p w:rsidR="00BA0891" w:rsidRPr="00BD6EE4" w:rsidRDefault="00BA0891" w:rsidP="005F4067">
            <w:pPr>
              <w:rPr>
                <w:rFonts w:ascii="Times New Roman" w:hAnsi="Times New Roman" w:cs="Times New Roman"/>
                <w:b/>
                <w:bCs/>
                <w:szCs w:val="20"/>
              </w:rPr>
            </w:pPr>
            <w:r w:rsidRPr="0029408A">
              <w:rPr>
                <w:rFonts w:ascii="Times New Roman" w:hAnsi="Times New Roman" w:cs="Times New Roman"/>
                <w:szCs w:val="20"/>
              </w:rPr>
              <w:br w:type="page"/>
            </w:r>
            <w:r w:rsidRPr="00BD6EE4">
              <w:rPr>
                <w:rFonts w:ascii="Times New Roman" w:hAnsi="Times New Roman" w:cs="Times New Roman"/>
                <w:b/>
                <w:bCs/>
                <w:szCs w:val="20"/>
              </w:rPr>
              <w:t xml:space="preserve">TELA: </w:t>
            </w:r>
          </w:p>
          <w:p w:rsidR="00BA0891" w:rsidRPr="0029408A" w:rsidRDefault="00BA0891" w:rsidP="00A91BC0">
            <w:pPr>
              <w:pStyle w:val="PargrafodaLista"/>
              <w:widowControl w:val="0"/>
              <w:numPr>
                <w:ilvl w:val="0"/>
                <w:numId w:val="38"/>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Tecnologia LED IPS, 23.8 polegadas ou superior; </w:t>
            </w:r>
          </w:p>
          <w:p w:rsidR="00BA0891" w:rsidRPr="0029408A" w:rsidRDefault="00BA0891" w:rsidP="00A91BC0">
            <w:pPr>
              <w:pStyle w:val="PargrafodaLista"/>
              <w:widowControl w:val="0"/>
              <w:numPr>
                <w:ilvl w:val="0"/>
                <w:numId w:val="38"/>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Possuir tela no formato widescreen no padrão 16:9; </w:t>
            </w:r>
          </w:p>
          <w:p w:rsidR="00BA0891" w:rsidRPr="0029408A" w:rsidRDefault="00BA0891" w:rsidP="00A91BC0">
            <w:pPr>
              <w:pStyle w:val="PargrafodaLista"/>
              <w:widowControl w:val="0"/>
              <w:numPr>
                <w:ilvl w:val="0"/>
                <w:numId w:val="38"/>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Brilho mínimo de 250 cd/m2; </w:t>
            </w:r>
          </w:p>
          <w:p w:rsidR="00BA0891" w:rsidRPr="0029408A" w:rsidRDefault="00BA0891" w:rsidP="00A91BC0">
            <w:pPr>
              <w:pStyle w:val="PargrafodaLista"/>
              <w:widowControl w:val="0"/>
              <w:numPr>
                <w:ilvl w:val="0"/>
                <w:numId w:val="38"/>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Contraste estático mínimo de 1000:1 ou dinâmico mínimo de 2.000.000:1; </w:t>
            </w:r>
          </w:p>
          <w:p w:rsidR="00BA0891" w:rsidRPr="0029408A" w:rsidRDefault="00BA0891" w:rsidP="00A91BC0">
            <w:pPr>
              <w:pStyle w:val="PargrafodaLista"/>
              <w:widowControl w:val="0"/>
              <w:numPr>
                <w:ilvl w:val="0"/>
                <w:numId w:val="38"/>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Full HD;</w:t>
            </w:r>
          </w:p>
          <w:p w:rsidR="00BA0891" w:rsidRPr="0029408A" w:rsidRDefault="00BA0891" w:rsidP="00A91BC0">
            <w:pPr>
              <w:pStyle w:val="PargrafodaLista"/>
              <w:widowControl w:val="0"/>
              <w:numPr>
                <w:ilvl w:val="0"/>
                <w:numId w:val="38"/>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Ângulo de visão horizontal mínimo 178 graus; </w:t>
            </w:r>
          </w:p>
          <w:p w:rsidR="00BA0891" w:rsidRPr="0029408A" w:rsidRDefault="00BA0891" w:rsidP="00A91BC0">
            <w:pPr>
              <w:pStyle w:val="PargrafodaLista"/>
              <w:widowControl w:val="0"/>
              <w:numPr>
                <w:ilvl w:val="0"/>
                <w:numId w:val="38"/>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Ângulo de visão vertical mínimo 178 graus;</w:t>
            </w:r>
          </w:p>
          <w:p w:rsidR="00BA0891" w:rsidRPr="0029408A" w:rsidRDefault="00BA0891" w:rsidP="00A91BC0">
            <w:pPr>
              <w:pStyle w:val="PargrafodaLista"/>
              <w:widowControl w:val="0"/>
              <w:numPr>
                <w:ilvl w:val="0"/>
                <w:numId w:val="38"/>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Suporte para exibição de pelo </w:t>
            </w:r>
            <w:r w:rsidRPr="0029408A">
              <w:rPr>
                <w:rFonts w:ascii="Times New Roman" w:eastAsia="Arial" w:hAnsi="Times New Roman" w:cs="Times New Roman"/>
                <w:szCs w:val="20"/>
              </w:rPr>
              <w:lastRenderedPageBreak/>
              <w:t xml:space="preserve">menos 16,2 milhões de cores; </w:t>
            </w:r>
          </w:p>
          <w:p w:rsidR="00BA0891" w:rsidRPr="0029408A" w:rsidRDefault="00BA0891" w:rsidP="00A91BC0">
            <w:pPr>
              <w:pStyle w:val="PargrafodaLista"/>
              <w:widowControl w:val="0"/>
              <w:numPr>
                <w:ilvl w:val="0"/>
                <w:numId w:val="38"/>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Suporte à resolução de nativa de 1920x1080 a 60 Hz ou superior; </w:t>
            </w:r>
          </w:p>
          <w:p w:rsidR="00BA0891" w:rsidRPr="0029408A" w:rsidRDefault="00BA0891" w:rsidP="00A91BC0">
            <w:pPr>
              <w:pStyle w:val="PargrafodaLista"/>
              <w:widowControl w:val="0"/>
              <w:numPr>
                <w:ilvl w:val="0"/>
                <w:numId w:val="38"/>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WebCam 2MP.</w:t>
            </w:r>
          </w:p>
          <w:p w:rsidR="00BA0891" w:rsidRPr="00BD6EE4" w:rsidRDefault="00BA0891" w:rsidP="005F4067">
            <w:pPr>
              <w:spacing w:line="240" w:lineRule="atLeast"/>
              <w:rPr>
                <w:rFonts w:ascii="Times New Roman" w:hAnsi="Times New Roman" w:cs="Times New Roman"/>
                <w:b/>
                <w:bCs/>
                <w:szCs w:val="20"/>
              </w:rPr>
            </w:pPr>
            <w:r w:rsidRPr="00BD6EE4">
              <w:rPr>
                <w:rFonts w:ascii="Times New Roman" w:eastAsia="Arial" w:hAnsi="Times New Roman" w:cs="Times New Roman"/>
                <w:b/>
                <w:bCs/>
                <w:szCs w:val="20"/>
              </w:rPr>
              <w:t xml:space="preserve">SEGURANÇA E RASTREAMENTO: </w:t>
            </w:r>
          </w:p>
          <w:p w:rsidR="00BA0891" w:rsidRPr="0029408A" w:rsidRDefault="00BA0891" w:rsidP="00A91BC0">
            <w:pPr>
              <w:pStyle w:val="PargrafodaLista"/>
              <w:widowControl w:val="0"/>
              <w:numPr>
                <w:ilvl w:val="0"/>
                <w:numId w:val="39"/>
              </w:numPr>
              <w:tabs>
                <w:tab w:val="left" w:pos="951"/>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O equipamento ofertado deve possuir integrado dispositivo ou funcionalidade no BIOS com características de segurança avançada de rastreamento pela internet que, em caso de furto ou extravio acidental, permita recuperação e localização do mesmo e ainda execução das seguintes funcionalidades:</w:t>
            </w:r>
          </w:p>
          <w:p w:rsidR="00BA0891" w:rsidRPr="0029408A" w:rsidRDefault="00BA0891" w:rsidP="00A91BC0">
            <w:pPr>
              <w:pStyle w:val="PargrafodaLista"/>
              <w:widowControl w:val="0"/>
              <w:numPr>
                <w:ilvl w:val="0"/>
                <w:numId w:val="40"/>
              </w:numPr>
              <w:tabs>
                <w:tab w:val="left" w:pos="1418"/>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Bloqueio do hardware, impossibilitando que o equipamento seja utilizado ou reutilizado em caso de substituição do HD;</w:t>
            </w:r>
          </w:p>
          <w:p w:rsidR="00BA0891" w:rsidRPr="0029408A" w:rsidRDefault="00BA0891" w:rsidP="00A91BC0">
            <w:pPr>
              <w:pStyle w:val="PargrafodaLista"/>
              <w:widowControl w:val="0"/>
              <w:numPr>
                <w:ilvl w:val="0"/>
                <w:numId w:val="40"/>
              </w:numPr>
              <w:tabs>
                <w:tab w:val="left" w:pos="1418"/>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Envio de um comando remoto capaz de apagar todas as informações contidas no HD ou arquivos específicos;</w:t>
            </w:r>
          </w:p>
          <w:p w:rsidR="00BA0891" w:rsidRPr="0029408A" w:rsidRDefault="00BA0891" w:rsidP="00A91BC0">
            <w:pPr>
              <w:pStyle w:val="PargrafodaLista"/>
              <w:widowControl w:val="0"/>
              <w:numPr>
                <w:ilvl w:val="0"/>
                <w:numId w:val="40"/>
              </w:numPr>
              <w:tabs>
                <w:tab w:val="left" w:pos="1418"/>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Gerar logs do histórico de locais em que o equipamento foi utilizado, mostrando em um mapa os endereços, data e hora da conexão;</w:t>
            </w:r>
          </w:p>
          <w:p w:rsidR="00BA0891" w:rsidRPr="0029408A" w:rsidRDefault="00BA0891" w:rsidP="00A91BC0">
            <w:pPr>
              <w:pStyle w:val="PargrafodaLista"/>
              <w:widowControl w:val="0"/>
              <w:numPr>
                <w:ilvl w:val="0"/>
                <w:numId w:val="40"/>
              </w:numPr>
              <w:tabs>
                <w:tab w:val="left" w:pos="1418"/>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As funcionalidades descritas deverão ser ativadas remotamente através de um console web;</w:t>
            </w:r>
          </w:p>
          <w:p w:rsidR="00BA0891" w:rsidRPr="0029408A" w:rsidRDefault="00BA0891" w:rsidP="00A91BC0">
            <w:pPr>
              <w:pStyle w:val="PargrafodaLista"/>
              <w:widowControl w:val="0"/>
              <w:numPr>
                <w:ilvl w:val="0"/>
                <w:numId w:val="40"/>
              </w:numPr>
              <w:tabs>
                <w:tab w:val="left" w:pos="1418"/>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 xml:space="preserve">Esse dispositivo ou funcionalidade no BIOS deverá operar em formato </w:t>
            </w:r>
            <w:r w:rsidRPr="0029408A">
              <w:rPr>
                <w:rFonts w:ascii="Times New Roman" w:hAnsi="Times New Roman" w:cs="Times New Roman"/>
                <w:szCs w:val="20"/>
              </w:rPr>
              <w:lastRenderedPageBreak/>
              <w:t>persistente, nativamente presente e pronto para ativação no equipamento ofertado com suporte por todo o período da garantia do hardware, através da aquisição de sua licença não prevista na configuração inicial;</w:t>
            </w:r>
          </w:p>
          <w:p w:rsidR="00BA0891" w:rsidRPr="0029408A" w:rsidRDefault="00BA0891" w:rsidP="00A91BC0">
            <w:pPr>
              <w:pStyle w:val="PargrafodaLista"/>
              <w:widowControl w:val="0"/>
              <w:numPr>
                <w:ilvl w:val="0"/>
                <w:numId w:val="40"/>
              </w:numPr>
              <w:tabs>
                <w:tab w:val="left" w:pos="1418"/>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A comprovação que o equipamento é compatível com a tecnologia acima solicitada, deverá ocorrer através do site da Absolute Software (https://www.absolute.com/en-gb/partners/compatibility) ou por site público de outro fabricante que execute comprovadamente as mesmas funcionalidades solicitadas.</w:t>
            </w:r>
          </w:p>
          <w:p w:rsidR="00BA0891" w:rsidRPr="0029408A" w:rsidRDefault="00BA0891" w:rsidP="00A91BC0">
            <w:pPr>
              <w:pStyle w:val="PargrafodaLista"/>
              <w:widowControl w:val="0"/>
              <w:numPr>
                <w:ilvl w:val="0"/>
                <w:numId w:val="39"/>
              </w:numPr>
              <w:tabs>
                <w:tab w:val="left" w:pos="951"/>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Deverá possuir, acessível através do BIOS ou no boot do equipamento, ferramenta integrada para apagar os dados do disco rígido de forma segura conforme a norma NIST 800-88, não permitindo que sejam recuperados através de ferramentas de recuperação de dados (</w:t>
            </w:r>
            <w:r w:rsidR="00BD6EE4">
              <w:rPr>
                <w:rFonts w:ascii="Times New Roman" w:hAnsi="Times New Roman" w:cs="Times New Roman"/>
                <w:szCs w:val="20"/>
              </w:rPr>
              <w:t>D</w:t>
            </w:r>
            <w:r w:rsidRPr="0029408A">
              <w:rPr>
                <w:rFonts w:ascii="Times New Roman" w:hAnsi="Times New Roman" w:cs="Times New Roman"/>
                <w:szCs w:val="20"/>
              </w:rPr>
              <w:t xml:space="preserve">ata Recovery), deve estar em conformidade e aprovado de acordo o padrão internacional de segurança de forma que não danifique a unidade de armazenamento durante o processo de limpeza dos dados do dispositivo. Essa </w:t>
            </w:r>
            <w:r w:rsidRPr="0029408A">
              <w:rPr>
                <w:rFonts w:ascii="Times New Roman" w:hAnsi="Times New Roman" w:cs="Times New Roman"/>
                <w:szCs w:val="20"/>
              </w:rPr>
              <w:lastRenderedPageBreak/>
              <w:t>exigência deverá ser comprovada pela apresentação de link ou catalogo público;</w:t>
            </w:r>
          </w:p>
          <w:p w:rsidR="00BA0891" w:rsidRPr="0029408A" w:rsidRDefault="00BA0891" w:rsidP="00A91BC0">
            <w:pPr>
              <w:pStyle w:val="PargrafodaLista"/>
              <w:widowControl w:val="0"/>
              <w:numPr>
                <w:ilvl w:val="0"/>
                <w:numId w:val="39"/>
              </w:numPr>
              <w:tabs>
                <w:tab w:val="left" w:pos="951"/>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O equipamento ofertado deverá vir acompanhado de um conjunto de softwares de segurança com as seguintes características:</w:t>
            </w:r>
          </w:p>
          <w:p w:rsidR="00BA0891" w:rsidRPr="0029408A" w:rsidRDefault="00BA0891" w:rsidP="00A91BC0">
            <w:pPr>
              <w:pStyle w:val="PargrafodaLista"/>
              <w:widowControl w:val="0"/>
              <w:numPr>
                <w:ilvl w:val="1"/>
                <w:numId w:val="41"/>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Permitir a combinação de autenticação no Windows por múltiplos fatores: senha, pin, impressão digital, smartcard;</w:t>
            </w:r>
          </w:p>
          <w:p w:rsidR="00BA0891" w:rsidRPr="0029408A" w:rsidRDefault="00BA0891" w:rsidP="00A91BC0">
            <w:pPr>
              <w:pStyle w:val="PargrafodaLista"/>
              <w:widowControl w:val="0"/>
              <w:numPr>
                <w:ilvl w:val="1"/>
                <w:numId w:val="41"/>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Gerenciar as permissões dos usuários que utilizam o equipamento permitindo gerar configurações individuais ou por grupo para acesso a recursos de como, por exemplo: permitir ou bloquear acesso às portas USB, Bluetooth, DVD+/-RW,etc...”.</w:t>
            </w:r>
          </w:p>
          <w:p w:rsidR="00BA0891" w:rsidRPr="0029408A" w:rsidRDefault="00BA0891" w:rsidP="00A91BC0">
            <w:pPr>
              <w:pStyle w:val="PargrafodaLista"/>
              <w:widowControl w:val="0"/>
              <w:numPr>
                <w:ilvl w:val="0"/>
                <w:numId w:val="42"/>
              </w:numPr>
              <w:tabs>
                <w:tab w:val="left" w:pos="951"/>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Deverá ser fornecido um software do próprio fabricante com recursos de monitoramento e diagnósticos com os seguintes recursos mínimos:</w:t>
            </w:r>
          </w:p>
          <w:p w:rsidR="00BA0891" w:rsidRPr="0029408A" w:rsidRDefault="00BA0891" w:rsidP="00A91BC0">
            <w:pPr>
              <w:pStyle w:val="PargrafodaLista"/>
              <w:widowControl w:val="0"/>
              <w:numPr>
                <w:ilvl w:val="0"/>
                <w:numId w:val="43"/>
              </w:numPr>
              <w:tabs>
                <w:tab w:val="left" w:pos="1418"/>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Visualizar a configuração do seu hardware e dos softwares instalados;</w:t>
            </w:r>
          </w:p>
          <w:p w:rsidR="00BA0891" w:rsidRPr="0029408A" w:rsidRDefault="00BA0891" w:rsidP="00A91BC0">
            <w:pPr>
              <w:pStyle w:val="PargrafodaLista"/>
              <w:widowControl w:val="0"/>
              <w:numPr>
                <w:ilvl w:val="0"/>
                <w:numId w:val="43"/>
              </w:numPr>
              <w:tabs>
                <w:tab w:val="left" w:pos="1418"/>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Verificar a validade da garantia do seu hardware;</w:t>
            </w:r>
          </w:p>
          <w:p w:rsidR="00BA0891" w:rsidRPr="0029408A" w:rsidRDefault="00BA0891" w:rsidP="00A91BC0">
            <w:pPr>
              <w:pStyle w:val="PargrafodaLista"/>
              <w:widowControl w:val="0"/>
              <w:numPr>
                <w:ilvl w:val="0"/>
                <w:numId w:val="43"/>
              </w:numPr>
              <w:tabs>
                <w:tab w:val="left" w:pos="1418"/>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Receber notificações de atualizações importantes de drivers do seu hardware;</w:t>
            </w:r>
          </w:p>
          <w:p w:rsidR="00BA0891" w:rsidRPr="0029408A" w:rsidRDefault="00BA0891" w:rsidP="00A91BC0">
            <w:pPr>
              <w:pStyle w:val="PargrafodaLista"/>
              <w:widowControl w:val="0"/>
              <w:numPr>
                <w:ilvl w:val="0"/>
                <w:numId w:val="43"/>
              </w:numPr>
              <w:tabs>
                <w:tab w:val="left" w:pos="1418"/>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 xml:space="preserve">Executar um diagnóstico no seu hardware para verificar algum </w:t>
            </w:r>
            <w:r w:rsidRPr="0029408A">
              <w:rPr>
                <w:rFonts w:ascii="Times New Roman" w:hAnsi="Times New Roman" w:cs="Times New Roman"/>
                <w:szCs w:val="20"/>
              </w:rPr>
              <w:lastRenderedPageBreak/>
              <w:t>problema;</w:t>
            </w:r>
          </w:p>
          <w:p w:rsidR="00BA0891" w:rsidRPr="0029408A" w:rsidRDefault="00BA0891" w:rsidP="00A91BC0">
            <w:pPr>
              <w:pStyle w:val="PargrafodaLista"/>
              <w:widowControl w:val="0"/>
              <w:numPr>
                <w:ilvl w:val="0"/>
                <w:numId w:val="43"/>
              </w:numPr>
              <w:tabs>
                <w:tab w:val="left" w:pos="1418"/>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Análise profunda dos componentes: segurança, áudio, vídeo, bateria e armazenamento;</w:t>
            </w:r>
          </w:p>
          <w:p w:rsidR="00BA0891" w:rsidRPr="0029408A" w:rsidRDefault="00BA0891" w:rsidP="00A91BC0">
            <w:pPr>
              <w:pStyle w:val="PargrafodaLista"/>
              <w:widowControl w:val="0"/>
              <w:numPr>
                <w:ilvl w:val="0"/>
                <w:numId w:val="43"/>
              </w:numPr>
              <w:tabs>
                <w:tab w:val="left" w:pos="1418"/>
              </w:tabs>
              <w:autoSpaceDE w:val="0"/>
              <w:autoSpaceDN w:val="0"/>
              <w:spacing w:before="100" w:beforeAutospacing="1" w:afterAutospacing="1" w:line="240" w:lineRule="atLeast"/>
              <w:jc w:val="both"/>
              <w:rPr>
                <w:rFonts w:ascii="Times New Roman" w:eastAsia="Arial" w:hAnsi="Times New Roman" w:cs="Times New Roman"/>
                <w:szCs w:val="20"/>
              </w:rPr>
            </w:pPr>
            <w:r w:rsidRPr="0029408A">
              <w:rPr>
                <w:rFonts w:ascii="Times New Roman" w:hAnsi="Times New Roman" w:cs="Times New Roman"/>
                <w:szCs w:val="20"/>
              </w:rPr>
              <w:t>Apresentar URL para download da ferramenta.</w:t>
            </w:r>
          </w:p>
          <w:p w:rsidR="00BA0891" w:rsidRPr="00FB121F" w:rsidRDefault="00BA0891" w:rsidP="005F4067">
            <w:pPr>
              <w:spacing w:line="240" w:lineRule="atLeast"/>
              <w:rPr>
                <w:rFonts w:ascii="Times New Roman" w:hAnsi="Times New Roman" w:cs="Times New Roman"/>
                <w:b/>
                <w:bCs/>
                <w:szCs w:val="20"/>
              </w:rPr>
            </w:pPr>
            <w:r w:rsidRPr="00FB121F">
              <w:rPr>
                <w:rFonts w:ascii="Times New Roman" w:eastAsia="Arial" w:hAnsi="Times New Roman" w:cs="Times New Roman"/>
                <w:b/>
                <w:bCs/>
                <w:szCs w:val="20"/>
              </w:rPr>
              <w:t xml:space="preserve">SOFTWARE: </w:t>
            </w:r>
          </w:p>
          <w:p w:rsidR="00BA0891" w:rsidRPr="0029408A" w:rsidRDefault="00BA0891" w:rsidP="00A91BC0">
            <w:pPr>
              <w:pStyle w:val="PargrafodaLista"/>
              <w:widowControl w:val="0"/>
              <w:numPr>
                <w:ilvl w:val="0"/>
                <w:numId w:val="42"/>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O equipamento deverá ser fornecido com o Sistema Operacional Microsoft Windows 10 Professional x64, devidamente instalado e configurado;</w:t>
            </w:r>
          </w:p>
          <w:p w:rsidR="00BA0891" w:rsidRPr="0029408A" w:rsidRDefault="00BA0891" w:rsidP="00A91BC0">
            <w:pPr>
              <w:pStyle w:val="PargrafodaLista"/>
              <w:widowControl w:val="0"/>
              <w:numPr>
                <w:ilvl w:val="0"/>
                <w:numId w:val="42"/>
              </w:numPr>
              <w:tabs>
                <w:tab w:val="left" w:pos="951"/>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 xml:space="preserve">Cada equipamento deverá acompanhar as referidas mídias de restauração do sistema operacional e drivers, mantendo o padrão de fábrica ou prover uma solução on-line no site do fabricante que permita realizar o download </w:t>
            </w:r>
            <w:r w:rsidRPr="0029408A">
              <w:rPr>
                <w:rFonts w:ascii="Times New Roman" w:hAnsi="Times New Roman" w:cs="Times New Roman"/>
                <w:spacing w:val="-2"/>
                <w:szCs w:val="20"/>
              </w:rPr>
              <w:t xml:space="preserve">dos </w:t>
            </w:r>
            <w:r w:rsidRPr="0029408A">
              <w:rPr>
                <w:rFonts w:ascii="Times New Roman" w:hAnsi="Times New Roman" w:cs="Times New Roman"/>
                <w:szCs w:val="20"/>
              </w:rPr>
              <w:t>discos de restauração do sistema operacional e gerar um uma mídia de pendrive para recuperação do mesmo ao padrão de fábrica.</w:t>
            </w:r>
          </w:p>
          <w:p w:rsidR="00BA0891" w:rsidRPr="00FB121F" w:rsidRDefault="00BA0891" w:rsidP="005F4067">
            <w:pPr>
              <w:spacing w:line="240" w:lineRule="atLeast"/>
              <w:rPr>
                <w:rFonts w:ascii="Times New Roman" w:hAnsi="Times New Roman" w:cs="Times New Roman"/>
                <w:b/>
                <w:bCs/>
                <w:szCs w:val="20"/>
              </w:rPr>
            </w:pPr>
            <w:r w:rsidRPr="00FB121F">
              <w:rPr>
                <w:rFonts w:ascii="Times New Roman" w:eastAsia="Arial" w:hAnsi="Times New Roman" w:cs="Times New Roman"/>
                <w:b/>
                <w:bCs/>
                <w:szCs w:val="20"/>
              </w:rPr>
              <w:t>ACESSÓRIOS:</w:t>
            </w:r>
          </w:p>
          <w:p w:rsidR="00BA0891" w:rsidRPr="0029408A" w:rsidRDefault="00BA0891" w:rsidP="00A91BC0">
            <w:pPr>
              <w:pStyle w:val="PargrafodaLista"/>
              <w:widowControl w:val="0"/>
              <w:numPr>
                <w:ilvl w:val="0"/>
                <w:numId w:val="44"/>
              </w:numPr>
              <w:spacing w:before="100" w:beforeAutospacing="1" w:afterAutospacing="1" w:line="240" w:lineRule="atLeast"/>
              <w:jc w:val="both"/>
              <w:rPr>
                <w:rFonts w:ascii="Times New Roman" w:hAnsi="Times New Roman" w:cs="Times New Roman"/>
                <w:szCs w:val="20"/>
              </w:rPr>
            </w:pPr>
            <w:r w:rsidRPr="0029408A">
              <w:rPr>
                <w:rFonts w:ascii="Times New Roman" w:eastAsia="Calibri" w:hAnsi="Times New Roman" w:cs="Times New Roman"/>
                <w:szCs w:val="20"/>
              </w:rPr>
              <w:t>Deve acompanhar 01 (um) cadeado externo de segurança de forma a impedir a abertura do gabinete, com segredo único para todos os equipamentos ofertados;</w:t>
            </w:r>
          </w:p>
          <w:p w:rsidR="00BA0891" w:rsidRPr="0029408A" w:rsidRDefault="00BA0891" w:rsidP="00A91BC0">
            <w:pPr>
              <w:pStyle w:val="PargrafodaLista"/>
              <w:widowControl w:val="0"/>
              <w:numPr>
                <w:ilvl w:val="0"/>
                <w:numId w:val="44"/>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Deve acompanhar o fornecimento cabo de aço de segurança com pelo menos 1,5m (um metro e cinquenta centímetros) de comprimento, sendo um cabo único que realize a proteção simultânea de gabinete e monitor, ou o conjunto com 01 (um) cabo para o gabinete </w:t>
            </w:r>
            <w:r w:rsidRPr="0029408A">
              <w:rPr>
                <w:rFonts w:ascii="Times New Roman" w:eastAsia="Arial" w:hAnsi="Times New Roman" w:cs="Times New Roman"/>
                <w:szCs w:val="20"/>
              </w:rPr>
              <w:lastRenderedPageBreak/>
              <w:t>e 01 (um) cabo para o monitor. A solução proposta deverá conter travas de aço mecânica, acompanhadas dos respectivos pares de chaves idênticas e com segredo único para todos os equipamentos ofertados. Caso o cabo de segurança impeça a abertura do gabinete, além da fixação do mesmo, não será necessário o fornecimento do cadeado.</w:t>
            </w:r>
          </w:p>
          <w:p w:rsidR="00BA0891" w:rsidRPr="00FB121F" w:rsidRDefault="00BA0891" w:rsidP="005F4067">
            <w:pPr>
              <w:spacing w:line="240" w:lineRule="atLeast"/>
              <w:rPr>
                <w:rFonts w:ascii="Times New Roman" w:hAnsi="Times New Roman" w:cs="Times New Roman"/>
                <w:b/>
                <w:bCs/>
                <w:szCs w:val="20"/>
              </w:rPr>
            </w:pPr>
            <w:r w:rsidRPr="00FB121F">
              <w:rPr>
                <w:rFonts w:ascii="Times New Roman" w:eastAsia="Arial" w:hAnsi="Times New Roman" w:cs="Times New Roman"/>
                <w:b/>
                <w:bCs/>
                <w:szCs w:val="20"/>
              </w:rPr>
              <w:t xml:space="preserve">CERTIFICAÇÕES DO EQUIPAMENTO / FABRICANTE: </w:t>
            </w:r>
          </w:p>
          <w:p w:rsidR="00BA0891" w:rsidRPr="0029408A" w:rsidRDefault="00BA0891" w:rsidP="00A91BC0">
            <w:pPr>
              <w:pStyle w:val="PargrafodaLista"/>
              <w:widowControl w:val="0"/>
              <w:numPr>
                <w:ilvl w:val="0"/>
                <w:numId w:val="45"/>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O fabricante deve possuir sistema de gestão ambiental com base na norma ISO 14001, devidamente comprovado através do respectivo certificado;</w:t>
            </w:r>
          </w:p>
          <w:p w:rsidR="00BA0891" w:rsidRPr="0029408A" w:rsidRDefault="00BA0891" w:rsidP="00A91BC0">
            <w:pPr>
              <w:pStyle w:val="PargrafodaLista"/>
              <w:widowControl w:val="0"/>
              <w:numPr>
                <w:ilvl w:val="0"/>
                <w:numId w:val="45"/>
              </w:numPr>
              <w:spacing w:before="100" w:beforeAutospacing="1" w:after="100"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Os produtos devem possuir</w:t>
            </w:r>
            <w:r w:rsidRPr="0029408A">
              <w:rPr>
                <w:rFonts w:ascii="Times New Roman" w:hAnsi="Times New Roman" w:cs="Times New Roman"/>
                <w:szCs w:val="20"/>
                <w:shd w:val="clear" w:color="auto" w:fill="FFFFFF"/>
              </w:rPr>
              <w:t xml:space="preserve"> certificação Epeat ou apresentar certificações emitidas por instituições públicas ou privadas credenciadas pelo Instituto Nacional de Metrologia, Normalização e Qualidade Industrial – Inmetro, que atestem, conforme regulamentação específica, a adequação dos seguintes requisitos: segurança para o usuário e instalações; compatibilidade eletromagnética; e consumo de energia (Decreto nº 7.174/2010, art. 3º, II), em relação aos bens de informática e automação, regulamentado pela Portaria – Inmetro 170/2012</w:t>
            </w:r>
            <w:r w:rsidRPr="0029408A">
              <w:rPr>
                <w:rFonts w:ascii="Times New Roman" w:eastAsia="Arial" w:hAnsi="Times New Roman" w:cs="Times New Roman"/>
                <w:szCs w:val="20"/>
              </w:rPr>
              <w:t>;</w:t>
            </w:r>
          </w:p>
          <w:p w:rsidR="00BA0891" w:rsidRPr="0029408A" w:rsidRDefault="00BA0891" w:rsidP="00A91BC0">
            <w:pPr>
              <w:pStyle w:val="PargrafodaLista"/>
              <w:widowControl w:val="0"/>
              <w:numPr>
                <w:ilvl w:val="0"/>
                <w:numId w:val="45"/>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Os equipamentos não deverão conter substâncias perigosas como mercúrio (Hg), chumbo (Pb), como hexavalente (Cr(VI)), cádmio (Cd), bifenilpolibromados </w:t>
            </w:r>
            <w:r w:rsidRPr="0029408A">
              <w:rPr>
                <w:rFonts w:ascii="Times New Roman" w:eastAsia="Arial" w:hAnsi="Times New Roman" w:cs="Times New Roman"/>
                <w:szCs w:val="20"/>
              </w:rPr>
              <w:lastRenderedPageBreak/>
              <w:t>(PBBs), éteres difenil-polibromados (PBDEs) em concentração acima da recomendada na diretiva RoHS (Restriction</w:t>
            </w:r>
            <w:r w:rsidR="00320F30">
              <w:rPr>
                <w:rFonts w:ascii="Times New Roman" w:eastAsia="Arial" w:hAnsi="Times New Roman" w:cs="Times New Roman"/>
                <w:szCs w:val="20"/>
              </w:rPr>
              <w:t xml:space="preserve"> </w:t>
            </w:r>
            <w:r w:rsidRPr="0029408A">
              <w:rPr>
                <w:rFonts w:ascii="Times New Roman" w:eastAsia="Arial" w:hAnsi="Times New Roman" w:cs="Times New Roman"/>
                <w:szCs w:val="20"/>
              </w:rPr>
              <w:t>of</w:t>
            </w:r>
            <w:r w:rsidR="00320F30">
              <w:rPr>
                <w:rFonts w:ascii="Times New Roman" w:eastAsia="Arial" w:hAnsi="Times New Roman" w:cs="Times New Roman"/>
                <w:szCs w:val="20"/>
              </w:rPr>
              <w:t xml:space="preserve"> </w:t>
            </w:r>
            <w:r w:rsidRPr="0029408A">
              <w:rPr>
                <w:rFonts w:ascii="Times New Roman" w:eastAsia="Arial" w:hAnsi="Times New Roman" w:cs="Times New Roman"/>
                <w:szCs w:val="20"/>
              </w:rPr>
              <w:t>Certain</w:t>
            </w:r>
            <w:r w:rsidR="00320F30">
              <w:rPr>
                <w:rFonts w:ascii="Times New Roman" w:eastAsia="Arial" w:hAnsi="Times New Roman" w:cs="Times New Roman"/>
                <w:szCs w:val="20"/>
              </w:rPr>
              <w:t xml:space="preserve"> </w:t>
            </w:r>
            <w:r w:rsidRPr="0029408A">
              <w:rPr>
                <w:rFonts w:ascii="Times New Roman" w:eastAsia="Arial" w:hAnsi="Times New Roman" w:cs="Times New Roman"/>
                <w:szCs w:val="20"/>
              </w:rPr>
              <w:t>Hazardous</w:t>
            </w:r>
            <w:r w:rsidR="00320F30">
              <w:rPr>
                <w:rFonts w:ascii="Times New Roman" w:eastAsia="Arial" w:hAnsi="Times New Roman" w:cs="Times New Roman"/>
                <w:szCs w:val="20"/>
              </w:rPr>
              <w:t xml:space="preserve"> </w:t>
            </w:r>
            <w:r w:rsidRPr="0029408A">
              <w:rPr>
                <w:rFonts w:ascii="Times New Roman" w:eastAsia="Arial" w:hAnsi="Times New Roman" w:cs="Times New Roman"/>
                <w:szCs w:val="20"/>
              </w:rPr>
              <w:t xml:space="preserve">Substances). A comprovação do disposto poderá ser feita mediante apresentação de certificação emitida por instituição pública oficial ou instituição credenciada, ou por qualquer outro meio de prova que ateste que o bem ofertado cumpre com as exigências do edital, conforme previsto nas recomendações contidas na IN 01-2010 SLTI; </w:t>
            </w:r>
          </w:p>
          <w:p w:rsidR="00BA0891" w:rsidRPr="0029408A" w:rsidRDefault="00BA0891" w:rsidP="00A91BC0">
            <w:pPr>
              <w:pStyle w:val="PargrafodaLista"/>
              <w:widowControl w:val="0"/>
              <w:numPr>
                <w:ilvl w:val="0"/>
                <w:numId w:val="45"/>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O computador e monitor deverão apresentar compatibilidade eletromagnética e de radiofrequência IEC-61000 comprovado através de certificado ou relatório de avaliação de conformidade emitido por órgão credenciado pelo INMETRO;</w:t>
            </w:r>
          </w:p>
          <w:p w:rsidR="00BA0891" w:rsidRPr="0029408A" w:rsidRDefault="00BA0891" w:rsidP="00A91BC0">
            <w:pPr>
              <w:pStyle w:val="PargrafodaLista"/>
              <w:widowControl w:val="0"/>
              <w:numPr>
                <w:ilvl w:val="0"/>
                <w:numId w:val="45"/>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O equipamento deverá ser compatível com Microsoft Windows 10. Para efeito de comprovação deverá ser apresentado o certificado emitido através do site Windows Compatible</w:t>
            </w:r>
            <w:r w:rsidR="00320F30">
              <w:rPr>
                <w:rFonts w:ascii="Times New Roman" w:hAnsi="Times New Roman" w:cs="Times New Roman"/>
                <w:szCs w:val="20"/>
              </w:rPr>
              <w:t xml:space="preserve"> </w:t>
            </w:r>
            <w:r w:rsidRPr="0029408A">
              <w:rPr>
                <w:rFonts w:ascii="Times New Roman" w:hAnsi="Times New Roman" w:cs="Times New Roman"/>
                <w:szCs w:val="20"/>
              </w:rPr>
              <w:t>Products</w:t>
            </w:r>
            <w:r w:rsidR="00320F30">
              <w:rPr>
                <w:rFonts w:ascii="Times New Roman" w:hAnsi="Times New Roman" w:cs="Times New Roman"/>
                <w:szCs w:val="20"/>
              </w:rPr>
              <w:t xml:space="preserve"> </w:t>
            </w:r>
            <w:r w:rsidRPr="0029408A">
              <w:rPr>
                <w:rFonts w:ascii="Times New Roman" w:hAnsi="Times New Roman" w:cs="Times New Roman"/>
                <w:szCs w:val="20"/>
              </w:rPr>
              <w:t>List (https://partner.microsoft.com/en-us/dashboard/hardware/search/cpl.</w:t>
            </w:r>
          </w:p>
          <w:p w:rsidR="00BA0891" w:rsidRPr="00FB121F" w:rsidRDefault="00BA0891" w:rsidP="005F4067">
            <w:pPr>
              <w:spacing w:line="240" w:lineRule="atLeast"/>
              <w:rPr>
                <w:rFonts w:ascii="Times New Roman" w:hAnsi="Times New Roman" w:cs="Times New Roman"/>
                <w:b/>
                <w:bCs/>
                <w:szCs w:val="20"/>
              </w:rPr>
            </w:pPr>
            <w:r w:rsidRPr="00FB121F">
              <w:rPr>
                <w:rFonts w:ascii="Times New Roman" w:eastAsia="Arial" w:hAnsi="Times New Roman" w:cs="Times New Roman"/>
                <w:b/>
                <w:bCs/>
                <w:szCs w:val="20"/>
              </w:rPr>
              <w:t xml:space="preserve">GARANTIA E SUPORTE: </w:t>
            </w:r>
          </w:p>
          <w:p w:rsidR="00BA0891" w:rsidRPr="0029408A" w:rsidRDefault="00BA0891" w:rsidP="00A91BC0">
            <w:pPr>
              <w:pStyle w:val="PargrafodaLista"/>
              <w:widowControl w:val="0"/>
              <w:numPr>
                <w:ilvl w:val="0"/>
                <w:numId w:val="46"/>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O conjunto ofertado deverá possuir garantia do fabricante do equipamento na modalidade on-site, mínima de 36 (trinta e seis) meses para reposição de peças, mão de obra e atendimento no local (on-site). A </w:t>
            </w:r>
            <w:r w:rsidRPr="0029408A">
              <w:rPr>
                <w:rFonts w:ascii="Times New Roman" w:eastAsia="Arial" w:hAnsi="Times New Roman" w:cs="Times New Roman"/>
                <w:szCs w:val="20"/>
              </w:rPr>
              <w:lastRenderedPageBreak/>
              <w:t>comprovação deverá ocorrer através de documentação do fabricante de domínio público, sendo aceitas declarações do fabricante para fins de comprovação da mesma que por ventura não constem nos catálogos, manuais, folders, etc;</w:t>
            </w:r>
          </w:p>
          <w:p w:rsidR="00BA0891" w:rsidRPr="0029408A" w:rsidRDefault="00BA0891" w:rsidP="00A91BC0">
            <w:pPr>
              <w:pStyle w:val="PargrafodaLista"/>
              <w:widowControl w:val="0"/>
              <w:numPr>
                <w:ilvl w:val="0"/>
                <w:numId w:val="46"/>
              </w:numPr>
              <w:suppressAutoHyphens/>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Durante o período da garantia o prazo máximo para o reparo de equipamentos defeituosos pelo fabricante a condição normal de funcionamento deverá ser de até 07 (sete) dias úteis.</w:t>
            </w:r>
          </w:p>
          <w:p w:rsidR="00BA0891" w:rsidRPr="00FB121F" w:rsidRDefault="00BA0891" w:rsidP="005F4067">
            <w:pPr>
              <w:pStyle w:val="Corpodetexto"/>
              <w:spacing w:line="240" w:lineRule="atLeast"/>
              <w:ind w:left="0"/>
              <w:jc w:val="both"/>
              <w:rPr>
                <w:rFonts w:ascii="Times New Roman" w:hAnsi="Times New Roman" w:cs="Times New Roman"/>
                <w:b/>
                <w:bCs/>
                <w:sz w:val="20"/>
                <w:szCs w:val="20"/>
              </w:rPr>
            </w:pPr>
            <w:r w:rsidRPr="00FB121F">
              <w:rPr>
                <w:rFonts w:ascii="Times New Roman" w:hAnsi="Times New Roman" w:cs="Times New Roman"/>
                <w:b/>
                <w:bCs/>
                <w:sz w:val="20"/>
                <w:szCs w:val="20"/>
              </w:rPr>
              <w:t>OUTROS REQUISITOS:</w:t>
            </w:r>
          </w:p>
          <w:p w:rsidR="00BA0891" w:rsidRPr="0029408A" w:rsidRDefault="00BA0891" w:rsidP="00A91BC0">
            <w:pPr>
              <w:pStyle w:val="PargrafodaLista"/>
              <w:widowControl w:val="0"/>
              <w:numPr>
                <w:ilvl w:val="0"/>
                <w:numId w:val="47"/>
              </w:numPr>
              <w:tabs>
                <w:tab w:val="left" w:pos="939"/>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pacing w:val="-5"/>
                <w:szCs w:val="20"/>
              </w:rPr>
              <w:t xml:space="preserve">Todos </w:t>
            </w:r>
            <w:r w:rsidRPr="0029408A">
              <w:rPr>
                <w:rFonts w:ascii="Times New Roman" w:hAnsi="Times New Roman" w:cs="Times New Roman"/>
                <w:szCs w:val="20"/>
              </w:rPr>
              <w:t xml:space="preserve">os equipamentos ofertados (gabinete, teclado, mouse e monitor) devem ser da mesma marca ou regime de OEM com a devida </w:t>
            </w:r>
            <w:r w:rsidRPr="0029408A">
              <w:rPr>
                <w:rFonts w:ascii="Times New Roman" w:hAnsi="Times New Roman" w:cs="Times New Roman"/>
                <w:spacing w:val="-3"/>
                <w:szCs w:val="20"/>
              </w:rPr>
              <w:t xml:space="preserve">comprovação </w:t>
            </w:r>
            <w:r w:rsidRPr="0029408A">
              <w:rPr>
                <w:rFonts w:ascii="Times New Roman" w:hAnsi="Times New Roman" w:cs="Times New Roman"/>
                <w:szCs w:val="20"/>
              </w:rPr>
              <w:t>e terem gradações neutras das cores preta ou cinza e manter o mesmo padrão de cor;</w:t>
            </w:r>
          </w:p>
          <w:p w:rsidR="00BA0891" w:rsidRPr="0029408A" w:rsidRDefault="00BA0891" w:rsidP="00A91BC0">
            <w:pPr>
              <w:pStyle w:val="PargrafodaLista"/>
              <w:widowControl w:val="0"/>
              <w:numPr>
                <w:ilvl w:val="0"/>
                <w:numId w:val="47"/>
              </w:numPr>
              <w:tabs>
                <w:tab w:val="left" w:pos="939"/>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pacing w:val="-5"/>
                <w:szCs w:val="20"/>
              </w:rPr>
              <w:t xml:space="preserve">Todos </w:t>
            </w:r>
            <w:r w:rsidRPr="0029408A">
              <w:rPr>
                <w:rFonts w:ascii="Times New Roman" w:hAnsi="Times New Roman" w:cs="Times New Roman"/>
                <w:szCs w:val="20"/>
              </w:rPr>
              <w:t xml:space="preserve">os componentes dos equipamentos devem ser do próprio fabricante ou estar em conformidade com a política de garantia do mesmo, não sendo permitida a </w:t>
            </w:r>
            <w:r w:rsidRPr="0029408A">
              <w:rPr>
                <w:rFonts w:ascii="Times New Roman" w:hAnsi="Times New Roman" w:cs="Times New Roman"/>
                <w:spacing w:val="-3"/>
                <w:szCs w:val="20"/>
              </w:rPr>
              <w:t xml:space="preserve">integração </w:t>
            </w:r>
            <w:r w:rsidRPr="0029408A">
              <w:rPr>
                <w:rFonts w:ascii="Times New Roman" w:hAnsi="Times New Roman" w:cs="Times New Roman"/>
                <w:szCs w:val="20"/>
              </w:rPr>
              <w:t>de itens de terceiros que possam acarretar perda parcial da garantia ou não realização da manutenção técnica pelo próprio fabricante quando solicitada.</w:t>
            </w:r>
          </w:p>
          <w:p w:rsidR="00BA0891" w:rsidRPr="0029408A" w:rsidRDefault="00BA0891" w:rsidP="00A91BC0">
            <w:pPr>
              <w:pStyle w:val="PargrafodaLista"/>
              <w:widowControl w:val="0"/>
              <w:numPr>
                <w:ilvl w:val="0"/>
                <w:numId w:val="47"/>
              </w:numPr>
              <w:tabs>
                <w:tab w:val="left" w:pos="939"/>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 xml:space="preserve">Deverá informar em proposta marca e modelo dos equipamentos utilizados na solução e apresentar prospecto com as características técnicas do equipamento comprovando-os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 xml:space="preserve">de certificados, manuais técnicos, folders e demais literaturas técnicas </w:t>
            </w:r>
            <w:r w:rsidRPr="0029408A">
              <w:rPr>
                <w:rFonts w:ascii="Times New Roman" w:hAnsi="Times New Roman" w:cs="Times New Roman"/>
                <w:szCs w:val="20"/>
              </w:rPr>
              <w:lastRenderedPageBreak/>
              <w:t xml:space="preserve">editadas pelos fabricantes. Serão aceitas cópias das especificações obtidas no site na Internet do fabricante juntamente com o endereço do site. A escolha do material a ser utilizado fica a critério </w:t>
            </w:r>
            <w:r w:rsidRPr="0029408A">
              <w:rPr>
                <w:rFonts w:ascii="Times New Roman" w:hAnsi="Times New Roman" w:cs="Times New Roman"/>
                <w:spacing w:val="-3"/>
                <w:szCs w:val="20"/>
              </w:rPr>
              <w:t xml:space="preserve">do </w:t>
            </w:r>
            <w:r w:rsidRPr="0029408A">
              <w:rPr>
                <w:rFonts w:ascii="Times New Roman" w:hAnsi="Times New Roman" w:cs="Times New Roman"/>
                <w:szCs w:val="20"/>
              </w:rPr>
              <w:t>proponente;</w:t>
            </w:r>
          </w:p>
          <w:p w:rsidR="00BA0891" w:rsidRPr="0029408A" w:rsidRDefault="00BA0891" w:rsidP="00A91BC0">
            <w:pPr>
              <w:pStyle w:val="PargrafodaLista"/>
              <w:widowControl w:val="0"/>
              <w:numPr>
                <w:ilvl w:val="0"/>
                <w:numId w:val="47"/>
              </w:numPr>
              <w:tabs>
                <w:tab w:val="left" w:pos="939"/>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Deverá comprovar em proposta, obrigatoriamente, todos os itens e sub-itens desta especificação, apontado a página do documento onde consta a comprovação do item/sub-item proposto. A simples repetição das especificações do termo de referência sem a devida comprovação acarretará na desclassificação da proponente;</w:t>
            </w:r>
          </w:p>
          <w:p w:rsidR="00BA0891" w:rsidRPr="0029408A" w:rsidRDefault="00BA0891" w:rsidP="00A91BC0">
            <w:pPr>
              <w:pStyle w:val="PargrafodaLista"/>
              <w:widowControl w:val="0"/>
              <w:numPr>
                <w:ilvl w:val="0"/>
                <w:numId w:val="47"/>
              </w:numPr>
              <w:tabs>
                <w:tab w:val="left" w:pos="939"/>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 xml:space="preserve">Deverão ser fornecidos manuais técnicos do usuário e de referência contendo todas as informações sobre os produtos </w:t>
            </w:r>
            <w:r w:rsidRPr="0029408A">
              <w:rPr>
                <w:rFonts w:ascii="Times New Roman" w:hAnsi="Times New Roman" w:cs="Times New Roman"/>
                <w:spacing w:val="-3"/>
                <w:szCs w:val="20"/>
              </w:rPr>
              <w:t xml:space="preserve">com </w:t>
            </w:r>
            <w:r w:rsidRPr="0029408A">
              <w:rPr>
                <w:rFonts w:ascii="Times New Roman" w:hAnsi="Times New Roman" w:cs="Times New Roman"/>
                <w:szCs w:val="20"/>
              </w:rPr>
              <w:t xml:space="preserve">as instruções com fotos ou imagens ilustrativas, </w:t>
            </w:r>
            <w:r w:rsidRPr="0029408A">
              <w:rPr>
                <w:rFonts w:ascii="Times New Roman" w:hAnsi="Times New Roman" w:cs="Times New Roman"/>
                <w:spacing w:val="-3"/>
                <w:szCs w:val="20"/>
              </w:rPr>
              <w:t xml:space="preserve">para </w:t>
            </w:r>
            <w:r w:rsidRPr="0029408A">
              <w:rPr>
                <w:rFonts w:ascii="Times New Roman" w:hAnsi="Times New Roman" w:cs="Times New Roman"/>
                <w:szCs w:val="20"/>
              </w:rPr>
              <w:t>orientações técnicas de como remover e recolocar as peças externas e internas do modelo do equipamento. Comprovar com o envio dos manuais, na forma digital, juntamente com a proposta comercial ou apresentar link ativo do site do fabricante;</w:t>
            </w:r>
          </w:p>
          <w:p w:rsidR="00BA0891" w:rsidRPr="0029408A" w:rsidRDefault="00BA0891" w:rsidP="00A91BC0">
            <w:pPr>
              <w:pStyle w:val="PargrafodaLista"/>
              <w:widowControl w:val="0"/>
              <w:numPr>
                <w:ilvl w:val="0"/>
                <w:numId w:val="47"/>
              </w:numPr>
              <w:tabs>
                <w:tab w:val="left" w:pos="939"/>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pacing w:val="-5"/>
                <w:szCs w:val="20"/>
              </w:rPr>
              <w:t xml:space="preserve">Todos </w:t>
            </w:r>
            <w:r w:rsidRPr="0029408A">
              <w:rPr>
                <w:rFonts w:ascii="Times New Roman" w:hAnsi="Times New Roman" w:cs="Times New Roman"/>
                <w:szCs w:val="20"/>
              </w:rPr>
              <w:t xml:space="preserve">os equipamentos a serem entregues </w:t>
            </w:r>
            <w:r w:rsidRPr="0029408A">
              <w:rPr>
                <w:rFonts w:ascii="Times New Roman" w:hAnsi="Times New Roman" w:cs="Times New Roman"/>
                <w:spacing w:val="-3"/>
                <w:szCs w:val="20"/>
              </w:rPr>
              <w:t xml:space="preserve">deverão </w:t>
            </w:r>
            <w:r w:rsidRPr="0029408A">
              <w:rPr>
                <w:rFonts w:ascii="Times New Roman" w:hAnsi="Times New Roman" w:cs="Times New Roman"/>
                <w:szCs w:val="20"/>
              </w:rPr>
              <w:t>ser idênticos, ou seja, todos os componentes externos e internos com os mesmos modelos e marca;</w:t>
            </w:r>
          </w:p>
          <w:p w:rsidR="00BA0891" w:rsidRPr="0029408A" w:rsidRDefault="00BA0891" w:rsidP="00A91BC0">
            <w:pPr>
              <w:pStyle w:val="PargrafodaLista"/>
              <w:widowControl w:val="0"/>
              <w:numPr>
                <w:ilvl w:val="0"/>
                <w:numId w:val="47"/>
              </w:numPr>
              <w:tabs>
                <w:tab w:val="left" w:pos="939"/>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 xml:space="preserve">A </w:t>
            </w:r>
            <w:r w:rsidRPr="0029408A">
              <w:rPr>
                <w:rFonts w:ascii="Times New Roman" w:hAnsi="Times New Roman" w:cs="Times New Roman"/>
                <w:spacing w:val="-3"/>
                <w:szCs w:val="20"/>
              </w:rPr>
              <w:t xml:space="preserve">contratante </w:t>
            </w:r>
            <w:r w:rsidRPr="0029408A">
              <w:rPr>
                <w:rFonts w:ascii="Times New Roman" w:hAnsi="Times New Roman" w:cs="Times New Roman"/>
                <w:szCs w:val="20"/>
              </w:rPr>
              <w:t>poderá abrir o equipamento</w:t>
            </w:r>
            <w:r w:rsidRPr="0029408A">
              <w:rPr>
                <w:rFonts w:ascii="Times New Roman" w:hAnsi="Times New Roman" w:cs="Times New Roman"/>
                <w:spacing w:val="-6"/>
                <w:szCs w:val="20"/>
              </w:rPr>
              <w:t xml:space="preserve"> incluir </w:t>
            </w:r>
            <w:r w:rsidRPr="0029408A">
              <w:rPr>
                <w:rFonts w:ascii="Times New Roman" w:hAnsi="Times New Roman" w:cs="Times New Roman"/>
                <w:szCs w:val="20"/>
              </w:rPr>
              <w:t>ou substituir componentes internos como memória e disco rígido sem perda da garantia;</w:t>
            </w:r>
          </w:p>
          <w:p w:rsidR="00BA0891" w:rsidRPr="0029408A" w:rsidRDefault="00BA0891" w:rsidP="00A91BC0">
            <w:pPr>
              <w:pStyle w:val="PargrafodaLista"/>
              <w:widowControl w:val="0"/>
              <w:numPr>
                <w:ilvl w:val="0"/>
                <w:numId w:val="47"/>
              </w:numPr>
              <w:tabs>
                <w:tab w:val="left" w:pos="939"/>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 xml:space="preserve">Possuir recurso disponibilizado via web, site do próprio </w:t>
            </w:r>
            <w:r w:rsidRPr="0029408A">
              <w:rPr>
                <w:rFonts w:ascii="Times New Roman" w:hAnsi="Times New Roman" w:cs="Times New Roman"/>
                <w:szCs w:val="20"/>
              </w:rPr>
              <w:lastRenderedPageBreak/>
              <w:t xml:space="preserve">fabricante (informar URL para comprovação), que permita verificar a garantia do equipamento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da inserção do seu número de série;</w:t>
            </w:r>
          </w:p>
          <w:p w:rsidR="00BA0891" w:rsidRPr="0029408A" w:rsidRDefault="00BA0891" w:rsidP="00A91BC0">
            <w:pPr>
              <w:pStyle w:val="PargrafodaLista"/>
              <w:widowControl w:val="0"/>
              <w:numPr>
                <w:ilvl w:val="0"/>
                <w:numId w:val="47"/>
              </w:numPr>
              <w:tabs>
                <w:tab w:val="left" w:pos="951"/>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O fabricante do equipamento deverá ter site na internet, com disponibilidade de informações e downloads de novas versões de BIOS e drivers de dispositivos do equipamento. Essas devem ser facilmente localizadas e identificadas pelo modelo do equipamento ou código do produto, conforme etiqueta permanente afixada no gabinete. Deve indicar endereço;</w:t>
            </w:r>
          </w:p>
          <w:p w:rsidR="00BA0891" w:rsidRPr="0029408A" w:rsidRDefault="00BA0891" w:rsidP="00A91BC0">
            <w:pPr>
              <w:pStyle w:val="PargrafodaLista"/>
              <w:widowControl w:val="0"/>
              <w:numPr>
                <w:ilvl w:val="0"/>
                <w:numId w:val="47"/>
              </w:numPr>
              <w:tabs>
                <w:tab w:val="left" w:pos="951"/>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A empresa fabricante do equipamento deverá possuir um sistema de diagnóstico de hardware através de sua “Web Site” - diagnóstico remoto. Caso o mesmo não possua o software em seu “WebSite”, deverá fornecer juntamente com os equipamentos um software devidamente instalado, capaz de realizar o diagnóstico e identificar as possíveis falhas nos equipamentos ofertados, permitindo assim realizar correção da falha, minimizando o tempo de parada dos equipamentos;</w:t>
            </w:r>
          </w:p>
          <w:p w:rsidR="00BA0891" w:rsidRPr="0029408A" w:rsidRDefault="00BA0891" w:rsidP="00A91BC0">
            <w:pPr>
              <w:pStyle w:val="PargrafodaLista"/>
              <w:widowControl w:val="0"/>
              <w:numPr>
                <w:ilvl w:val="0"/>
                <w:numId w:val="47"/>
              </w:numPr>
              <w:tabs>
                <w:tab w:val="left" w:pos="951"/>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A empresa fabricante do equipamento deverá possuir um sistema de  atendimento e suporte técnico para realização de abertura de chamados, bem como acompanhar andamento dos mesmos. Esse s</w:t>
            </w:r>
            <w:r w:rsidR="00320F30">
              <w:rPr>
                <w:rFonts w:ascii="Times New Roman" w:hAnsi="Times New Roman" w:cs="Times New Roman"/>
                <w:szCs w:val="20"/>
              </w:rPr>
              <w:t>istema de atendimento e suporte</w:t>
            </w:r>
            <w:r w:rsidRPr="0029408A">
              <w:rPr>
                <w:rFonts w:ascii="Times New Roman" w:hAnsi="Times New Roman" w:cs="Times New Roman"/>
                <w:szCs w:val="20"/>
              </w:rPr>
              <w:t xml:space="preserve"> deverá ser obrigatoriamente acessível através de navegação na página de internet do fabricante não </w:t>
            </w:r>
            <w:r w:rsidRPr="0029408A">
              <w:rPr>
                <w:rFonts w:ascii="Times New Roman" w:hAnsi="Times New Roman" w:cs="Times New Roman"/>
                <w:szCs w:val="20"/>
              </w:rPr>
              <w:lastRenderedPageBreak/>
              <w:t>sendo aceitas indicações de links de atendimento por sistemas externos não vinculados oficialmente ao fabricante ou seu domínio de página da internet;</w:t>
            </w:r>
          </w:p>
          <w:p w:rsidR="00BA0891" w:rsidRPr="0029408A" w:rsidRDefault="00BA0891" w:rsidP="00A91BC0">
            <w:pPr>
              <w:pStyle w:val="PargrafodaLista"/>
              <w:widowControl w:val="0"/>
              <w:numPr>
                <w:ilvl w:val="0"/>
                <w:numId w:val="47"/>
              </w:numPr>
              <w:tabs>
                <w:tab w:val="left" w:pos="951"/>
              </w:tabs>
              <w:autoSpaceDE w:val="0"/>
              <w:autoSpaceDN w:val="0"/>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 xml:space="preserve">Deverá ser comprovada a existência da assistência técnica responsável pelo atendimento na modalidade on-site, devendo essa ser realizada por meio de documentação oficial </w:t>
            </w:r>
            <w:r w:rsidRPr="0029408A">
              <w:rPr>
                <w:rFonts w:ascii="Times New Roman" w:hAnsi="Times New Roman" w:cs="Times New Roman"/>
                <w:spacing w:val="-3"/>
                <w:szCs w:val="20"/>
              </w:rPr>
              <w:t xml:space="preserve">do </w:t>
            </w:r>
            <w:r w:rsidRPr="0029408A">
              <w:rPr>
                <w:rFonts w:ascii="Times New Roman" w:hAnsi="Times New Roman" w:cs="Times New Roman"/>
                <w:szCs w:val="20"/>
              </w:rPr>
              <w:t xml:space="preserve">fabricante dos produtos ou de domínio público,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 xml:space="preserve">de catálogos, folder impressos ou da internet, devendo constar o endereço URL na mesma. Caso não seja comprovada por um dos meios citados anteriormente, será possível a comprovação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 xml:space="preserve">da apresentação de documentação expressa do fabricante dos equipamentos, indicando a referida assistência técnica que será responsável pelo atendimento e manutenção durante o período de </w:t>
            </w:r>
            <w:r w:rsidRPr="0029408A">
              <w:rPr>
                <w:rFonts w:ascii="Times New Roman" w:hAnsi="Times New Roman" w:cs="Times New Roman"/>
                <w:spacing w:val="-3"/>
                <w:szCs w:val="20"/>
              </w:rPr>
              <w:t xml:space="preserve">garantia </w:t>
            </w:r>
            <w:r w:rsidRPr="0029408A">
              <w:rPr>
                <w:rFonts w:ascii="Times New Roman" w:hAnsi="Times New Roman" w:cs="Times New Roman"/>
                <w:szCs w:val="20"/>
              </w:rPr>
              <w:t>dos produtos ofertados.</w:t>
            </w:r>
          </w:p>
          <w:p w:rsidR="00BA0891" w:rsidRPr="0029408A" w:rsidRDefault="00BA0891" w:rsidP="00A91BC0">
            <w:pPr>
              <w:pStyle w:val="Standard"/>
              <w:numPr>
                <w:ilvl w:val="0"/>
                <w:numId w:val="47"/>
              </w:numPr>
              <w:tabs>
                <w:tab w:val="left" w:pos="709"/>
                <w:tab w:val="left" w:pos="737"/>
                <w:tab w:val="left" w:pos="2892"/>
                <w:tab w:val="left" w:pos="4309"/>
                <w:tab w:val="center" w:pos="4419"/>
                <w:tab w:val="left" w:pos="5954"/>
                <w:tab w:val="right" w:pos="8838"/>
              </w:tabs>
              <w:spacing w:line="240" w:lineRule="atLeast"/>
              <w:jc w:val="both"/>
              <w:textAlignment w:val="auto"/>
              <w:rPr>
                <w:rFonts w:cs="Times New Roman"/>
                <w:sz w:val="20"/>
                <w:szCs w:val="20"/>
              </w:rPr>
            </w:pPr>
            <w:r w:rsidRPr="0029408A">
              <w:rPr>
                <w:rFonts w:cs="Times New Roman"/>
                <w:sz w:val="20"/>
                <w:szCs w:val="20"/>
              </w:rPr>
              <w:t xml:space="preserve">Deverá ser realizada a comprovação em documentação oficial do fabricante de que serviços de garantia ofertados na proposta cobrem as condições exigidas e solicitadas; devendo essa ser realizada por meio de documentação oficial do fabricante dos produtos e de domínio público, através de catálogos, folder impressos ou da internet, devendo constar o endereço URL na mesma. Caso não seja comprovada por um dos meios citados anteriormente, será possível a comprovação através da apresentação de </w:t>
            </w:r>
            <w:r w:rsidRPr="0029408A">
              <w:rPr>
                <w:rFonts w:cs="Times New Roman"/>
                <w:sz w:val="20"/>
                <w:szCs w:val="20"/>
              </w:rPr>
              <w:lastRenderedPageBreak/>
              <w:t>declaração expressa do fabricante dos equipamentos, indicando a referida assistência técnica que será responsável pelo atendimento e manutenção durante o período de garantia dos produtos ofertados. Em caso de declaração do fabricante deverá ser anexada a mesma a procuração que comprove que a fabricante outorga ao procurador os poderes para firmar e declarar as exigências solicitadas.</w:t>
            </w:r>
          </w:p>
          <w:p w:rsidR="00BA0891" w:rsidRPr="0029408A" w:rsidRDefault="00BA0891" w:rsidP="005F4067">
            <w:pPr>
              <w:pStyle w:val="Standard"/>
              <w:tabs>
                <w:tab w:val="left" w:pos="709"/>
                <w:tab w:val="left" w:pos="737"/>
                <w:tab w:val="left" w:pos="2892"/>
                <w:tab w:val="left" w:pos="4309"/>
                <w:tab w:val="center" w:pos="4419"/>
                <w:tab w:val="left" w:pos="5954"/>
                <w:tab w:val="right" w:pos="8838"/>
              </w:tabs>
              <w:spacing w:line="240" w:lineRule="atLeast"/>
              <w:jc w:val="both"/>
              <w:rPr>
                <w:rFonts w:cs="Times New Roman"/>
                <w:sz w:val="20"/>
                <w:szCs w:val="20"/>
              </w:rPr>
            </w:pPr>
          </w:p>
          <w:p w:rsidR="00BA0891" w:rsidRPr="0029408A" w:rsidRDefault="00BA0891" w:rsidP="005F4067">
            <w:pPr>
              <w:pStyle w:val="Standard"/>
              <w:tabs>
                <w:tab w:val="left" w:pos="709"/>
                <w:tab w:val="left" w:pos="737"/>
                <w:tab w:val="left" w:pos="2892"/>
                <w:tab w:val="left" w:pos="4309"/>
                <w:tab w:val="center" w:pos="4419"/>
                <w:tab w:val="left" w:pos="5954"/>
                <w:tab w:val="right" w:pos="8838"/>
              </w:tabs>
              <w:spacing w:line="240" w:lineRule="atLeast"/>
              <w:jc w:val="both"/>
              <w:rPr>
                <w:rFonts w:cs="Times New Roman"/>
                <w:sz w:val="20"/>
                <w:szCs w:val="20"/>
              </w:rPr>
            </w:pPr>
          </w:p>
          <w:p w:rsidR="00BA0891" w:rsidRPr="00FB121F" w:rsidRDefault="00BA0891" w:rsidP="005F4067">
            <w:pPr>
              <w:tabs>
                <w:tab w:val="left" w:pos="951"/>
              </w:tabs>
              <w:autoSpaceDE w:val="0"/>
              <w:autoSpaceDN w:val="0"/>
              <w:spacing w:line="240" w:lineRule="atLeast"/>
              <w:rPr>
                <w:rFonts w:ascii="Times New Roman" w:hAnsi="Times New Roman" w:cs="Times New Roman"/>
                <w:b/>
                <w:bCs/>
                <w:szCs w:val="20"/>
              </w:rPr>
            </w:pPr>
            <w:r w:rsidRPr="00FB121F">
              <w:rPr>
                <w:rFonts w:ascii="Times New Roman" w:hAnsi="Times New Roman" w:cs="Times New Roman"/>
                <w:b/>
                <w:bCs/>
                <w:szCs w:val="20"/>
              </w:rPr>
              <w:t>LÓGISTICA REVERSA</w:t>
            </w:r>
          </w:p>
          <w:p w:rsidR="00BA0891" w:rsidRPr="0029408A" w:rsidRDefault="00BA0891" w:rsidP="005F4067">
            <w:pPr>
              <w:tabs>
                <w:tab w:val="left" w:pos="951"/>
              </w:tabs>
              <w:autoSpaceDE w:val="0"/>
              <w:autoSpaceDN w:val="0"/>
              <w:spacing w:line="240" w:lineRule="atLeast"/>
              <w:rPr>
                <w:rFonts w:ascii="Times New Roman" w:hAnsi="Times New Roman" w:cs="Times New Roman"/>
                <w:szCs w:val="20"/>
              </w:rPr>
            </w:pPr>
          </w:p>
          <w:p w:rsidR="00BA0891" w:rsidRPr="0029408A" w:rsidRDefault="00BA0891" w:rsidP="00A91BC0">
            <w:pPr>
              <w:pStyle w:val="PargrafodaLista"/>
              <w:widowControl w:val="0"/>
              <w:numPr>
                <w:ilvl w:val="0"/>
                <w:numId w:val="4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Ao término da vida útil dos equipamentos, a(s) CONTRATADA(S) será (ão) obrigada(s) a efetuar(em) o recebimento dos mesmos, visando a destinação final ambientalmente adequada, a cargo dos fabricantes, importadores, distribuidores e comerciantes, conforme Artigo 33, item VI, da Lei n° 12.305, Promulgada em 2 de agosto de 2010, conforme abaixo:</w:t>
            </w:r>
          </w:p>
          <w:p w:rsidR="00BA0891" w:rsidRPr="0029408A" w:rsidRDefault="00BA0891" w:rsidP="00A91BC0">
            <w:pPr>
              <w:pStyle w:val="PargrafodaLista"/>
              <w:widowControl w:val="0"/>
              <w:numPr>
                <w:ilvl w:val="1"/>
                <w:numId w:val="4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Art. 33. São obrigados a estruturar e implementar sistemas de logística reversa, mediante retorno dos produtos após o uso pelo consumidor, de forma independente do serviço público de limpeza urbana e de manejo dos resíduos sólidos, os fabricantes, importadores, distribuidores e comerciantes de: VI - produtos eletroeletrônicos e seus componentes.</w:t>
            </w:r>
          </w:p>
          <w:p w:rsidR="00BA0891" w:rsidRPr="0029408A" w:rsidRDefault="00320F30" w:rsidP="00A91BC0">
            <w:pPr>
              <w:pStyle w:val="PargrafodaLista"/>
              <w:widowControl w:val="0"/>
              <w:numPr>
                <w:ilvl w:val="0"/>
                <w:numId w:val="48"/>
              </w:numPr>
              <w:tabs>
                <w:tab w:val="left" w:pos="951"/>
              </w:tabs>
              <w:autoSpaceDE w:val="0"/>
              <w:autoSpaceDN w:val="0"/>
              <w:spacing w:line="240" w:lineRule="atLeast"/>
              <w:jc w:val="both"/>
              <w:rPr>
                <w:rFonts w:ascii="Times New Roman" w:hAnsi="Times New Roman" w:cs="Times New Roman"/>
                <w:szCs w:val="20"/>
              </w:rPr>
            </w:pPr>
            <w:r>
              <w:rPr>
                <w:rFonts w:ascii="Times New Roman" w:hAnsi="Times New Roman" w:cs="Times New Roman"/>
                <w:szCs w:val="20"/>
              </w:rPr>
              <w:t>A comprovação</w:t>
            </w:r>
            <w:r w:rsidR="00BA0891" w:rsidRPr="0029408A">
              <w:rPr>
                <w:rFonts w:ascii="Times New Roman" w:hAnsi="Times New Roman" w:cs="Times New Roman"/>
                <w:szCs w:val="20"/>
              </w:rPr>
              <w:t xml:space="preserve"> deverá ocorrer através de declaração expressa do </w:t>
            </w:r>
            <w:r w:rsidR="00BA0891" w:rsidRPr="0029408A">
              <w:rPr>
                <w:rFonts w:ascii="Times New Roman" w:hAnsi="Times New Roman" w:cs="Times New Roman"/>
                <w:szCs w:val="20"/>
              </w:rPr>
              <w:lastRenderedPageBreak/>
              <w:t>fabricante, indicando endereço de SITE na WEB onde constem informações que possam comprovar que a mesma possui estrutura para executar a logística reversa;</w:t>
            </w:r>
          </w:p>
          <w:p w:rsidR="00BA0891" w:rsidRPr="0029408A" w:rsidRDefault="00BA0891" w:rsidP="00A91BC0">
            <w:pPr>
              <w:pStyle w:val="PargrafodaLista"/>
              <w:widowControl w:val="0"/>
              <w:numPr>
                <w:ilvl w:val="0"/>
                <w:numId w:val="4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O recolhimento dos equipamentos deverá ocorrer em local indicado pela Contratante;</w:t>
            </w:r>
          </w:p>
          <w:p w:rsidR="00BA0891" w:rsidRPr="0029408A" w:rsidRDefault="00BA0891" w:rsidP="00A91BC0">
            <w:pPr>
              <w:pStyle w:val="PargrafodaLista"/>
              <w:widowControl w:val="0"/>
              <w:numPr>
                <w:ilvl w:val="0"/>
                <w:numId w:val="4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A contratada será obrigada a emitir certificado que os equipamentos recolhidos foram</w:t>
            </w:r>
            <w:r w:rsidR="00320F30">
              <w:rPr>
                <w:rFonts w:ascii="Times New Roman" w:hAnsi="Times New Roman" w:cs="Times New Roman"/>
                <w:szCs w:val="20"/>
              </w:rPr>
              <w:t xml:space="preserve"> processados. Neste certificado deverão</w:t>
            </w:r>
            <w:r w:rsidRPr="0029408A">
              <w:rPr>
                <w:rFonts w:ascii="Times New Roman" w:hAnsi="Times New Roman" w:cs="Times New Roman"/>
                <w:szCs w:val="20"/>
              </w:rPr>
              <w:t xml:space="preserve"> ser detalhado</w:t>
            </w:r>
            <w:r w:rsidR="00320F30">
              <w:rPr>
                <w:rFonts w:ascii="Times New Roman" w:hAnsi="Times New Roman" w:cs="Times New Roman"/>
                <w:szCs w:val="20"/>
              </w:rPr>
              <w:t>s</w:t>
            </w:r>
            <w:r w:rsidRPr="0029408A">
              <w:rPr>
                <w:rFonts w:ascii="Times New Roman" w:hAnsi="Times New Roman" w:cs="Times New Roman"/>
                <w:szCs w:val="20"/>
              </w:rPr>
              <w:t xml:space="preserve"> os itens através dos seus devidos númer</w:t>
            </w:r>
            <w:r w:rsidR="00320F30">
              <w:rPr>
                <w:rFonts w:ascii="Times New Roman" w:hAnsi="Times New Roman" w:cs="Times New Roman"/>
                <w:szCs w:val="20"/>
              </w:rPr>
              <w:t xml:space="preserve">os de registros. Esses números </w:t>
            </w:r>
            <w:r w:rsidRPr="0029408A">
              <w:rPr>
                <w:rFonts w:ascii="Times New Roman" w:hAnsi="Times New Roman" w:cs="Times New Roman"/>
                <w:szCs w:val="20"/>
              </w:rPr>
              <w:t>serão fornecidos pela Contratante no momento do recolhimento dos equipamentos;</w:t>
            </w:r>
          </w:p>
          <w:p w:rsidR="00BA0891" w:rsidRPr="0029408A" w:rsidRDefault="00BA0891" w:rsidP="00A91BC0">
            <w:pPr>
              <w:pStyle w:val="PargrafodaLista"/>
              <w:widowControl w:val="0"/>
              <w:numPr>
                <w:ilvl w:val="0"/>
                <w:numId w:val="4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O recolhimento e o processamento ocorrerão sem ônus para a parte Contratante.</w:t>
            </w:r>
          </w:p>
        </w:tc>
        <w:tc>
          <w:tcPr>
            <w:tcW w:w="680" w:type="dxa"/>
          </w:tcPr>
          <w:p w:rsidR="00BA0891" w:rsidRPr="0029408A" w:rsidRDefault="00547F04" w:rsidP="00B06247">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lastRenderedPageBreak/>
              <w:t>und</w:t>
            </w:r>
          </w:p>
        </w:tc>
        <w:tc>
          <w:tcPr>
            <w:tcW w:w="851" w:type="dxa"/>
          </w:tcPr>
          <w:p w:rsidR="00BA0891" w:rsidRPr="0029408A" w:rsidRDefault="00B657B8" w:rsidP="00B06247">
            <w:pPr>
              <w:spacing w:line="360" w:lineRule="auto"/>
              <w:jc w:val="center"/>
              <w:rPr>
                <w:rFonts w:ascii="Times New Roman" w:eastAsia="Arial" w:hAnsi="Times New Roman" w:cs="Times New Roman"/>
                <w:bCs/>
                <w:szCs w:val="20"/>
              </w:rPr>
            </w:pPr>
            <w:r>
              <w:rPr>
                <w:rFonts w:ascii="Times New Roman" w:eastAsia="Arial" w:hAnsi="Times New Roman" w:cs="Times New Roman"/>
                <w:bCs/>
                <w:szCs w:val="20"/>
              </w:rPr>
              <w:t>42</w:t>
            </w:r>
          </w:p>
        </w:tc>
        <w:tc>
          <w:tcPr>
            <w:tcW w:w="1417" w:type="dxa"/>
          </w:tcPr>
          <w:p w:rsidR="00BA0891" w:rsidRPr="0029408A" w:rsidRDefault="00D9626E" w:rsidP="00B657B8">
            <w:pPr>
              <w:spacing w:line="360" w:lineRule="auto"/>
              <w:jc w:val="center"/>
              <w:rPr>
                <w:rFonts w:ascii="Times New Roman" w:eastAsia="Arial" w:hAnsi="Times New Roman" w:cs="Times New Roman"/>
                <w:bCs/>
                <w:szCs w:val="20"/>
              </w:rPr>
            </w:pPr>
            <w:r>
              <w:rPr>
                <w:rFonts w:ascii="Times New Roman" w:eastAsia="Arial" w:hAnsi="Times New Roman" w:cs="Times New Roman"/>
                <w:bCs/>
                <w:szCs w:val="20"/>
              </w:rPr>
              <w:t>5.</w:t>
            </w:r>
            <w:r w:rsidR="00B657B8">
              <w:rPr>
                <w:rFonts w:ascii="Times New Roman" w:eastAsia="Arial" w:hAnsi="Times New Roman" w:cs="Times New Roman"/>
                <w:bCs/>
                <w:szCs w:val="20"/>
              </w:rPr>
              <w:t>236,67</w:t>
            </w:r>
          </w:p>
        </w:tc>
        <w:tc>
          <w:tcPr>
            <w:tcW w:w="1276" w:type="dxa"/>
          </w:tcPr>
          <w:p w:rsidR="00BA0891" w:rsidRPr="0029408A" w:rsidRDefault="00B657B8" w:rsidP="00B06247">
            <w:pPr>
              <w:spacing w:line="360" w:lineRule="auto"/>
              <w:jc w:val="center"/>
              <w:rPr>
                <w:rFonts w:ascii="Times New Roman" w:eastAsia="Arial" w:hAnsi="Times New Roman" w:cs="Times New Roman"/>
                <w:bCs/>
                <w:szCs w:val="20"/>
              </w:rPr>
            </w:pPr>
            <w:r>
              <w:rPr>
                <w:rFonts w:ascii="Times New Roman" w:eastAsia="Arial" w:hAnsi="Times New Roman" w:cs="Times New Roman"/>
                <w:bCs/>
                <w:szCs w:val="20"/>
              </w:rPr>
              <w:t>219.940,14</w:t>
            </w:r>
          </w:p>
        </w:tc>
      </w:tr>
      <w:tr w:rsidR="00BA0891" w:rsidRPr="0029408A" w:rsidTr="00547F04">
        <w:tc>
          <w:tcPr>
            <w:tcW w:w="846" w:type="dxa"/>
          </w:tcPr>
          <w:p w:rsidR="00BA0891" w:rsidRPr="0029408A" w:rsidRDefault="00BC2CF5" w:rsidP="00B06247">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lastRenderedPageBreak/>
              <w:t>4</w:t>
            </w:r>
          </w:p>
        </w:tc>
        <w:tc>
          <w:tcPr>
            <w:tcW w:w="1276" w:type="dxa"/>
          </w:tcPr>
          <w:p w:rsidR="00BA0891" w:rsidRPr="0029408A" w:rsidRDefault="00BA0891" w:rsidP="00B06247">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t>457184</w:t>
            </w:r>
          </w:p>
        </w:tc>
        <w:tc>
          <w:tcPr>
            <w:tcW w:w="3685" w:type="dxa"/>
            <w:vAlign w:val="center"/>
          </w:tcPr>
          <w:p w:rsidR="00BA0891" w:rsidRPr="0029408A" w:rsidRDefault="00BA0891" w:rsidP="005F4067">
            <w:pPr>
              <w:tabs>
                <w:tab w:val="left" w:pos="951"/>
              </w:tabs>
              <w:autoSpaceDE w:val="0"/>
              <w:autoSpaceDN w:val="0"/>
              <w:spacing w:line="240" w:lineRule="atLeast"/>
              <w:jc w:val="center"/>
              <w:rPr>
                <w:rFonts w:ascii="Times New Roman" w:hAnsi="Times New Roman" w:cs="Times New Roman"/>
                <w:b/>
                <w:bCs/>
                <w:szCs w:val="20"/>
              </w:rPr>
            </w:pPr>
            <w:r w:rsidRPr="0029408A">
              <w:rPr>
                <w:rFonts w:ascii="Times New Roman" w:hAnsi="Times New Roman" w:cs="Times New Roman"/>
                <w:b/>
                <w:bCs/>
                <w:szCs w:val="20"/>
              </w:rPr>
              <w:t>COMPUTADOR WORKSTATION</w:t>
            </w:r>
          </w:p>
          <w:p w:rsidR="00BA0891" w:rsidRPr="0029408A" w:rsidRDefault="00BA0891" w:rsidP="005F4067">
            <w:pPr>
              <w:tabs>
                <w:tab w:val="left" w:pos="951"/>
              </w:tabs>
              <w:autoSpaceDE w:val="0"/>
              <w:autoSpaceDN w:val="0"/>
              <w:spacing w:line="240" w:lineRule="atLeast"/>
              <w:rPr>
                <w:rFonts w:ascii="Times New Roman" w:hAnsi="Times New Roman" w:cs="Times New Roman"/>
                <w:szCs w:val="20"/>
              </w:rPr>
            </w:pPr>
          </w:p>
          <w:p w:rsidR="00BA0891" w:rsidRPr="00D23618" w:rsidRDefault="00BA0891" w:rsidP="005F4067">
            <w:pPr>
              <w:spacing w:line="240" w:lineRule="atLeast"/>
              <w:rPr>
                <w:rFonts w:ascii="Times New Roman" w:hAnsi="Times New Roman" w:cs="Times New Roman"/>
                <w:b/>
                <w:bCs/>
                <w:szCs w:val="20"/>
              </w:rPr>
            </w:pPr>
            <w:r w:rsidRPr="00D23618">
              <w:rPr>
                <w:rFonts w:ascii="Times New Roman" w:hAnsi="Times New Roman" w:cs="Times New Roman"/>
                <w:b/>
                <w:bCs/>
                <w:szCs w:val="20"/>
              </w:rPr>
              <w:t>PROCESSADOR:</w:t>
            </w:r>
          </w:p>
          <w:p w:rsidR="00BA0891" w:rsidRPr="0029408A" w:rsidRDefault="00BA0891" w:rsidP="00A91BC0">
            <w:pPr>
              <w:pStyle w:val="PargrafodaLista"/>
              <w:widowControl w:val="0"/>
              <w:numPr>
                <w:ilvl w:val="0"/>
                <w:numId w:val="50"/>
              </w:numPr>
              <w:spacing w:before="100" w:beforeAutospacing="1" w:after="100" w:afterAutospacing="1" w:line="256" w:lineRule="auto"/>
              <w:jc w:val="both"/>
              <w:rPr>
                <w:rFonts w:ascii="Times New Roman" w:eastAsia="Arial" w:hAnsi="Times New Roman" w:cs="Times New Roman"/>
                <w:szCs w:val="20"/>
              </w:rPr>
            </w:pPr>
            <w:r w:rsidRPr="0029408A">
              <w:rPr>
                <w:rFonts w:ascii="Times New Roman" w:eastAsia="Arial" w:hAnsi="Times New Roman" w:cs="Times New Roman"/>
                <w:szCs w:val="20"/>
              </w:rPr>
              <w:t>Processador em arquitetura x86 com desempenho</w:t>
            </w:r>
            <w:r w:rsidRPr="0029408A">
              <w:rPr>
                <w:rFonts w:ascii="Times New Roman" w:hAnsi="Times New Roman" w:cs="Times New Roman"/>
                <w:szCs w:val="20"/>
              </w:rPr>
              <w:t xml:space="preserve"> auditado no ano de 2019 ou posterior, com o software PassMark, índice mínimo em CPU Mark de 12000 pontos, e índice </w:t>
            </w:r>
            <w:r w:rsidRPr="0029408A">
              <w:rPr>
                <w:rFonts w:ascii="Times New Roman" w:hAnsi="Times New Roman" w:cs="Times New Roman"/>
                <w:szCs w:val="20"/>
                <w:shd w:val="clear" w:color="auto" w:fill="FFFFFF"/>
              </w:rPr>
              <w:t>Single Thread Rating mínimo de 2550 pontos, devendo ser comprovado através do site: (https://www.cpubenchmark.net/);</w:t>
            </w:r>
          </w:p>
          <w:p w:rsidR="00BA0891" w:rsidRPr="0029408A" w:rsidRDefault="00BA0891" w:rsidP="00A91BC0">
            <w:pPr>
              <w:pStyle w:val="PargrafodaLista"/>
              <w:widowControl w:val="0"/>
              <w:numPr>
                <w:ilvl w:val="0"/>
                <w:numId w:val="50"/>
              </w:numPr>
              <w:spacing w:before="100" w:beforeAutospacing="1" w:after="100" w:afterAutospacing="1" w:line="256" w:lineRule="auto"/>
              <w:jc w:val="both"/>
              <w:rPr>
                <w:rFonts w:ascii="Times New Roman" w:eastAsia="Arial" w:hAnsi="Times New Roman" w:cs="Times New Roman"/>
                <w:szCs w:val="20"/>
              </w:rPr>
            </w:pPr>
            <w:r w:rsidRPr="0029408A">
              <w:rPr>
                <w:rFonts w:ascii="Times New Roman" w:hAnsi="Times New Roman" w:cs="Times New Roman"/>
                <w:szCs w:val="20"/>
              </w:rPr>
              <w:t>Somente serão aceitos processadores Intel Xeon família E-22xx ou comprovadamente superior;</w:t>
            </w:r>
          </w:p>
          <w:p w:rsidR="00BA0891" w:rsidRPr="0029408A" w:rsidRDefault="00BA0891" w:rsidP="00A91BC0">
            <w:pPr>
              <w:pStyle w:val="PargrafodaLista"/>
              <w:widowControl w:val="0"/>
              <w:numPr>
                <w:ilvl w:val="0"/>
                <w:numId w:val="50"/>
              </w:numPr>
              <w:spacing w:before="100" w:beforeAutospacing="1" w:afterAutospacing="1"/>
              <w:jc w:val="both"/>
              <w:rPr>
                <w:rFonts w:ascii="Times New Roman" w:hAnsi="Times New Roman" w:cs="Times New Roman"/>
                <w:szCs w:val="20"/>
              </w:rPr>
            </w:pPr>
            <w:r w:rsidRPr="0029408A">
              <w:rPr>
                <w:rFonts w:ascii="Times New Roman" w:hAnsi="Times New Roman" w:cs="Times New Roman"/>
                <w:szCs w:val="20"/>
              </w:rPr>
              <w:t>O processador deverá possuir acelerador de frequência, conforme a necessidade do sistema operacional (ou aplicação).</w:t>
            </w:r>
          </w:p>
          <w:p w:rsidR="00BA0891" w:rsidRPr="0029408A" w:rsidRDefault="00BA0891" w:rsidP="00A91BC0">
            <w:pPr>
              <w:pStyle w:val="PargrafodaLista"/>
              <w:widowControl w:val="0"/>
              <w:numPr>
                <w:ilvl w:val="0"/>
                <w:numId w:val="50"/>
              </w:numPr>
              <w:spacing w:before="100" w:beforeAutospacing="1" w:afterAutospacing="1"/>
              <w:jc w:val="both"/>
              <w:rPr>
                <w:rFonts w:ascii="Times New Roman" w:hAnsi="Times New Roman" w:cs="Times New Roman"/>
                <w:szCs w:val="20"/>
              </w:rPr>
            </w:pPr>
            <w:r w:rsidRPr="0029408A">
              <w:rPr>
                <w:rFonts w:ascii="Times New Roman" w:hAnsi="Times New Roman" w:cs="Times New Roman"/>
                <w:szCs w:val="20"/>
              </w:rPr>
              <w:t xml:space="preserve">O processador ofertado deverá fornecer suporte nativo a tecnologia de gerenciamento DASH ou </w:t>
            </w:r>
            <w:r w:rsidRPr="0029408A">
              <w:rPr>
                <w:rFonts w:ascii="Times New Roman" w:hAnsi="Times New Roman" w:cs="Times New Roman"/>
                <w:szCs w:val="20"/>
              </w:rPr>
              <w:lastRenderedPageBreak/>
              <w:t>iAMT;</w:t>
            </w:r>
          </w:p>
          <w:p w:rsidR="00BA0891" w:rsidRPr="00D23618" w:rsidRDefault="00BA0891" w:rsidP="005F4067">
            <w:pPr>
              <w:spacing w:line="240" w:lineRule="atLeast"/>
              <w:rPr>
                <w:rFonts w:ascii="Times New Roman" w:hAnsi="Times New Roman" w:cs="Times New Roman"/>
                <w:b/>
                <w:bCs/>
                <w:szCs w:val="20"/>
              </w:rPr>
            </w:pPr>
            <w:r w:rsidRPr="00D23618">
              <w:rPr>
                <w:rFonts w:ascii="Times New Roman" w:hAnsi="Times New Roman" w:cs="Times New Roman"/>
                <w:b/>
                <w:bCs/>
                <w:szCs w:val="20"/>
              </w:rPr>
              <w:t xml:space="preserve">PLACA MÃE: </w:t>
            </w:r>
          </w:p>
          <w:p w:rsidR="00BA0891" w:rsidRPr="0029408A" w:rsidRDefault="00BA0891" w:rsidP="00A91BC0">
            <w:pPr>
              <w:pStyle w:val="PargrafodaLista"/>
              <w:widowControl w:val="0"/>
              <w:numPr>
                <w:ilvl w:val="0"/>
                <w:numId w:val="51"/>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 xml:space="preserve">Projetada e desenvolvida pelo mesmo fabricante do equipamento ofertado ou desenvolvida especialmente para o mesmo em regime de OEM com a devida comprovação. Não sendo, portanto, aceitas placas genéricas destinadas ao mercado comum ou equipamentos desenhados ou voltados ao mercado doméstico, já que o equipamento a ser ofertado deve fazer parte de linha de produtos do fabricante, desenhada e voltada ao mercado coorporativo; </w:t>
            </w:r>
          </w:p>
          <w:p w:rsidR="00BA0891" w:rsidRPr="0029408A" w:rsidRDefault="00BA0891" w:rsidP="00A91BC0">
            <w:pPr>
              <w:pStyle w:val="PargrafodaLista"/>
              <w:widowControl w:val="0"/>
              <w:numPr>
                <w:ilvl w:val="0"/>
                <w:numId w:val="51"/>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 xml:space="preserve">Chipset mínimo Intel C246 Express, modelos comprovadamente superiores serão aceitos; </w:t>
            </w:r>
          </w:p>
          <w:p w:rsidR="00BA0891" w:rsidRPr="0029408A" w:rsidRDefault="00BA0891" w:rsidP="00A91BC0">
            <w:pPr>
              <w:pStyle w:val="PargrafodaLista"/>
              <w:widowControl w:val="0"/>
              <w:numPr>
                <w:ilvl w:val="0"/>
                <w:numId w:val="51"/>
              </w:numPr>
              <w:spacing w:before="100" w:beforeAutospacing="1" w:afterAutospacing="1" w:line="240" w:lineRule="atLeast"/>
              <w:jc w:val="both"/>
              <w:rPr>
                <w:rFonts w:ascii="Times New Roman" w:hAnsi="Times New Roman" w:cs="Times New Roman"/>
                <w:strike/>
                <w:szCs w:val="20"/>
              </w:rPr>
            </w:pPr>
            <w:r w:rsidRPr="0029408A">
              <w:rPr>
                <w:rFonts w:ascii="Times New Roman" w:hAnsi="Times New Roman" w:cs="Times New Roman"/>
                <w:szCs w:val="20"/>
              </w:rPr>
              <w:t>Possuir chip de segurança TPM 2.0 ou superior integrado a mesma, não sendo permitido o atendimento a este requisito através de software;</w:t>
            </w:r>
          </w:p>
          <w:p w:rsidR="00BA0891" w:rsidRPr="0029408A" w:rsidRDefault="00BA0891" w:rsidP="00A91BC0">
            <w:pPr>
              <w:pStyle w:val="PargrafodaLista"/>
              <w:widowControl w:val="0"/>
              <w:numPr>
                <w:ilvl w:val="0"/>
                <w:numId w:val="51"/>
              </w:numPr>
              <w:spacing w:before="100" w:beforeAutospacing="1" w:afterAutospacing="1" w:line="240" w:lineRule="atLeast"/>
              <w:jc w:val="both"/>
              <w:rPr>
                <w:rFonts w:ascii="Times New Roman" w:hAnsi="Times New Roman" w:cs="Times New Roman"/>
                <w:strike/>
                <w:szCs w:val="20"/>
              </w:rPr>
            </w:pPr>
            <w:r w:rsidRPr="0029408A">
              <w:rPr>
                <w:rFonts w:ascii="Times New Roman" w:hAnsi="Times New Roman" w:cs="Times New Roman"/>
                <w:szCs w:val="20"/>
              </w:rPr>
              <w:t>Deverá possuir na placa mãe no mínimo 02 (dois) slots M.2, sendo no mínimo 01 (um) para armazenamento;</w:t>
            </w:r>
          </w:p>
          <w:p w:rsidR="00BA0891" w:rsidRPr="0029408A" w:rsidRDefault="00BA0891" w:rsidP="00A91BC0">
            <w:pPr>
              <w:pStyle w:val="PargrafodaLista"/>
              <w:widowControl w:val="0"/>
              <w:numPr>
                <w:ilvl w:val="0"/>
                <w:numId w:val="51"/>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Deverá suportar o padrão mínimo de memória com ECC, padrão DDR4-2666 ou superior.</w:t>
            </w:r>
          </w:p>
          <w:p w:rsidR="00BA0891" w:rsidRPr="0029408A" w:rsidRDefault="00BA0891" w:rsidP="005F4067">
            <w:pPr>
              <w:pStyle w:val="PargrafodaLista"/>
              <w:spacing w:line="240" w:lineRule="atLeast"/>
              <w:rPr>
                <w:rFonts w:ascii="Times New Roman" w:hAnsi="Times New Roman" w:cs="Times New Roman"/>
                <w:szCs w:val="20"/>
              </w:rPr>
            </w:pPr>
          </w:p>
          <w:p w:rsidR="00BA0891" w:rsidRPr="00D23618" w:rsidRDefault="00BA0891" w:rsidP="005F4067">
            <w:pPr>
              <w:spacing w:line="240" w:lineRule="atLeast"/>
              <w:rPr>
                <w:rFonts w:ascii="Times New Roman" w:hAnsi="Times New Roman" w:cs="Times New Roman"/>
                <w:b/>
                <w:bCs/>
                <w:szCs w:val="20"/>
              </w:rPr>
            </w:pPr>
            <w:r w:rsidRPr="00D23618">
              <w:rPr>
                <w:rFonts w:ascii="Times New Roman" w:hAnsi="Times New Roman" w:cs="Times New Roman"/>
                <w:b/>
                <w:bCs/>
                <w:szCs w:val="20"/>
              </w:rPr>
              <w:t xml:space="preserve">BIOS: </w:t>
            </w:r>
          </w:p>
          <w:p w:rsidR="00BA0891" w:rsidRPr="0029408A" w:rsidRDefault="00BA0891" w:rsidP="00A91BC0">
            <w:pPr>
              <w:pStyle w:val="PargrafodaLista"/>
              <w:widowControl w:val="0"/>
              <w:numPr>
                <w:ilvl w:val="0"/>
                <w:numId w:val="52"/>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 xml:space="preserve">Em português ou inglês, desenvolvida pelo próprio fabricante do equipamento ou em regime de OEM, devidamente comprovado; </w:t>
            </w:r>
          </w:p>
          <w:p w:rsidR="00BA0891" w:rsidRPr="0029408A" w:rsidRDefault="00BA0891" w:rsidP="00A91BC0">
            <w:pPr>
              <w:pStyle w:val="PargrafodaLista"/>
              <w:widowControl w:val="0"/>
              <w:numPr>
                <w:ilvl w:val="0"/>
                <w:numId w:val="52"/>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 xml:space="preserve">O fabricante do equipamento deverá prover em seu site da internet todas as atualizações de </w:t>
            </w:r>
            <w:r w:rsidRPr="0029408A">
              <w:rPr>
                <w:rFonts w:ascii="Times New Roman" w:hAnsi="Times New Roman" w:cs="Times New Roman"/>
                <w:szCs w:val="20"/>
              </w:rPr>
              <w:lastRenderedPageBreak/>
              <w:t>BIOS (informar a URL na proposta), devendo o mesmo disponibilizar ainda uma aplicação que permita realizar a mesma de forma online no sistema operacional Microsoft Windows 10 ou superior;</w:t>
            </w:r>
          </w:p>
          <w:p w:rsidR="00BA0891" w:rsidRPr="0029408A" w:rsidRDefault="00BA0891" w:rsidP="00A91BC0">
            <w:pPr>
              <w:pStyle w:val="PargrafodaLista"/>
              <w:widowControl w:val="0"/>
              <w:numPr>
                <w:ilvl w:val="0"/>
                <w:numId w:val="52"/>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Possuir capacidade de replicação de configuração de BIOS através da rede ou via pendrive USB;</w:t>
            </w:r>
          </w:p>
          <w:p w:rsidR="00BA0891" w:rsidRPr="0029408A" w:rsidRDefault="00BA0891" w:rsidP="00A91BC0">
            <w:pPr>
              <w:pStyle w:val="PargrafodaLista"/>
              <w:widowControl w:val="0"/>
              <w:numPr>
                <w:ilvl w:val="0"/>
                <w:numId w:val="52"/>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Possuir ferramenta de diagnóstico dos principais componentes da placa mãe;</w:t>
            </w:r>
          </w:p>
          <w:p w:rsidR="00BA0891" w:rsidRPr="0029408A" w:rsidRDefault="00BA0891" w:rsidP="00A91BC0">
            <w:pPr>
              <w:pStyle w:val="PargrafodaLista"/>
              <w:widowControl w:val="0"/>
              <w:numPr>
                <w:ilvl w:val="0"/>
                <w:numId w:val="52"/>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BIOS deverá ter conformidade com a normativa NIST 800-147 ou ISO/IEC 19678, baseado nos padrões de mercado de maneira a usar métodos de criptografia robusta para verificar a integridade do BIOS antes de passar o controle de execução a mesma ou possuir mecanismo de reparo automático utilizando cópia segura no próprio hardware, capacidade de verificar integridade durante a utilização do equipamento, verificação de imagens confiáveis com criptografia robusta para execução de códigos de atualização com impedimento de rootkits, vírus e malwares, Gravação de log de eventos acessíveis pelo BIOS, Sistema Operacional, e Software de Gerenciamento;</w:t>
            </w:r>
          </w:p>
          <w:p w:rsidR="00BA0891" w:rsidRPr="0029408A" w:rsidRDefault="00BA0891" w:rsidP="00A91BC0">
            <w:pPr>
              <w:pStyle w:val="PargrafodaLista"/>
              <w:widowControl w:val="0"/>
              <w:numPr>
                <w:ilvl w:val="0"/>
                <w:numId w:val="52"/>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Deve possuir na BIOS o número de série do equipamento em campo editável que permita inserir identificação customizada, podendo ser consultada por software de gerenciamento.</w:t>
            </w:r>
          </w:p>
          <w:p w:rsidR="00BA0891" w:rsidRPr="00D23618" w:rsidRDefault="00BA0891" w:rsidP="005F4067">
            <w:pPr>
              <w:spacing w:line="240" w:lineRule="atLeast"/>
              <w:rPr>
                <w:rFonts w:ascii="Times New Roman" w:hAnsi="Times New Roman" w:cs="Times New Roman"/>
                <w:b/>
                <w:bCs/>
                <w:szCs w:val="20"/>
              </w:rPr>
            </w:pPr>
            <w:r w:rsidRPr="00D23618">
              <w:rPr>
                <w:rFonts w:ascii="Times New Roman" w:hAnsi="Times New Roman" w:cs="Times New Roman"/>
                <w:b/>
                <w:bCs/>
                <w:szCs w:val="20"/>
              </w:rPr>
              <w:t xml:space="preserve">MEMÓRIA: </w:t>
            </w:r>
          </w:p>
          <w:p w:rsidR="00BA0891" w:rsidRPr="0029408A" w:rsidRDefault="00BA0891" w:rsidP="00A91BC0">
            <w:pPr>
              <w:pStyle w:val="PargrafodaLista"/>
              <w:widowControl w:val="0"/>
              <w:numPr>
                <w:ilvl w:val="0"/>
                <w:numId w:val="53"/>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Deverá ser fornecido com capacidade instalada de 32 GB (trinta e dois gigabytes) com ECC, padrão DDR4-2666 ou superior;</w:t>
            </w:r>
          </w:p>
          <w:p w:rsidR="00BA0891" w:rsidRPr="0029408A" w:rsidRDefault="00BA0891" w:rsidP="00A91BC0">
            <w:pPr>
              <w:pStyle w:val="PargrafodaLista"/>
              <w:widowControl w:val="0"/>
              <w:numPr>
                <w:ilvl w:val="0"/>
                <w:numId w:val="53"/>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 xml:space="preserve">Deverá suportar expansão </w:t>
            </w:r>
            <w:r w:rsidRPr="0029408A">
              <w:rPr>
                <w:rFonts w:ascii="Times New Roman" w:hAnsi="Times New Roman" w:cs="Times New Roman"/>
                <w:szCs w:val="20"/>
              </w:rPr>
              <w:lastRenderedPageBreak/>
              <w:t>mínima a 128GB (cento e vinte e oito gigabytes) com ECC, padrão DDR4-2666 ou superior.</w:t>
            </w:r>
          </w:p>
          <w:p w:rsidR="00BA0891" w:rsidRPr="00D23618" w:rsidRDefault="00BA0891" w:rsidP="005F4067">
            <w:pPr>
              <w:spacing w:line="240" w:lineRule="atLeast"/>
              <w:rPr>
                <w:rFonts w:ascii="Times New Roman" w:hAnsi="Times New Roman" w:cs="Times New Roman"/>
                <w:b/>
                <w:bCs/>
                <w:szCs w:val="20"/>
              </w:rPr>
            </w:pPr>
            <w:r w:rsidRPr="00D23618">
              <w:rPr>
                <w:rFonts w:ascii="Times New Roman" w:hAnsi="Times New Roman" w:cs="Times New Roman"/>
                <w:b/>
                <w:bCs/>
                <w:szCs w:val="20"/>
              </w:rPr>
              <w:t xml:space="preserve">ARMAZENAMENTO: </w:t>
            </w:r>
          </w:p>
          <w:p w:rsidR="00BA0891" w:rsidRPr="0029408A" w:rsidRDefault="00BA0891" w:rsidP="00A91BC0">
            <w:pPr>
              <w:pStyle w:val="PargrafodaLista"/>
              <w:widowControl w:val="0"/>
              <w:numPr>
                <w:ilvl w:val="0"/>
                <w:numId w:val="54"/>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Capacidade de armazenamento instalada de 01 (um) disco rígido no padrão SolidState (SSD), mínimo de 256GB, SATA-III, de 6.0 Gb/s</w:t>
            </w:r>
            <w:r w:rsidRPr="0029408A">
              <w:rPr>
                <w:rFonts w:ascii="Times New Roman" w:eastAsiaTheme="minorHAnsi" w:hAnsi="Times New Roman" w:cs="Times New Roman"/>
                <w:szCs w:val="20"/>
                <w:lang w:eastAsia="en-US"/>
              </w:rPr>
              <w:t>;</w:t>
            </w:r>
          </w:p>
          <w:p w:rsidR="00BA0891" w:rsidRPr="0029408A" w:rsidRDefault="00BA0891" w:rsidP="00A91BC0">
            <w:pPr>
              <w:pStyle w:val="PargrafodaLista"/>
              <w:widowControl w:val="0"/>
              <w:numPr>
                <w:ilvl w:val="0"/>
                <w:numId w:val="54"/>
              </w:numPr>
              <w:spacing w:before="100" w:beforeAutospacing="1" w:afterAutospacing="1" w:line="240" w:lineRule="atLeast"/>
              <w:jc w:val="both"/>
              <w:rPr>
                <w:rFonts w:ascii="Times New Roman" w:hAnsi="Times New Roman" w:cs="Times New Roman"/>
                <w:szCs w:val="20"/>
              </w:rPr>
            </w:pPr>
            <w:r w:rsidRPr="0029408A">
              <w:rPr>
                <w:rFonts w:ascii="Times New Roman" w:eastAsiaTheme="minorHAnsi" w:hAnsi="Times New Roman" w:cs="Times New Roman"/>
                <w:szCs w:val="20"/>
              </w:rPr>
              <w:t>Disco de 1TB, 7.200 rpm, padrão SATA;</w:t>
            </w:r>
          </w:p>
          <w:p w:rsidR="00BA0891" w:rsidRPr="0029408A" w:rsidRDefault="00BA0891" w:rsidP="00A91BC0">
            <w:pPr>
              <w:pStyle w:val="PargrafodaLista"/>
              <w:widowControl w:val="0"/>
              <w:numPr>
                <w:ilvl w:val="0"/>
                <w:numId w:val="54"/>
              </w:numPr>
              <w:spacing w:before="100" w:beforeAutospacing="1" w:afterAutospacing="1" w:line="240" w:lineRule="atLeast"/>
              <w:jc w:val="both"/>
              <w:rPr>
                <w:rFonts w:ascii="Times New Roman" w:hAnsi="Times New Roman" w:cs="Times New Roman"/>
                <w:szCs w:val="20"/>
              </w:rPr>
            </w:pPr>
            <w:r w:rsidRPr="0029408A">
              <w:rPr>
                <w:rFonts w:ascii="Times New Roman" w:eastAsiaTheme="minorHAnsi" w:hAnsi="Times New Roman" w:cs="Times New Roman"/>
                <w:szCs w:val="20"/>
              </w:rPr>
              <w:t>Deverá possuir unidade de leitura e gravação de DVD-RW interna ao gabinete.</w:t>
            </w:r>
          </w:p>
          <w:p w:rsidR="00BA0891" w:rsidRPr="00D23618" w:rsidRDefault="00BA0891" w:rsidP="005F4067">
            <w:pPr>
              <w:autoSpaceDE w:val="0"/>
              <w:autoSpaceDN w:val="0"/>
              <w:adjustRightInd w:val="0"/>
              <w:spacing w:line="240" w:lineRule="atLeast"/>
              <w:rPr>
                <w:rFonts w:ascii="Times New Roman" w:hAnsi="Times New Roman" w:cs="Times New Roman"/>
                <w:b/>
                <w:bCs/>
                <w:szCs w:val="20"/>
              </w:rPr>
            </w:pPr>
            <w:r w:rsidRPr="00D23618">
              <w:rPr>
                <w:rFonts w:ascii="Times New Roman" w:hAnsi="Times New Roman" w:cs="Times New Roman"/>
                <w:b/>
                <w:bCs/>
                <w:szCs w:val="20"/>
              </w:rPr>
              <w:t>INTERFACES:</w:t>
            </w:r>
          </w:p>
          <w:p w:rsidR="00BA0891" w:rsidRPr="0029408A" w:rsidRDefault="00BA0891" w:rsidP="00A91BC0">
            <w:pPr>
              <w:pStyle w:val="PargrafodaLista"/>
              <w:widowControl w:val="0"/>
              <w:numPr>
                <w:ilvl w:val="0"/>
                <w:numId w:val="55"/>
              </w:numPr>
              <w:spacing w:before="100" w:beforeAutospacing="1" w:afterAutospacing="1" w:line="240" w:lineRule="atLeast"/>
              <w:jc w:val="both"/>
              <w:rPr>
                <w:rFonts w:ascii="Times New Roman" w:eastAsia="Arial" w:hAnsi="Times New Roman" w:cs="Times New Roman"/>
                <w:szCs w:val="20"/>
              </w:rPr>
            </w:pPr>
            <w:r w:rsidRPr="0029408A">
              <w:rPr>
                <w:rFonts w:ascii="Times New Roman" w:eastAsia="Arial" w:hAnsi="Times New Roman" w:cs="Times New Roman"/>
                <w:szCs w:val="20"/>
              </w:rPr>
              <w:t xml:space="preserve">Possuir slots compatíveis com o padrão 1 (um) PCIe x16 v3.0, 2 (dois) PCIe x4 v3.0, 02 (dois) M.2 para Armazenamento SSD e 1 (um) M.2 para Wireless; </w:t>
            </w:r>
          </w:p>
          <w:p w:rsidR="00BA0891" w:rsidRPr="0029408A" w:rsidRDefault="00BA0891" w:rsidP="00A91BC0">
            <w:pPr>
              <w:pStyle w:val="PargrafodaLista"/>
              <w:widowControl w:val="0"/>
              <w:numPr>
                <w:ilvl w:val="0"/>
                <w:numId w:val="55"/>
              </w:numPr>
              <w:spacing w:before="100" w:beforeAutospacing="1" w:afterAutospacing="1" w:line="240" w:lineRule="atLeast"/>
              <w:jc w:val="both"/>
              <w:rPr>
                <w:rFonts w:ascii="Times New Roman" w:eastAsia="Arial" w:hAnsi="Times New Roman" w:cs="Times New Roman"/>
                <w:szCs w:val="20"/>
              </w:rPr>
            </w:pPr>
            <w:r w:rsidRPr="0029408A">
              <w:rPr>
                <w:rFonts w:ascii="Times New Roman" w:eastAsia="Arial" w:hAnsi="Times New Roman" w:cs="Times New Roman"/>
                <w:szCs w:val="20"/>
              </w:rPr>
              <w:t xml:space="preserve">01 (uma) Controladora de disco rígido mínimo SATA-III de 6.0 Gb/s, com suporte mínimo a Raid 1; </w:t>
            </w:r>
          </w:p>
          <w:p w:rsidR="00BA0891" w:rsidRPr="0029408A" w:rsidRDefault="00BA0891" w:rsidP="00A91BC0">
            <w:pPr>
              <w:pStyle w:val="PargrafodaLista"/>
              <w:widowControl w:val="0"/>
              <w:numPr>
                <w:ilvl w:val="0"/>
                <w:numId w:val="55"/>
              </w:numPr>
              <w:spacing w:before="100" w:beforeAutospacing="1" w:afterAutospacing="1" w:line="240" w:lineRule="atLeast"/>
              <w:jc w:val="both"/>
              <w:rPr>
                <w:rFonts w:ascii="Times New Roman" w:eastAsia="Arial" w:hAnsi="Times New Roman" w:cs="Times New Roman"/>
                <w:szCs w:val="20"/>
              </w:rPr>
            </w:pPr>
            <w:r w:rsidRPr="0029408A">
              <w:rPr>
                <w:rFonts w:ascii="Times New Roman" w:eastAsia="Calibri" w:hAnsi="Times New Roman" w:cs="Times New Roman"/>
                <w:szCs w:val="20"/>
              </w:rPr>
              <w:t>Possuir no mínimo 08 (oito) portas USB localizadas da seguinte forma:</w:t>
            </w:r>
          </w:p>
          <w:p w:rsidR="00BA0891" w:rsidRPr="0029408A" w:rsidRDefault="00BA0891" w:rsidP="00A91BC0">
            <w:pPr>
              <w:pStyle w:val="PargrafodaLista"/>
              <w:widowControl w:val="0"/>
              <w:numPr>
                <w:ilvl w:val="1"/>
                <w:numId w:val="49"/>
              </w:numPr>
              <w:spacing w:line="240" w:lineRule="atLeast"/>
              <w:jc w:val="both"/>
              <w:rPr>
                <w:rFonts w:ascii="Times New Roman" w:eastAsia="Arial" w:hAnsi="Times New Roman" w:cs="Times New Roman"/>
                <w:szCs w:val="20"/>
              </w:rPr>
            </w:pPr>
            <w:r w:rsidRPr="0029408A">
              <w:rPr>
                <w:rFonts w:ascii="Times New Roman" w:eastAsia="Calibri" w:hAnsi="Times New Roman" w:cs="Times New Roman"/>
                <w:szCs w:val="20"/>
              </w:rPr>
              <w:t>Frontal, no mínimo de 02 (duas) portas USB 3.0 ou superior;</w:t>
            </w:r>
          </w:p>
          <w:p w:rsidR="00BA0891" w:rsidRPr="0029408A" w:rsidRDefault="00BA0891" w:rsidP="00A91BC0">
            <w:pPr>
              <w:pStyle w:val="PargrafodaLista"/>
              <w:widowControl w:val="0"/>
              <w:numPr>
                <w:ilvl w:val="1"/>
                <w:numId w:val="49"/>
              </w:numPr>
              <w:spacing w:line="240" w:lineRule="atLeast"/>
              <w:jc w:val="both"/>
              <w:rPr>
                <w:rFonts w:ascii="Times New Roman" w:eastAsia="Arial" w:hAnsi="Times New Roman" w:cs="Times New Roman"/>
                <w:szCs w:val="20"/>
              </w:rPr>
            </w:pPr>
            <w:r w:rsidRPr="0029408A">
              <w:rPr>
                <w:rFonts w:ascii="Times New Roman" w:eastAsia="Calibri" w:hAnsi="Times New Roman" w:cs="Times New Roman"/>
                <w:szCs w:val="20"/>
              </w:rPr>
              <w:t>Traseira, no mínimo 6 (seis) portas, sendo no mínimo 4 (quatro) portas USB 3.0 ou superior;</w:t>
            </w:r>
          </w:p>
          <w:p w:rsidR="00BA0891" w:rsidRPr="0029408A" w:rsidRDefault="00BA0891" w:rsidP="00A91BC0">
            <w:pPr>
              <w:pStyle w:val="PargrafodaLista"/>
              <w:widowControl w:val="0"/>
              <w:numPr>
                <w:ilvl w:val="1"/>
                <w:numId w:val="49"/>
              </w:numPr>
              <w:spacing w:line="240" w:lineRule="atLeast"/>
              <w:jc w:val="both"/>
              <w:rPr>
                <w:rFonts w:ascii="Times New Roman" w:eastAsia="Arial" w:hAnsi="Times New Roman" w:cs="Times New Roman"/>
                <w:szCs w:val="20"/>
              </w:rPr>
            </w:pPr>
            <w:r w:rsidRPr="0029408A">
              <w:rPr>
                <w:rFonts w:ascii="Times New Roman" w:eastAsia="Calibri" w:hAnsi="Times New Roman" w:cs="Times New Roman"/>
                <w:szCs w:val="20"/>
              </w:rPr>
              <w:t>Não será permitido uso de "hub" USB para atender ao número mínimo de portas solicitadas.</w:t>
            </w:r>
          </w:p>
          <w:p w:rsidR="00BA0891" w:rsidRPr="0029408A" w:rsidRDefault="00BA0891" w:rsidP="005F4067">
            <w:pPr>
              <w:spacing w:line="240" w:lineRule="atLeast"/>
              <w:rPr>
                <w:rFonts w:ascii="Times New Roman" w:eastAsia="Arial" w:hAnsi="Times New Roman" w:cs="Times New Roman"/>
                <w:szCs w:val="20"/>
              </w:rPr>
            </w:pPr>
          </w:p>
          <w:p w:rsidR="00BA0891" w:rsidRPr="00D23618" w:rsidRDefault="00BA0891" w:rsidP="005F4067">
            <w:pPr>
              <w:spacing w:line="240" w:lineRule="atLeast"/>
              <w:rPr>
                <w:rFonts w:ascii="Times New Roman" w:hAnsi="Times New Roman" w:cs="Times New Roman"/>
                <w:b/>
                <w:bCs/>
                <w:szCs w:val="20"/>
              </w:rPr>
            </w:pPr>
            <w:r w:rsidRPr="00D23618">
              <w:rPr>
                <w:rFonts w:ascii="Times New Roman" w:hAnsi="Times New Roman" w:cs="Times New Roman"/>
                <w:b/>
                <w:bCs/>
                <w:szCs w:val="20"/>
              </w:rPr>
              <w:t xml:space="preserve">VÍDEO: </w:t>
            </w:r>
          </w:p>
          <w:p w:rsidR="00BA0891" w:rsidRPr="0029408A" w:rsidRDefault="00BA0891" w:rsidP="00A91BC0">
            <w:pPr>
              <w:pStyle w:val="PargrafodaLista"/>
              <w:widowControl w:val="0"/>
              <w:numPr>
                <w:ilvl w:val="0"/>
                <w:numId w:val="56"/>
              </w:numPr>
              <w:spacing w:before="100" w:beforeAutospacing="1" w:afterAutospacing="1" w:line="240" w:lineRule="atLeast"/>
              <w:jc w:val="both"/>
              <w:rPr>
                <w:rFonts w:ascii="Times New Roman" w:hAnsi="Times New Roman" w:cs="Times New Roman"/>
                <w:szCs w:val="20"/>
              </w:rPr>
            </w:pPr>
            <w:r w:rsidRPr="0029408A">
              <w:rPr>
                <w:rFonts w:ascii="Times New Roman" w:eastAsiaTheme="minorHAnsi" w:hAnsi="Times New Roman" w:cs="Times New Roman"/>
                <w:szCs w:val="20"/>
              </w:rPr>
              <w:t xml:space="preserve">01 (uma) controladora </w:t>
            </w:r>
            <w:r w:rsidRPr="0029408A">
              <w:rPr>
                <w:rFonts w:ascii="Times New Roman" w:eastAsiaTheme="minorHAnsi" w:hAnsi="Times New Roman" w:cs="Times New Roman"/>
                <w:szCs w:val="20"/>
              </w:rPr>
              <w:lastRenderedPageBreak/>
              <w:t>gráfica Off-Board</w:t>
            </w:r>
            <w:r w:rsidRPr="0029408A">
              <w:rPr>
                <w:rFonts w:ascii="Times New Roman" w:hAnsi="Times New Roman" w:cs="Times New Roman"/>
                <w:szCs w:val="20"/>
              </w:rPr>
              <w:t xml:space="preserve"> padrão PCI Express</w:t>
            </w:r>
            <w:r w:rsidRPr="0029408A">
              <w:rPr>
                <w:rFonts w:ascii="Times New Roman" w:eastAsiaTheme="minorHAnsi" w:hAnsi="Times New Roman" w:cs="Times New Roman"/>
                <w:szCs w:val="20"/>
              </w:rPr>
              <w:t xml:space="preserve"> x16 versão 3.0 ou superior, conforme requisitos adicionais abaixo:</w:t>
            </w:r>
          </w:p>
          <w:p w:rsidR="00BA0891" w:rsidRPr="0029408A" w:rsidRDefault="00BA0891" w:rsidP="00A91BC0">
            <w:pPr>
              <w:pStyle w:val="PargrafodaLista"/>
              <w:widowControl w:val="0"/>
              <w:numPr>
                <w:ilvl w:val="0"/>
                <w:numId w:val="56"/>
              </w:numPr>
              <w:spacing w:before="100" w:beforeAutospacing="1" w:afterAutospacing="1" w:line="240" w:lineRule="atLeast"/>
              <w:jc w:val="both"/>
              <w:rPr>
                <w:rFonts w:ascii="Times New Roman" w:hAnsi="Times New Roman" w:cs="Times New Roman"/>
                <w:szCs w:val="20"/>
              </w:rPr>
            </w:pPr>
            <w:r w:rsidRPr="0029408A">
              <w:rPr>
                <w:rFonts w:ascii="Times New Roman" w:eastAsiaTheme="minorHAnsi" w:hAnsi="Times New Roman" w:cs="Times New Roman"/>
                <w:szCs w:val="20"/>
              </w:rPr>
              <w:t>Possuir suporte nativo para utilização com no mínimo 04 (quatro) monitores simultâneos;</w:t>
            </w:r>
          </w:p>
          <w:p w:rsidR="00BA0891" w:rsidRPr="0029408A" w:rsidRDefault="00BA0891" w:rsidP="00A91BC0">
            <w:pPr>
              <w:pStyle w:val="PargrafodaLista"/>
              <w:widowControl w:val="0"/>
              <w:numPr>
                <w:ilvl w:val="0"/>
                <w:numId w:val="56"/>
              </w:numPr>
              <w:spacing w:before="100" w:beforeAutospacing="1" w:afterAutospacing="1" w:line="240" w:lineRule="atLeast"/>
              <w:jc w:val="both"/>
              <w:rPr>
                <w:rFonts w:ascii="Times New Roman" w:hAnsi="Times New Roman" w:cs="Times New Roman"/>
                <w:szCs w:val="20"/>
              </w:rPr>
            </w:pPr>
            <w:r w:rsidRPr="0029408A">
              <w:rPr>
                <w:rFonts w:ascii="Times New Roman" w:eastAsiaTheme="minorHAnsi" w:hAnsi="Times New Roman" w:cs="Times New Roman"/>
                <w:szCs w:val="20"/>
              </w:rPr>
              <w:t>Possuir no mínimo um dos seguintes chipsets gráficos: NVidia Quadro ou Radeon PRO. O modelo ofertado deverá ser homologado e compatível para o equipamento ofertado, devendo ser comprovado em documento oficial do fabricante de domínio público;</w:t>
            </w:r>
          </w:p>
          <w:p w:rsidR="00BA0891" w:rsidRPr="0029408A" w:rsidRDefault="00BA0891" w:rsidP="00A91BC0">
            <w:pPr>
              <w:pStyle w:val="PargrafodaLista"/>
              <w:widowControl w:val="0"/>
              <w:numPr>
                <w:ilvl w:val="0"/>
                <w:numId w:val="56"/>
              </w:numPr>
              <w:spacing w:before="100" w:beforeAutospacing="1" w:afterAutospacing="1" w:line="240" w:lineRule="atLeast"/>
              <w:jc w:val="both"/>
              <w:rPr>
                <w:rFonts w:ascii="Times New Roman" w:hAnsi="Times New Roman" w:cs="Times New Roman"/>
                <w:szCs w:val="20"/>
              </w:rPr>
            </w:pPr>
            <w:r w:rsidRPr="0029408A">
              <w:rPr>
                <w:rFonts w:ascii="Times New Roman" w:eastAsiaTheme="minorHAnsi" w:hAnsi="Times New Roman" w:cs="Times New Roman"/>
                <w:szCs w:val="20"/>
              </w:rPr>
              <w:t>Memória dedicada mínima de 5GB (cinco gigabytes) padrão GDDR5 de 160-bit ou superior;</w:t>
            </w:r>
          </w:p>
          <w:p w:rsidR="00BA0891" w:rsidRPr="0029408A" w:rsidRDefault="00BA0891" w:rsidP="00A91BC0">
            <w:pPr>
              <w:pStyle w:val="PargrafodaLista"/>
              <w:widowControl w:val="0"/>
              <w:numPr>
                <w:ilvl w:val="0"/>
                <w:numId w:val="56"/>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Possuir no mínimo 04 (quatro) interfaces Display Port (DP) ou mini Display Port (mDP) ou superior;</w:t>
            </w:r>
          </w:p>
          <w:p w:rsidR="00BA0891" w:rsidRPr="0029408A" w:rsidRDefault="00BA0891" w:rsidP="00A91BC0">
            <w:pPr>
              <w:pStyle w:val="PargrafodaLista"/>
              <w:widowControl w:val="0"/>
              <w:numPr>
                <w:ilvl w:val="0"/>
                <w:numId w:val="56"/>
              </w:numPr>
              <w:spacing w:before="100" w:beforeAutospacing="1" w:after="100" w:afterAutospacing="1" w:line="240" w:lineRule="atLeast"/>
              <w:jc w:val="both"/>
              <w:rPr>
                <w:rFonts w:ascii="Times New Roman" w:hAnsi="Times New Roman" w:cs="Times New Roman"/>
                <w:szCs w:val="20"/>
              </w:rPr>
            </w:pPr>
            <w:r w:rsidRPr="0029408A">
              <w:rPr>
                <w:rFonts w:ascii="Times New Roman" w:hAnsi="Times New Roman" w:cs="Times New Roman"/>
                <w:szCs w:val="20"/>
              </w:rPr>
              <w:t>Caso a placa de vídeo ofertada possua somente interfaces no padrão mDP (</w:t>
            </w:r>
            <w:r w:rsidRPr="0029408A">
              <w:rPr>
                <w:rFonts w:ascii="Times New Roman" w:eastAsiaTheme="minorHAnsi" w:hAnsi="Times New Roman" w:cs="Times New Roman"/>
                <w:szCs w:val="20"/>
                <w:lang w:eastAsia="en-US"/>
              </w:rPr>
              <w:t xml:space="preserve">Mini Display Port), </w:t>
            </w:r>
            <w:r w:rsidRPr="0029408A">
              <w:rPr>
                <w:rFonts w:ascii="Times New Roman" w:hAnsi="Times New Roman" w:cs="Times New Roman"/>
                <w:szCs w:val="20"/>
              </w:rPr>
              <w:t>deverá acompanhar todos respectivos adaptadores do padrão mDP (</w:t>
            </w:r>
            <w:r w:rsidRPr="0029408A">
              <w:rPr>
                <w:rFonts w:ascii="Times New Roman" w:eastAsiaTheme="minorHAnsi" w:hAnsi="Times New Roman" w:cs="Times New Roman"/>
                <w:szCs w:val="20"/>
                <w:lang w:eastAsia="en-US"/>
              </w:rPr>
              <w:t xml:space="preserve">Mini Display Port) </w:t>
            </w:r>
            <w:r w:rsidRPr="0029408A">
              <w:rPr>
                <w:rFonts w:ascii="Times New Roman" w:hAnsi="Times New Roman" w:cs="Times New Roman"/>
                <w:szCs w:val="20"/>
              </w:rPr>
              <w:t>para DP (Display Port) nesse caso compatibilizando a interface da placa de vídeo com a interface nativa do monitor.</w:t>
            </w:r>
          </w:p>
          <w:p w:rsidR="00BA0891" w:rsidRPr="00D23618" w:rsidRDefault="00BA0891" w:rsidP="005F4067">
            <w:pPr>
              <w:rPr>
                <w:rFonts w:ascii="Times New Roman" w:hAnsi="Times New Roman" w:cs="Times New Roman"/>
                <w:b/>
                <w:bCs/>
                <w:szCs w:val="20"/>
              </w:rPr>
            </w:pPr>
            <w:r w:rsidRPr="0029408A">
              <w:rPr>
                <w:rFonts w:ascii="Times New Roman" w:hAnsi="Times New Roman" w:cs="Times New Roman"/>
                <w:szCs w:val="20"/>
              </w:rPr>
              <w:br w:type="page"/>
            </w:r>
            <w:r w:rsidRPr="00D23618">
              <w:rPr>
                <w:rFonts w:ascii="Times New Roman" w:hAnsi="Times New Roman" w:cs="Times New Roman"/>
                <w:b/>
                <w:bCs/>
                <w:szCs w:val="20"/>
              </w:rPr>
              <w:t xml:space="preserve">REDE: </w:t>
            </w:r>
          </w:p>
          <w:p w:rsidR="00BA0891" w:rsidRPr="0029408A" w:rsidRDefault="00BA0891" w:rsidP="00A91BC0">
            <w:pPr>
              <w:pStyle w:val="PargrafodaLista"/>
              <w:widowControl w:val="0"/>
              <w:numPr>
                <w:ilvl w:val="0"/>
                <w:numId w:val="57"/>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Interface no padrão mínimo Gigabit Ethernet com conector RJ-45;</w:t>
            </w:r>
          </w:p>
          <w:p w:rsidR="00BA0891" w:rsidRPr="0029408A" w:rsidRDefault="00BA0891" w:rsidP="00A91BC0">
            <w:pPr>
              <w:pStyle w:val="PargrafodaLista"/>
              <w:widowControl w:val="0"/>
              <w:numPr>
                <w:ilvl w:val="0"/>
                <w:numId w:val="57"/>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Suporte com seleção automática as velocidades de 10/100/1000 Mbits;</w:t>
            </w:r>
          </w:p>
          <w:p w:rsidR="00BA0891" w:rsidRPr="0029408A" w:rsidRDefault="00BA0891" w:rsidP="00A91BC0">
            <w:pPr>
              <w:pStyle w:val="PargrafodaLista"/>
              <w:widowControl w:val="0"/>
              <w:numPr>
                <w:ilvl w:val="0"/>
                <w:numId w:val="57"/>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Suporte nativo para as tecnologias, WOL, PXE, Auto MDI/MDIX Crossover;</w:t>
            </w:r>
          </w:p>
          <w:p w:rsidR="00BA0891" w:rsidRPr="0029408A" w:rsidRDefault="00BA0891" w:rsidP="00A91BC0">
            <w:pPr>
              <w:pStyle w:val="PargrafodaLista"/>
              <w:widowControl w:val="0"/>
              <w:numPr>
                <w:ilvl w:val="0"/>
                <w:numId w:val="57"/>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lastRenderedPageBreak/>
              <w:t>Deve permitir nativamente a inicialização do equipamento por comando de rede (Wake-on-Lan);</w:t>
            </w:r>
          </w:p>
          <w:p w:rsidR="00BA0891" w:rsidRPr="0029408A" w:rsidRDefault="00BA0891" w:rsidP="00A91BC0">
            <w:pPr>
              <w:pStyle w:val="PargrafodaLista"/>
              <w:widowControl w:val="0"/>
              <w:numPr>
                <w:ilvl w:val="0"/>
                <w:numId w:val="57"/>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Deve permitir a inicialização do equipamento por PXE versão 2.1 ou superior;</w:t>
            </w:r>
          </w:p>
          <w:p w:rsidR="00BA0891" w:rsidRPr="0029408A" w:rsidRDefault="00BA0891" w:rsidP="00A91BC0">
            <w:pPr>
              <w:pStyle w:val="PargrafodaLista"/>
              <w:widowControl w:val="0"/>
              <w:numPr>
                <w:ilvl w:val="0"/>
                <w:numId w:val="57"/>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Deve atender os padrões de gerenciamento “Out-Of-Band” com tecnologias DASH ou iAMT solicitada para o processador.</w:t>
            </w:r>
          </w:p>
          <w:p w:rsidR="00BA0891" w:rsidRPr="0029408A" w:rsidRDefault="00BA0891" w:rsidP="005F4067">
            <w:pPr>
              <w:pStyle w:val="PargrafodaLista"/>
              <w:spacing w:line="240" w:lineRule="atLeast"/>
              <w:rPr>
                <w:rFonts w:ascii="Times New Roman" w:hAnsi="Times New Roman" w:cs="Times New Roman"/>
                <w:szCs w:val="20"/>
              </w:rPr>
            </w:pPr>
          </w:p>
          <w:p w:rsidR="00BA0891" w:rsidRPr="0029408A" w:rsidRDefault="00BA0891" w:rsidP="005F4067">
            <w:pPr>
              <w:pStyle w:val="PargrafodaLista"/>
              <w:spacing w:line="240" w:lineRule="atLeast"/>
              <w:rPr>
                <w:rFonts w:ascii="Times New Roman" w:hAnsi="Times New Roman" w:cs="Times New Roman"/>
                <w:szCs w:val="20"/>
              </w:rPr>
            </w:pPr>
          </w:p>
          <w:p w:rsidR="00BA0891" w:rsidRPr="0029408A" w:rsidRDefault="00BA0891" w:rsidP="005F4067">
            <w:pPr>
              <w:spacing w:line="240" w:lineRule="atLeast"/>
              <w:rPr>
                <w:rFonts w:ascii="Times New Roman" w:hAnsi="Times New Roman" w:cs="Times New Roman"/>
                <w:szCs w:val="20"/>
              </w:rPr>
            </w:pPr>
            <w:r w:rsidRPr="00D23618">
              <w:rPr>
                <w:rFonts w:ascii="Times New Roman" w:hAnsi="Times New Roman" w:cs="Times New Roman"/>
                <w:b/>
                <w:bCs/>
                <w:szCs w:val="20"/>
              </w:rPr>
              <w:t>DISPOSITIVO DE REDE WIRELESS INTERNO</w:t>
            </w:r>
            <w:r w:rsidRPr="0029408A">
              <w:rPr>
                <w:rFonts w:ascii="Times New Roman" w:hAnsi="Times New Roman" w:cs="Times New Roman"/>
                <w:szCs w:val="20"/>
              </w:rPr>
              <w:t>:</w:t>
            </w:r>
          </w:p>
          <w:p w:rsidR="00BA0891" w:rsidRPr="0029408A" w:rsidRDefault="00BA0891" w:rsidP="00A91BC0">
            <w:pPr>
              <w:pStyle w:val="PargrafodaLista"/>
              <w:widowControl w:val="0"/>
              <w:numPr>
                <w:ilvl w:val="0"/>
                <w:numId w:val="58"/>
              </w:numPr>
              <w:autoSpaceDE w:val="0"/>
              <w:autoSpaceDN w:val="0"/>
              <w:adjustRightInd w:val="0"/>
              <w:spacing w:before="100" w:beforeAutospacing="1" w:afterAutospacing="1" w:line="240" w:lineRule="atLeast"/>
              <w:jc w:val="both"/>
              <w:rPr>
                <w:rFonts w:ascii="Times New Roman" w:eastAsiaTheme="minorHAnsi" w:hAnsi="Times New Roman" w:cs="Times New Roman"/>
                <w:szCs w:val="20"/>
              </w:rPr>
            </w:pPr>
            <w:r w:rsidRPr="0029408A">
              <w:rPr>
                <w:rFonts w:ascii="Times New Roman" w:eastAsiaTheme="minorHAnsi" w:hAnsi="Times New Roman" w:cs="Times New Roman"/>
                <w:szCs w:val="20"/>
              </w:rPr>
              <w:t>Compatibilidade com IEEE802.11 b/g/n/ac e Bluetooth® 5.0 Interface M.2 ou superior;</w:t>
            </w:r>
          </w:p>
          <w:p w:rsidR="00BA0891" w:rsidRPr="0029408A" w:rsidRDefault="00BA0891" w:rsidP="00A91BC0">
            <w:pPr>
              <w:pStyle w:val="PargrafodaLista"/>
              <w:widowControl w:val="0"/>
              <w:numPr>
                <w:ilvl w:val="0"/>
                <w:numId w:val="58"/>
              </w:numPr>
              <w:autoSpaceDE w:val="0"/>
              <w:autoSpaceDN w:val="0"/>
              <w:adjustRightInd w:val="0"/>
              <w:spacing w:before="100" w:beforeAutospacing="1" w:afterAutospacing="1" w:line="240" w:lineRule="atLeast"/>
              <w:jc w:val="both"/>
              <w:rPr>
                <w:rFonts w:ascii="Times New Roman" w:hAnsi="Times New Roman" w:cs="Times New Roman"/>
                <w:szCs w:val="20"/>
              </w:rPr>
            </w:pPr>
            <w:r w:rsidRPr="0029408A">
              <w:rPr>
                <w:rFonts w:ascii="Times New Roman" w:eastAsiaTheme="minorHAnsi" w:hAnsi="Times New Roman" w:cs="Times New Roman"/>
                <w:szCs w:val="20"/>
              </w:rPr>
              <w:t xml:space="preserve">Segurança e autenticação: WEP 64/128-bit, WPA e WPA2 com 802.1x, PSK, TKIP e AES; </w:t>
            </w:r>
          </w:p>
          <w:p w:rsidR="00BA0891" w:rsidRPr="0029408A" w:rsidRDefault="00BA0891" w:rsidP="00A91BC0">
            <w:pPr>
              <w:pStyle w:val="PargrafodaLista"/>
              <w:widowControl w:val="0"/>
              <w:numPr>
                <w:ilvl w:val="0"/>
                <w:numId w:val="58"/>
              </w:numPr>
              <w:autoSpaceDE w:val="0"/>
              <w:autoSpaceDN w:val="0"/>
              <w:adjustRightInd w:val="0"/>
              <w:spacing w:before="100" w:beforeAutospacing="1" w:afterAutospacing="1" w:line="240" w:lineRule="atLeast"/>
              <w:jc w:val="both"/>
              <w:rPr>
                <w:rFonts w:ascii="Times New Roman" w:hAnsi="Times New Roman" w:cs="Times New Roman"/>
                <w:szCs w:val="20"/>
              </w:rPr>
            </w:pPr>
            <w:r w:rsidRPr="0029408A">
              <w:rPr>
                <w:rFonts w:ascii="Times New Roman" w:eastAsiaTheme="minorHAnsi" w:hAnsi="Times New Roman" w:cs="Times New Roman"/>
                <w:szCs w:val="20"/>
              </w:rPr>
              <w:t>Homologado pela ANATEL.</w:t>
            </w:r>
          </w:p>
          <w:p w:rsidR="00BA0891" w:rsidRPr="00D23618" w:rsidRDefault="00BA0891" w:rsidP="005F4067">
            <w:pPr>
              <w:spacing w:line="240" w:lineRule="atLeast"/>
              <w:rPr>
                <w:rFonts w:ascii="Times New Roman" w:hAnsi="Times New Roman" w:cs="Times New Roman"/>
                <w:b/>
                <w:bCs/>
                <w:szCs w:val="20"/>
              </w:rPr>
            </w:pPr>
            <w:r w:rsidRPr="00D23618">
              <w:rPr>
                <w:rFonts w:ascii="Times New Roman" w:hAnsi="Times New Roman" w:cs="Times New Roman"/>
                <w:b/>
                <w:bCs/>
                <w:szCs w:val="20"/>
              </w:rPr>
              <w:t xml:space="preserve">ÁUDIO: </w:t>
            </w:r>
          </w:p>
          <w:p w:rsidR="00BA0891" w:rsidRPr="0029408A" w:rsidRDefault="00BA0891" w:rsidP="00A91BC0">
            <w:pPr>
              <w:pStyle w:val="PargrafodaLista"/>
              <w:widowControl w:val="0"/>
              <w:numPr>
                <w:ilvl w:val="0"/>
                <w:numId w:val="59"/>
              </w:numPr>
              <w:autoSpaceDE w:val="0"/>
              <w:autoSpaceDN w:val="0"/>
              <w:adjustRightInd w:val="0"/>
              <w:spacing w:before="100" w:beforeAutospacing="1" w:afterAutospacing="1" w:line="240" w:lineRule="atLeast"/>
              <w:jc w:val="both"/>
              <w:rPr>
                <w:rFonts w:ascii="Times New Roman" w:eastAsiaTheme="minorHAnsi" w:hAnsi="Times New Roman" w:cs="Times New Roman"/>
                <w:szCs w:val="20"/>
              </w:rPr>
            </w:pPr>
            <w:r w:rsidRPr="0029408A">
              <w:rPr>
                <w:rFonts w:ascii="Times New Roman" w:eastAsiaTheme="minorHAnsi" w:hAnsi="Times New Roman" w:cs="Times New Roman"/>
                <w:szCs w:val="20"/>
              </w:rPr>
              <w:t xml:space="preserve">Controladora de áudio de alta definição, padrão Plug-and-Play; </w:t>
            </w:r>
          </w:p>
          <w:p w:rsidR="00BA0891" w:rsidRPr="0029408A" w:rsidRDefault="00BA0891" w:rsidP="00A91BC0">
            <w:pPr>
              <w:pStyle w:val="PargrafodaLista"/>
              <w:widowControl w:val="0"/>
              <w:numPr>
                <w:ilvl w:val="0"/>
                <w:numId w:val="59"/>
              </w:numPr>
              <w:autoSpaceDE w:val="0"/>
              <w:autoSpaceDN w:val="0"/>
              <w:adjustRightInd w:val="0"/>
              <w:spacing w:before="100" w:beforeAutospacing="1" w:afterAutospacing="1" w:line="240" w:lineRule="atLeast"/>
              <w:jc w:val="both"/>
              <w:rPr>
                <w:rFonts w:ascii="Times New Roman" w:eastAsiaTheme="minorHAnsi" w:hAnsi="Times New Roman" w:cs="Times New Roman"/>
                <w:szCs w:val="20"/>
              </w:rPr>
            </w:pPr>
            <w:r w:rsidRPr="0029408A">
              <w:rPr>
                <w:rFonts w:ascii="Times New Roman" w:eastAsiaTheme="minorHAnsi" w:hAnsi="Times New Roman" w:cs="Times New Roman"/>
                <w:szCs w:val="20"/>
              </w:rPr>
              <w:t xml:space="preserve">Capacidade de gravar e reproduzir sons simultaneamente; </w:t>
            </w:r>
          </w:p>
          <w:p w:rsidR="00BA0891" w:rsidRPr="0029408A" w:rsidRDefault="00BA0891" w:rsidP="00A91BC0">
            <w:pPr>
              <w:pStyle w:val="PargrafodaLista"/>
              <w:widowControl w:val="0"/>
              <w:numPr>
                <w:ilvl w:val="0"/>
                <w:numId w:val="59"/>
              </w:numPr>
              <w:autoSpaceDE w:val="0"/>
              <w:autoSpaceDN w:val="0"/>
              <w:adjustRightInd w:val="0"/>
              <w:spacing w:before="100" w:beforeAutospacing="1" w:afterAutospacing="1" w:line="240" w:lineRule="atLeast"/>
              <w:jc w:val="both"/>
              <w:rPr>
                <w:rFonts w:ascii="Times New Roman" w:eastAsiaTheme="minorHAnsi" w:hAnsi="Times New Roman" w:cs="Times New Roman"/>
                <w:szCs w:val="20"/>
              </w:rPr>
            </w:pPr>
            <w:r w:rsidRPr="0029408A">
              <w:rPr>
                <w:rFonts w:ascii="Times New Roman" w:eastAsiaTheme="minorHAnsi" w:hAnsi="Times New Roman" w:cs="Times New Roman"/>
                <w:szCs w:val="20"/>
              </w:rPr>
              <w:t xml:space="preserve">Possuir 1 (um) alto-falante que integrado ao gabinete; </w:t>
            </w:r>
          </w:p>
          <w:p w:rsidR="00BA0891" w:rsidRPr="0029408A" w:rsidRDefault="00BA0891" w:rsidP="00A91BC0">
            <w:pPr>
              <w:pStyle w:val="PargrafodaLista"/>
              <w:widowControl w:val="0"/>
              <w:numPr>
                <w:ilvl w:val="0"/>
                <w:numId w:val="59"/>
              </w:numPr>
              <w:autoSpaceDE w:val="0"/>
              <w:autoSpaceDN w:val="0"/>
              <w:adjustRightInd w:val="0"/>
              <w:spacing w:before="100" w:beforeAutospacing="1" w:afterAutospacing="1" w:line="240" w:lineRule="atLeast"/>
              <w:jc w:val="both"/>
              <w:rPr>
                <w:rFonts w:ascii="Times New Roman" w:eastAsiaTheme="minorHAnsi" w:hAnsi="Times New Roman" w:cs="Times New Roman"/>
                <w:szCs w:val="20"/>
              </w:rPr>
            </w:pPr>
            <w:r w:rsidRPr="0029408A">
              <w:rPr>
                <w:rFonts w:ascii="Times New Roman" w:eastAsiaTheme="minorHAnsi" w:hAnsi="Times New Roman" w:cs="Times New Roman"/>
                <w:szCs w:val="20"/>
              </w:rPr>
              <w:t>No momento da utilização dos conectores externos de áudio para acoplamento de caixas de som, microfone e fone do ouvido, o sistema de autofalante interno deverá ser desabilitado automaticamente e reabilitado da mesma forma automática quando necessário;</w:t>
            </w:r>
          </w:p>
          <w:p w:rsidR="00BA0891" w:rsidRPr="0029408A" w:rsidRDefault="00BA0891" w:rsidP="00A91BC0">
            <w:pPr>
              <w:pStyle w:val="PargrafodaLista"/>
              <w:widowControl w:val="0"/>
              <w:numPr>
                <w:ilvl w:val="0"/>
                <w:numId w:val="59"/>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Possuir conectores multimídia divididos em 1 (um) Mic-in e 1 (um) </w:t>
            </w:r>
            <w:r w:rsidRPr="0029408A">
              <w:rPr>
                <w:rFonts w:ascii="Times New Roman" w:eastAsia="Arial" w:hAnsi="Times New Roman" w:cs="Times New Roman"/>
                <w:szCs w:val="20"/>
              </w:rPr>
              <w:lastRenderedPageBreak/>
              <w:t>Headphone-out na parte frontal do gabinete, para facilitar o uso de microfones e fones de ouvido, podendo ser um conector combinado (combo);</w:t>
            </w:r>
          </w:p>
          <w:p w:rsidR="00BA0891" w:rsidRPr="0029408A" w:rsidRDefault="00BA0891" w:rsidP="00A91BC0">
            <w:pPr>
              <w:pStyle w:val="PargrafodaLista"/>
              <w:widowControl w:val="0"/>
              <w:numPr>
                <w:ilvl w:val="0"/>
                <w:numId w:val="59"/>
              </w:numPr>
              <w:autoSpaceDE w:val="0"/>
              <w:autoSpaceDN w:val="0"/>
              <w:adjustRightInd w:val="0"/>
              <w:spacing w:before="100" w:beforeAutospacing="1" w:afterAutospacing="1" w:line="240" w:lineRule="atLeast"/>
              <w:jc w:val="both"/>
              <w:rPr>
                <w:rFonts w:ascii="Times New Roman" w:hAnsi="Times New Roman" w:cs="Times New Roman"/>
                <w:szCs w:val="20"/>
              </w:rPr>
            </w:pPr>
            <w:r w:rsidRPr="0029408A">
              <w:rPr>
                <w:rFonts w:ascii="Times New Roman" w:eastAsiaTheme="minorHAnsi" w:hAnsi="Times New Roman" w:cs="Times New Roman"/>
                <w:szCs w:val="20"/>
              </w:rPr>
              <w:t>Não serão aceitas adaptações para bloquear conectores de áudio existentes na placa mãe para atender essa solicitação.</w:t>
            </w:r>
          </w:p>
          <w:p w:rsidR="00BA0891" w:rsidRPr="00D23618" w:rsidRDefault="00BA0891" w:rsidP="005F4067">
            <w:pPr>
              <w:spacing w:line="240" w:lineRule="atLeast"/>
              <w:rPr>
                <w:rFonts w:ascii="Times New Roman" w:hAnsi="Times New Roman" w:cs="Times New Roman"/>
                <w:b/>
                <w:bCs/>
                <w:szCs w:val="20"/>
              </w:rPr>
            </w:pPr>
            <w:r w:rsidRPr="00D23618">
              <w:rPr>
                <w:rFonts w:ascii="Times New Roman" w:hAnsi="Times New Roman" w:cs="Times New Roman"/>
                <w:b/>
                <w:bCs/>
                <w:szCs w:val="20"/>
              </w:rPr>
              <w:t>TECLADO:</w:t>
            </w:r>
          </w:p>
          <w:p w:rsidR="00BA0891" w:rsidRPr="0029408A" w:rsidRDefault="00BA0891" w:rsidP="00A91BC0">
            <w:pPr>
              <w:pStyle w:val="PargrafodaLista"/>
              <w:widowControl w:val="0"/>
              <w:numPr>
                <w:ilvl w:val="0"/>
                <w:numId w:val="60"/>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 xml:space="preserve">Padrão ABNT-2; </w:t>
            </w:r>
          </w:p>
          <w:p w:rsidR="00BA0891" w:rsidRPr="0029408A" w:rsidRDefault="00BA0891" w:rsidP="00A91BC0">
            <w:pPr>
              <w:pStyle w:val="PargrafodaLista"/>
              <w:widowControl w:val="0"/>
              <w:numPr>
                <w:ilvl w:val="0"/>
                <w:numId w:val="60"/>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Conector tipo USB compatível com a interface do computador ofertado sem uso de adaptadores;</w:t>
            </w:r>
          </w:p>
          <w:p w:rsidR="00BA0891" w:rsidRPr="0029408A" w:rsidRDefault="00BA0891" w:rsidP="00A91BC0">
            <w:pPr>
              <w:pStyle w:val="PargrafodaLista"/>
              <w:widowControl w:val="0"/>
              <w:numPr>
                <w:ilvl w:val="0"/>
                <w:numId w:val="60"/>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 xml:space="preserve">Possuir teclas de atalho compatíveis com as versões Microsoft Windows 10 e superiores; </w:t>
            </w:r>
          </w:p>
          <w:p w:rsidR="00BA0891" w:rsidRPr="0029408A" w:rsidRDefault="00BA0891" w:rsidP="00A91BC0">
            <w:pPr>
              <w:pStyle w:val="PargrafodaLista"/>
              <w:widowControl w:val="0"/>
              <w:numPr>
                <w:ilvl w:val="0"/>
                <w:numId w:val="60"/>
              </w:numPr>
              <w:spacing w:before="100" w:beforeAutospacing="1" w:afterAutospacing="1" w:line="240" w:lineRule="atLeast"/>
              <w:jc w:val="both"/>
              <w:rPr>
                <w:rFonts w:ascii="Times New Roman" w:eastAsia="Arial" w:hAnsi="Times New Roman" w:cs="Times New Roman"/>
                <w:szCs w:val="20"/>
              </w:rPr>
            </w:pPr>
            <w:r w:rsidRPr="0029408A">
              <w:rPr>
                <w:rFonts w:ascii="Times New Roman" w:hAnsi="Times New Roman" w:cs="Times New Roman"/>
                <w:szCs w:val="20"/>
              </w:rPr>
              <w:t xml:space="preserve">Deverá possuir tecla de atalho compatível com </w:t>
            </w:r>
            <w:r w:rsidRPr="0029408A">
              <w:rPr>
                <w:rFonts w:ascii="Times New Roman" w:eastAsia="Arial" w:hAnsi="Times New Roman" w:cs="Times New Roman"/>
                <w:szCs w:val="20"/>
              </w:rPr>
              <w:t>a funcionalidade exigida nas interfaces, que permita ligar o equipamento pelo teclado</w:t>
            </w:r>
            <w:r w:rsidRPr="0029408A">
              <w:rPr>
                <w:rFonts w:ascii="Times New Roman" w:hAnsi="Times New Roman" w:cs="Times New Roman"/>
                <w:szCs w:val="20"/>
              </w:rPr>
              <w:t>;</w:t>
            </w:r>
          </w:p>
          <w:p w:rsidR="00BA0891" w:rsidRPr="0029408A" w:rsidRDefault="00BA0891" w:rsidP="00A91BC0">
            <w:pPr>
              <w:pStyle w:val="PargrafodaLista"/>
              <w:widowControl w:val="0"/>
              <w:numPr>
                <w:ilvl w:val="0"/>
                <w:numId w:val="60"/>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Deve seguir os mesmos padrões de cores do gabinete, preferencialmente em tons de preto e cinza;</w:t>
            </w:r>
          </w:p>
          <w:p w:rsidR="00BA0891" w:rsidRPr="0029408A" w:rsidRDefault="00BA0891" w:rsidP="00A91BC0">
            <w:pPr>
              <w:pStyle w:val="PargrafodaLista"/>
              <w:widowControl w:val="0"/>
              <w:numPr>
                <w:ilvl w:val="0"/>
                <w:numId w:val="60"/>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Deve ser do mesmo fabricante ou em regime de OEM devidamente comprovado;</w:t>
            </w:r>
          </w:p>
          <w:p w:rsidR="00BA0891" w:rsidRPr="00D23618" w:rsidRDefault="00BA0891" w:rsidP="005F4067">
            <w:pPr>
              <w:spacing w:line="240" w:lineRule="atLeast"/>
              <w:rPr>
                <w:rFonts w:ascii="Times New Roman" w:hAnsi="Times New Roman" w:cs="Times New Roman"/>
                <w:b/>
                <w:bCs/>
                <w:szCs w:val="20"/>
              </w:rPr>
            </w:pPr>
            <w:r w:rsidRPr="00D23618">
              <w:rPr>
                <w:rFonts w:ascii="Times New Roman" w:hAnsi="Times New Roman" w:cs="Times New Roman"/>
                <w:b/>
                <w:bCs/>
                <w:szCs w:val="20"/>
              </w:rPr>
              <w:t xml:space="preserve">MOUSE: </w:t>
            </w:r>
          </w:p>
          <w:p w:rsidR="00BA0891" w:rsidRPr="0029408A" w:rsidRDefault="00BA0891" w:rsidP="00A91BC0">
            <w:pPr>
              <w:pStyle w:val="PargrafodaLista"/>
              <w:widowControl w:val="0"/>
              <w:numPr>
                <w:ilvl w:val="0"/>
                <w:numId w:val="61"/>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Mouse óptico USB com 2(dois) botões e botão de rolagem “Scroll”;</w:t>
            </w:r>
          </w:p>
          <w:p w:rsidR="00BA0891" w:rsidRPr="0029408A" w:rsidRDefault="00BA0891" w:rsidP="00A91BC0">
            <w:pPr>
              <w:pStyle w:val="PargrafodaLista"/>
              <w:widowControl w:val="0"/>
              <w:numPr>
                <w:ilvl w:val="0"/>
                <w:numId w:val="61"/>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Resolução mínima de 1000DPI;</w:t>
            </w:r>
          </w:p>
          <w:p w:rsidR="00BA0891" w:rsidRPr="0029408A" w:rsidRDefault="00BA0891" w:rsidP="00A91BC0">
            <w:pPr>
              <w:pStyle w:val="PargrafodaLista"/>
              <w:widowControl w:val="0"/>
              <w:numPr>
                <w:ilvl w:val="0"/>
                <w:numId w:val="61"/>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Deve seguir os mesmos padrões de cores do gabinete, preferencialmente em tons de preto e cinza;</w:t>
            </w:r>
          </w:p>
          <w:p w:rsidR="00BA0891" w:rsidRPr="0029408A" w:rsidRDefault="00BA0891" w:rsidP="00A91BC0">
            <w:pPr>
              <w:pStyle w:val="PargrafodaLista"/>
              <w:widowControl w:val="0"/>
              <w:numPr>
                <w:ilvl w:val="0"/>
                <w:numId w:val="61"/>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 xml:space="preserve">Deve ser do mesmo fabricante da CPU ou em regime de OEM devidamente </w:t>
            </w:r>
            <w:r w:rsidRPr="0029408A">
              <w:rPr>
                <w:rFonts w:ascii="Times New Roman" w:hAnsi="Times New Roman" w:cs="Times New Roman"/>
                <w:szCs w:val="20"/>
              </w:rPr>
              <w:lastRenderedPageBreak/>
              <w:t>comprovado.</w:t>
            </w:r>
          </w:p>
          <w:p w:rsidR="00BA0891" w:rsidRPr="00D23618" w:rsidRDefault="00BA0891" w:rsidP="005F4067">
            <w:pPr>
              <w:spacing w:line="240" w:lineRule="atLeast"/>
              <w:rPr>
                <w:rFonts w:ascii="Times New Roman" w:hAnsi="Times New Roman" w:cs="Times New Roman"/>
                <w:b/>
                <w:bCs/>
                <w:szCs w:val="20"/>
              </w:rPr>
            </w:pPr>
            <w:r w:rsidRPr="00D23618">
              <w:rPr>
                <w:rFonts w:ascii="Times New Roman" w:hAnsi="Times New Roman" w:cs="Times New Roman"/>
                <w:b/>
                <w:bCs/>
                <w:szCs w:val="20"/>
              </w:rPr>
              <w:t xml:space="preserve">GABINETE: </w:t>
            </w:r>
          </w:p>
          <w:p w:rsidR="00BA0891" w:rsidRPr="0029408A" w:rsidRDefault="00BA0891" w:rsidP="00A91BC0">
            <w:pPr>
              <w:pStyle w:val="PargrafodaLista"/>
              <w:widowControl w:val="0"/>
              <w:numPr>
                <w:ilvl w:val="0"/>
                <w:numId w:val="62"/>
              </w:numPr>
              <w:autoSpaceDE w:val="0"/>
              <w:autoSpaceDN w:val="0"/>
              <w:adjustRightInd w:val="0"/>
              <w:spacing w:before="100" w:beforeAutospacing="1" w:afterAutospacing="1" w:line="240" w:lineRule="atLeast"/>
              <w:jc w:val="both"/>
              <w:rPr>
                <w:rFonts w:ascii="Times New Roman" w:eastAsiaTheme="minorHAnsi" w:hAnsi="Times New Roman" w:cs="Times New Roman"/>
                <w:szCs w:val="20"/>
              </w:rPr>
            </w:pPr>
            <w:r w:rsidRPr="0029408A">
              <w:rPr>
                <w:rFonts w:ascii="Times New Roman" w:eastAsiaTheme="minorHAnsi" w:hAnsi="Times New Roman" w:cs="Times New Roman"/>
                <w:szCs w:val="20"/>
              </w:rPr>
              <w:t>Gabinete com volume máximo de 28 (vinte e oito) litros, sendo aceita uma variação não superior a mais 5% (cinco por cento);</w:t>
            </w:r>
          </w:p>
          <w:p w:rsidR="00BA0891" w:rsidRPr="0029408A" w:rsidRDefault="00BA0891" w:rsidP="00A91BC0">
            <w:pPr>
              <w:pStyle w:val="PargrafodaLista"/>
              <w:widowControl w:val="0"/>
              <w:numPr>
                <w:ilvl w:val="0"/>
                <w:numId w:val="62"/>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Possuir capacidade para instalação de no mínimo 4 (quatro) unidades de armazenamento internas ao gabinete;</w:t>
            </w:r>
          </w:p>
          <w:p w:rsidR="00BA0891" w:rsidRPr="0029408A" w:rsidRDefault="00BA0891" w:rsidP="00A91BC0">
            <w:pPr>
              <w:pStyle w:val="PargrafodaLista"/>
              <w:widowControl w:val="0"/>
              <w:numPr>
                <w:ilvl w:val="0"/>
                <w:numId w:val="62"/>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Possuir sistema de antifurto composto de local para travamento mecânico com cadeado e sensor de intrusão, impedindo assim os acessos indevidos ao interior do gabinete e furto de seus componentes internos. Deve fazer parte do projeto original do gabinete. Não será aceito adaptações no gabinete para atendimento deste item;</w:t>
            </w:r>
          </w:p>
          <w:p w:rsidR="00BA0891" w:rsidRPr="0029408A" w:rsidRDefault="00BA0891" w:rsidP="00A91BC0">
            <w:pPr>
              <w:pStyle w:val="PargrafodaLista"/>
              <w:widowControl w:val="0"/>
              <w:numPr>
                <w:ilvl w:val="0"/>
                <w:numId w:val="62"/>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Possuir slot do tipo kensington ou comprovadamente equivalente para fixação de cabo de segurança. Deve fazer parte do projeto original do gabinete. Não será aceito adaptações no gabinete para atendimento deste item;</w:t>
            </w:r>
          </w:p>
          <w:p w:rsidR="00BA0891" w:rsidRPr="0029408A" w:rsidRDefault="00BA0891" w:rsidP="00A91BC0">
            <w:pPr>
              <w:pStyle w:val="PargrafodaLista"/>
              <w:widowControl w:val="0"/>
              <w:numPr>
                <w:ilvl w:val="0"/>
                <w:numId w:val="62"/>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Possuir botão liga/desliga;</w:t>
            </w:r>
          </w:p>
          <w:p w:rsidR="00BA0891" w:rsidRPr="0029408A" w:rsidRDefault="00BA0891" w:rsidP="00A91BC0">
            <w:pPr>
              <w:pStyle w:val="PargrafodaLista"/>
              <w:widowControl w:val="0"/>
              <w:numPr>
                <w:ilvl w:val="0"/>
                <w:numId w:val="62"/>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Possuir indicadores na parte frontal de liga/desliga e acesso ao disco rígido; </w:t>
            </w:r>
          </w:p>
          <w:p w:rsidR="00BA0891" w:rsidRPr="0029408A" w:rsidRDefault="00BA0891" w:rsidP="00A91BC0">
            <w:pPr>
              <w:pStyle w:val="PargrafodaLista"/>
              <w:widowControl w:val="0"/>
              <w:numPr>
                <w:ilvl w:val="0"/>
                <w:numId w:val="62"/>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Possuir 02 (duas) portas USB 3.0 ou superior na parte frontal do gabinete; </w:t>
            </w:r>
          </w:p>
          <w:p w:rsidR="00BA0891" w:rsidRPr="0029408A" w:rsidRDefault="00BA0891" w:rsidP="00A91BC0">
            <w:pPr>
              <w:pStyle w:val="PargrafodaLista"/>
              <w:widowControl w:val="0"/>
              <w:numPr>
                <w:ilvl w:val="0"/>
                <w:numId w:val="62"/>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Possuir conectores multimídia divididos em 1 (um) Mic-in e 1 (um) Headphone-out na parte frontal do gabinete ou em substituição um conector padrão Combo, para facilitar o uso de microfones e fones </w:t>
            </w:r>
            <w:r w:rsidRPr="0029408A">
              <w:rPr>
                <w:rFonts w:ascii="Times New Roman" w:eastAsia="Arial" w:hAnsi="Times New Roman" w:cs="Times New Roman"/>
                <w:szCs w:val="20"/>
              </w:rPr>
              <w:lastRenderedPageBreak/>
              <w:t xml:space="preserve">de ouvido. </w:t>
            </w:r>
          </w:p>
          <w:p w:rsidR="00BA0891" w:rsidRPr="00D23618" w:rsidRDefault="00BA0891" w:rsidP="005F4067">
            <w:pPr>
              <w:spacing w:line="240" w:lineRule="atLeast"/>
              <w:rPr>
                <w:rFonts w:ascii="Times New Roman" w:hAnsi="Times New Roman" w:cs="Times New Roman"/>
                <w:b/>
                <w:bCs/>
                <w:szCs w:val="20"/>
              </w:rPr>
            </w:pPr>
            <w:r w:rsidRPr="00D23618">
              <w:rPr>
                <w:rFonts w:ascii="Times New Roman" w:eastAsia="Arial" w:hAnsi="Times New Roman" w:cs="Times New Roman"/>
                <w:b/>
                <w:bCs/>
                <w:szCs w:val="20"/>
              </w:rPr>
              <w:t xml:space="preserve">FONTE: </w:t>
            </w:r>
          </w:p>
          <w:p w:rsidR="00BA0891" w:rsidRPr="0029408A" w:rsidRDefault="00BA0891" w:rsidP="00A91BC0">
            <w:pPr>
              <w:pStyle w:val="PargrafodaLista"/>
              <w:widowControl w:val="0"/>
              <w:numPr>
                <w:ilvl w:val="0"/>
                <w:numId w:val="63"/>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Fonte de alimentação com PFC e potência máxima de 1200W, bivolt 110/220V e com comutação automática, sem a utilização de adaptadores, conversores ou transformadores; </w:t>
            </w:r>
          </w:p>
          <w:p w:rsidR="00BA0891" w:rsidRPr="0029408A" w:rsidRDefault="00BA0891" w:rsidP="00A91BC0">
            <w:pPr>
              <w:pStyle w:val="PargrafodaLista"/>
              <w:widowControl w:val="0"/>
              <w:numPr>
                <w:ilvl w:val="0"/>
                <w:numId w:val="63"/>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Compatível com a configuração entregue pelo licitante, considerando todos os componentes e acessórios presentes no equipamento, levando-se em conta, inclusive, os limites máximos de “upgrade” suportados pelo equipamento;</w:t>
            </w:r>
          </w:p>
          <w:p w:rsidR="00BA0891" w:rsidRPr="0029408A" w:rsidRDefault="00BA0891" w:rsidP="00A91BC0">
            <w:pPr>
              <w:pStyle w:val="PargrafodaLista"/>
              <w:widowControl w:val="0"/>
              <w:numPr>
                <w:ilvl w:val="0"/>
                <w:numId w:val="63"/>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Possuir eficiência energética mínima de 90%, devendo essa ser comprovada em documentação oficial do fabricante ou certificação da fonte em categoria com equivalente ao nível de eficiência energética solicitada; </w:t>
            </w:r>
          </w:p>
          <w:p w:rsidR="00BA0891" w:rsidRPr="0029408A" w:rsidRDefault="00D04ED8" w:rsidP="00A91BC0">
            <w:pPr>
              <w:pStyle w:val="PargrafodaLista"/>
              <w:widowControl w:val="0"/>
              <w:numPr>
                <w:ilvl w:val="0"/>
                <w:numId w:val="63"/>
              </w:numPr>
              <w:spacing w:before="100" w:beforeAutospacing="1" w:afterAutospacing="1" w:line="240" w:lineRule="atLeast"/>
              <w:jc w:val="both"/>
              <w:rPr>
                <w:rFonts w:ascii="Times New Roman" w:hAnsi="Times New Roman" w:cs="Times New Roman"/>
                <w:szCs w:val="20"/>
              </w:rPr>
            </w:pPr>
            <w:r>
              <w:rPr>
                <w:rFonts w:ascii="Times New Roman" w:hAnsi="Times New Roman" w:cs="Times New Roman"/>
                <w:szCs w:val="20"/>
              </w:rPr>
              <w:t xml:space="preserve">Deve </w:t>
            </w:r>
            <w:r w:rsidR="00BA0891" w:rsidRPr="0029408A">
              <w:rPr>
                <w:rFonts w:ascii="Times New Roman" w:hAnsi="Times New Roman" w:cs="Times New Roman"/>
                <w:szCs w:val="20"/>
              </w:rPr>
              <w:t>acompanhar 01(um) cabo de alimentação no novo padrão de tomada elétrica NBR 14136.</w:t>
            </w:r>
          </w:p>
          <w:p w:rsidR="00BA0891" w:rsidRPr="00D23618" w:rsidRDefault="00BA0891" w:rsidP="005F4067">
            <w:pPr>
              <w:spacing w:line="240" w:lineRule="atLeast"/>
              <w:rPr>
                <w:rFonts w:ascii="Times New Roman" w:hAnsi="Times New Roman" w:cs="Times New Roman"/>
                <w:b/>
                <w:bCs/>
                <w:szCs w:val="20"/>
              </w:rPr>
            </w:pPr>
            <w:r w:rsidRPr="00D23618">
              <w:rPr>
                <w:rFonts w:ascii="Times New Roman" w:hAnsi="Times New Roman" w:cs="Times New Roman"/>
                <w:b/>
                <w:bCs/>
                <w:szCs w:val="20"/>
              </w:rPr>
              <w:t>MONITOR:</w:t>
            </w:r>
          </w:p>
          <w:p w:rsidR="00BA0891" w:rsidRPr="0029408A" w:rsidRDefault="00BA0891" w:rsidP="00A91BC0">
            <w:pPr>
              <w:pStyle w:val="PargrafodaLista"/>
              <w:widowControl w:val="0"/>
              <w:numPr>
                <w:ilvl w:val="0"/>
                <w:numId w:val="64"/>
              </w:numPr>
              <w:spacing w:before="100" w:beforeAutospacing="1" w:afterAutospacing="1" w:line="240" w:lineRule="atLeast"/>
              <w:jc w:val="both"/>
              <w:rPr>
                <w:rFonts w:ascii="Times New Roman" w:hAnsi="Times New Roman" w:cs="Times New Roman"/>
                <w:szCs w:val="20"/>
              </w:rPr>
            </w:pPr>
            <w:r w:rsidRPr="0029408A">
              <w:rPr>
                <w:rFonts w:ascii="Times New Roman" w:hAnsi="Times New Roman" w:cs="Times New Roman"/>
                <w:szCs w:val="20"/>
              </w:rPr>
              <w:t xml:space="preserve">02 (dois) monitores conforme características mínimas abaixo: </w:t>
            </w:r>
          </w:p>
          <w:p w:rsidR="00BA0891" w:rsidRPr="0029408A" w:rsidRDefault="00BA0891" w:rsidP="00A91BC0">
            <w:pPr>
              <w:pStyle w:val="PargrafodaLista"/>
              <w:widowControl w:val="0"/>
              <w:numPr>
                <w:ilvl w:val="0"/>
                <w:numId w:val="64"/>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Tecnologia LED IPS, 23 polegadas ou superior; </w:t>
            </w:r>
          </w:p>
          <w:p w:rsidR="00BA0891" w:rsidRPr="0029408A" w:rsidRDefault="00BA0891" w:rsidP="00A91BC0">
            <w:pPr>
              <w:pStyle w:val="PargrafodaLista"/>
              <w:widowControl w:val="0"/>
              <w:numPr>
                <w:ilvl w:val="0"/>
                <w:numId w:val="64"/>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Possuir tela no formato widescreen no padrão 16:9; </w:t>
            </w:r>
          </w:p>
          <w:p w:rsidR="00BA0891" w:rsidRPr="0029408A" w:rsidRDefault="00BA0891" w:rsidP="00A91BC0">
            <w:pPr>
              <w:pStyle w:val="PargrafodaLista"/>
              <w:widowControl w:val="0"/>
              <w:numPr>
                <w:ilvl w:val="0"/>
                <w:numId w:val="64"/>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Brilho mínimo de 250 cd/m2; </w:t>
            </w:r>
          </w:p>
          <w:p w:rsidR="00BA0891" w:rsidRPr="0029408A" w:rsidRDefault="00BA0891" w:rsidP="00A91BC0">
            <w:pPr>
              <w:pStyle w:val="PargrafodaLista"/>
              <w:widowControl w:val="0"/>
              <w:numPr>
                <w:ilvl w:val="0"/>
                <w:numId w:val="64"/>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Contraste estático mínimo de 1000:1 ou dinâmico mínimo de 2.000.000:1; </w:t>
            </w:r>
          </w:p>
          <w:p w:rsidR="00BA0891" w:rsidRPr="0029408A" w:rsidRDefault="00BA0891" w:rsidP="00A91BC0">
            <w:pPr>
              <w:pStyle w:val="PargrafodaLista"/>
              <w:widowControl w:val="0"/>
              <w:numPr>
                <w:ilvl w:val="0"/>
                <w:numId w:val="64"/>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Tempo de resposta de no máximo 8 ms;</w:t>
            </w:r>
          </w:p>
          <w:p w:rsidR="00BA0891" w:rsidRPr="0029408A" w:rsidRDefault="00BA0891" w:rsidP="00A91BC0">
            <w:pPr>
              <w:pStyle w:val="PargrafodaLista"/>
              <w:widowControl w:val="0"/>
              <w:numPr>
                <w:ilvl w:val="0"/>
                <w:numId w:val="64"/>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Ângulo de visão horizontal </w:t>
            </w:r>
            <w:r w:rsidRPr="0029408A">
              <w:rPr>
                <w:rFonts w:ascii="Times New Roman" w:eastAsia="Arial" w:hAnsi="Times New Roman" w:cs="Times New Roman"/>
                <w:szCs w:val="20"/>
              </w:rPr>
              <w:lastRenderedPageBreak/>
              <w:t xml:space="preserve">mínimo 178 graus; </w:t>
            </w:r>
          </w:p>
          <w:p w:rsidR="00BA0891" w:rsidRPr="0029408A" w:rsidRDefault="00BA0891" w:rsidP="00A91BC0">
            <w:pPr>
              <w:pStyle w:val="PargrafodaLista"/>
              <w:widowControl w:val="0"/>
              <w:numPr>
                <w:ilvl w:val="0"/>
                <w:numId w:val="64"/>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Ângulo de visão vertical mínimo 178 graus;</w:t>
            </w:r>
          </w:p>
          <w:p w:rsidR="00BA0891" w:rsidRPr="0029408A" w:rsidRDefault="00BA0891" w:rsidP="00A91BC0">
            <w:pPr>
              <w:pStyle w:val="PargrafodaLista"/>
              <w:widowControl w:val="0"/>
              <w:numPr>
                <w:ilvl w:val="0"/>
                <w:numId w:val="64"/>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Suporte para exibição de pelo menos 16,2 milhões de cores; </w:t>
            </w:r>
          </w:p>
          <w:p w:rsidR="00BA0891" w:rsidRPr="0029408A" w:rsidRDefault="00BA0891" w:rsidP="00A91BC0">
            <w:pPr>
              <w:pStyle w:val="PargrafodaLista"/>
              <w:widowControl w:val="0"/>
              <w:numPr>
                <w:ilvl w:val="0"/>
                <w:numId w:val="64"/>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Suporte à resolução de nativa de 1920x1080 a 60 Hz ou superior; </w:t>
            </w:r>
          </w:p>
          <w:p w:rsidR="00BA0891" w:rsidRPr="0029408A" w:rsidRDefault="00BA0891" w:rsidP="00A91BC0">
            <w:pPr>
              <w:pStyle w:val="PargrafodaLista"/>
              <w:widowControl w:val="0"/>
              <w:numPr>
                <w:ilvl w:val="0"/>
                <w:numId w:val="64"/>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Possuir no mínimo 02 (duas) interfaces de conexão digital, sendo 01 (uma) Display Port na versão 1.2 ou superior e 01 (uma) HDMI na versão 1.4 ou superior;</w:t>
            </w:r>
          </w:p>
          <w:p w:rsidR="00BA0891" w:rsidRPr="0029408A" w:rsidRDefault="00BA0891" w:rsidP="00A91BC0">
            <w:pPr>
              <w:pStyle w:val="PargrafodaLista"/>
              <w:widowControl w:val="0"/>
              <w:numPr>
                <w:ilvl w:val="0"/>
                <w:numId w:val="64"/>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Possuir no mínimo 03 (três) portas USB 3.0, sendo 02(duas) do tipo downstream na parte lateral e 01(uma) do tipo upstream traseira;</w:t>
            </w:r>
          </w:p>
          <w:p w:rsidR="00BA0891" w:rsidRPr="0029408A" w:rsidRDefault="00BA0891" w:rsidP="00A91BC0">
            <w:pPr>
              <w:pStyle w:val="PargrafodaLista"/>
              <w:widowControl w:val="0"/>
              <w:numPr>
                <w:ilvl w:val="0"/>
                <w:numId w:val="64"/>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Deve possuir obrigatoriamente, base giratória e suporte para regulagem de altura de no mínimo 11cm, base giratória e rotação da tela mínima de 90 graus, permitindo exibição de imagens e ou textos no formato widescreen vertical (Rotação Pivot), não sendo aceitas quaisquer adaptações ao modelo original para atender a essa exigência; </w:t>
            </w:r>
          </w:p>
          <w:p w:rsidR="00BA0891" w:rsidRPr="0029408A" w:rsidRDefault="00BA0891" w:rsidP="00A91BC0">
            <w:pPr>
              <w:pStyle w:val="PargrafodaLista"/>
              <w:widowControl w:val="0"/>
              <w:numPr>
                <w:ilvl w:val="0"/>
                <w:numId w:val="64"/>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Deve ser compatível com Windows 10; </w:t>
            </w:r>
          </w:p>
          <w:p w:rsidR="00BA0891" w:rsidRPr="0029408A" w:rsidRDefault="00BA0891" w:rsidP="00A91BC0">
            <w:pPr>
              <w:pStyle w:val="PargrafodaLista"/>
              <w:widowControl w:val="0"/>
              <w:numPr>
                <w:ilvl w:val="0"/>
                <w:numId w:val="64"/>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Deve acompanhar 01 (um) cabo de alimentação no novo padrão de tomada elétrica NBR 14136, 01 (um) cabo de vídeo Display Port e 01 (um) cabo de vídeo HDMI 1.4, ambos obrigatoriamente compatíveis com a placa de vídeo ofertada;</w:t>
            </w:r>
          </w:p>
          <w:p w:rsidR="00BA0891" w:rsidRPr="0029408A" w:rsidRDefault="00BA0891" w:rsidP="00A91BC0">
            <w:pPr>
              <w:pStyle w:val="PargrafodaLista"/>
              <w:widowControl w:val="0"/>
              <w:numPr>
                <w:ilvl w:val="0"/>
                <w:numId w:val="64"/>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Fonte de alimentação obrigatoriamente interna ao gabinete, 110/220 volts e com comutação automática de voltagem; </w:t>
            </w:r>
          </w:p>
          <w:p w:rsidR="00BA0891" w:rsidRPr="0029408A" w:rsidRDefault="00BA0891" w:rsidP="00A91BC0">
            <w:pPr>
              <w:pStyle w:val="PargrafodaLista"/>
              <w:widowControl w:val="0"/>
              <w:numPr>
                <w:ilvl w:val="0"/>
                <w:numId w:val="64"/>
              </w:numPr>
              <w:spacing w:before="100" w:beforeAutospacing="1" w:afterAutospacing="1"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Monitor deve seguir padrão de cores do computador ofertado e marca do </w:t>
            </w:r>
            <w:r w:rsidRPr="0029408A">
              <w:rPr>
                <w:rFonts w:ascii="Times New Roman" w:eastAsia="Arial" w:hAnsi="Times New Roman" w:cs="Times New Roman"/>
                <w:szCs w:val="20"/>
              </w:rPr>
              <w:lastRenderedPageBreak/>
              <w:t>fabricante do microcomputador deve constar no monitor na parte frontal do mesmo com “serigrafia” ou similar. Não serão aceitas etiquetas adesivas.</w:t>
            </w:r>
          </w:p>
          <w:p w:rsidR="00BA0891" w:rsidRPr="00D23618" w:rsidRDefault="00BA0891" w:rsidP="005F4067">
            <w:pPr>
              <w:spacing w:line="240" w:lineRule="atLeast"/>
              <w:rPr>
                <w:rFonts w:ascii="Times New Roman" w:eastAsia="Arial" w:hAnsi="Times New Roman" w:cs="Times New Roman"/>
                <w:b/>
                <w:bCs/>
                <w:szCs w:val="20"/>
              </w:rPr>
            </w:pPr>
            <w:r w:rsidRPr="00D23618">
              <w:rPr>
                <w:rFonts w:ascii="Times New Roman" w:eastAsia="Arial" w:hAnsi="Times New Roman" w:cs="Times New Roman"/>
                <w:b/>
                <w:bCs/>
                <w:szCs w:val="20"/>
              </w:rPr>
              <w:t xml:space="preserve">SEGURANÇA E RASTREAMENTO: </w:t>
            </w:r>
          </w:p>
          <w:p w:rsidR="00BA0891" w:rsidRPr="0029408A" w:rsidRDefault="00BA0891" w:rsidP="005F4067">
            <w:pPr>
              <w:spacing w:line="240" w:lineRule="atLeast"/>
              <w:rPr>
                <w:rFonts w:ascii="Times New Roman" w:hAnsi="Times New Roman" w:cs="Times New Roman"/>
                <w:szCs w:val="20"/>
              </w:rPr>
            </w:pPr>
          </w:p>
          <w:p w:rsidR="00BA0891" w:rsidRPr="0029408A" w:rsidRDefault="00BA0891" w:rsidP="00A91BC0">
            <w:pPr>
              <w:pStyle w:val="PargrafodaLista"/>
              <w:widowControl w:val="0"/>
              <w:numPr>
                <w:ilvl w:val="0"/>
                <w:numId w:val="49"/>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O equipamento ofertado deve possuir integrado dispositivo ou funcionalidade no BIOS com características de segurança avançada de rastreamento pela internet que, em caso de furto ou extravio acidental, permita recuperação e localização do mesmo e ainda execução das seguintes funcionalidades:</w:t>
            </w:r>
          </w:p>
          <w:p w:rsidR="00BA0891" w:rsidRPr="0029408A" w:rsidRDefault="00BA0891" w:rsidP="00A91BC0">
            <w:pPr>
              <w:pStyle w:val="PargrafodaLista"/>
              <w:widowControl w:val="0"/>
              <w:numPr>
                <w:ilvl w:val="1"/>
                <w:numId w:val="49"/>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Bloqueio do hardware, impossibilitando que o equipamento seja utilizado ou reutilizado em caso de substituição do HD;</w:t>
            </w:r>
          </w:p>
          <w:p w:rsidR="00BA0891" w:rsidRPr="0029408A" w:rsidRDefault="00BA0891" w:rsidP="00A91BC0">
            <w:pPr>
              <w:pStyle w:val="PargrafodaLista"/>
              <w:widowControl w:val="0"/>
              <w:numPr>
                <w:ilvl w:val="1"/>
                <w:numId w:val="49"/>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Envio de um comando remoto capaz de apagar todas as informações contidas no HD ou arquivos específicos;</w:t>
            </w:r>
          </w:p>
          <w:p w:rsidR="00BA0891" w:rsidRPr="0029408A" w:rsidRDefault="00BA0891" w:rsidP="00A91BC0">
            <w:pPr>
              <w:pStyle w:val="PargrafodaLista"/>
              <w:widowControl w:val="0"/>
              <w:numPr>
                <w:ilvl w:val="1"/>
                <w:numId w:val="49"/>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Gerar logs do histórico de locais em que o equipamento foi utilizado, mostrando em um mapa os endereços, data e hora da conexão;</w:t>
            </w:r>
          </w:p>
          <w:p w:rsidR="00BA0891" w:rsidRPr="0029408A" w:rsidRDefault="00BA0891" w:rsidP="00A91BC0">
            <w:pPr>
              <w:pStyle w:val="PargrafodaLista"/>
              <w:widowControl w:val="0"/>
              <w:numPr>
                <w:ilvl w:val="1"/>
                <w:numId w:val="49"/>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As funcionalidades descritas deverão ser ativadas remotamente através de um console web;</w:t>
            </w:r>
          </w:p>
          <w:p w:rsidR="00BA0891" w:rsidRPr="0029408A" w:rsidRDefault="00BA0891" w:rsidP="00A91BC0">
            <w:pPr>
              <w:pStyle w:val="PargrafodaLista"/>
              <w:widowControl w:val="0"/>
              <w:numPr>
                <w:ilvl w:val="1"/>
                <w:numId w:val="49"/>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Esse dispositivo ou funcionalidade no BIOS deverá operar em formato persistente, nativamente presente e pronto para ativação no equipamento ofertado com suporte por todo o período da garantia do </w:t>
            </w:r>
            <w:r w:rsidRPr="0029408A">
              <w:rPr>
                <w:rFonts w:ascii="Times New Roman" w:hAnsi="Times New Roman" w:cs="Times New Roman"/>
                <w:szCs w:val="20"/>
              </w:rPr>
              <w:lastRenderedPageBreak/>
              <w:t>hardware, através da aquisição de sua licença não prevista na configuração inicial.</w:t>
            </w:r>
          </w:p>
          <w:p w:rsidR="00BA0891" w:rsidRPr="0029408A" w:rsidRDefault="00BA0891" w:rsidP="00A91BC0">
            <w:pPr>
              <w:pStyle w:val="PargrafodaLista"/>
              <w:widowControl w:val="0"/>
              <w:numPr>
                <w:ilvl w:val="1"/>
                <w:numId w:val="49"/>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A comprovação que o equipamento é compatível com a tecnologia acima solicitada, deverá ocorrer através do site da Absolute Software (https://www.absolute.com/en-gb/partners/compatibility) ou por site público de outro fabricante que execute comprovadamente as mesmas funcionalidades solicitadas;</w:t>
            </w:r>
          </w:p>
          <w:p w:rsidR="00BA0891" w:rsidRPr="0029408A" w:rsidRDefault="00D04ED8" w:rsidP="00A91BC0">
            <w:pPr>
              <w:pStyle w:val="PargrafodaLista"/>
              <w:widowControl w:val="0"/>
              <w:numPr>
                <w:ilvl w:val="0"/>
                <w:numId w:val="49"/>
              </w:numPr>
              <w:tabs>
                <w:tab w:val="left" w:pos="951"/>
              </w:tabs>
              <w:autoSpaceDE w:val="0"/>
              <w:autoSpaceDN w:val="0"/>
              <w:spacing w:line="240" w:lineRule="atLeast"/>
              <w:jc w:val="both"/>
              <w:rPr>
                <w:rFonts w:ascii="Times New Roman" w:hAnsi="Times New Roman" w:cs="Times New Roman"/>
                <w:szCs w:val="20"/>
              </w:rPr>
            </w:pPr>
            <w:r>
              <w:rPr>
                <w:rFonts w:ascii="Times New Roman" w:hAnsi="Times New Roman" w:cs="Times New Roman"/>
                <w:szCs w:val="20"/>
              </w:rPr>
              <w:t>Deverá possuir,</w:t>
            </w:r>
            <w:r w:rsidR="00BA0891" w:rsidRPr="0029408A">
              <w:rPr>
                <w:rFonts w:ascii="Times New Roman" w:hAnsi="Times New Roman" w:cs="Times New Roman"/>
                <w:szCs w:val="20"/>
              </w:rPr>
              <w:t xml:space="preserve"> acessível através do BIOS ou no boot do equipamento, ferramenta integrada para apagar os dados do disco rígido de forma segura conforme a norma NIST 800-88, não permitindo que sejam recuperados através de ferramentas de recuperação de dados (data Recovery), deve estar em conformidade e aprovado de acordo o padrão internacional de segurança de forma que não danifique a unidade de armazenamento durante o processo de limpeza dos dados do dispositivo. Essa exigência deverá ser comprovada pela apresentação de link ou catalogo público;</w:t>
            </w:r>
          </w:p>
          <w:p w:rsidR="00BA0891" w:rsidRPr="0029408A" w:rsidRDefault="00BA0891" w:rsidP="00A91BC0">
            <w:pPr>
              <w:pStyle w:val="PargrafodaLista"/>
              <w:widowControl w:val="0"/>
              <w:numPr>
                <w:ilvl w:val="0"/>
                <w:numId w:val="49"/>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O equipamento ofertado deverá vir acompanhado de um conjunto de softwares de segurança com as seguintes características:</w:t>
            </w:r>
          </w:p>
          <w:p w:rsidR="00BA0891" w:rsidRPr="0029408A" w:rsidRDefault="00BA0891" w:rsidP="00A91BC0">
            <w:pPr>
              <w:pStyle w:val="PargrafodaLista"/>
              <w:widowControl w:val="0"/>
              <w:numPr>
                <w:ilvl w:val="1"/>
                <w:numId w:val="49"/>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Permitir a combinação de autenticação no Windows por múltiplos fatores: senha, pin, impressão digital, smartcard;</w:t>
            </w:r>
          </w:p>
          <w:p w:rsidR="00BA0891" w:rsidRPr="0029408A" w:rsidRDefault="00BA0891" w:rsidP="00A91BC0">
            <w:pPr>
              <w:pStyle w:val="PargrafodaLista"/>
              <w:widowControl w:val="0"/>
              <w:numPr>
                <w:ilvl w:val="1"/>
                <w:numId w:val="49"/>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Gerenciar as permissões dos usuários que </w:t>
            </w:r>
            <w:r w:rsidRPr="0029408A">
              <w:rPr>
                <w:rFonts w:ascii="Times New Roman" w:hAnsi="Times New Roman" w:cs="Times New Roman"/>
                <w:szCs w:val="20"/>
              </w:rPr>
              <w:lastRenderedPageBreak/>
              <w:t>utilizam o equipamento permitindo gerar configurações individuais ou por grupo para acesso a recursos de como, por exemplo: permitir ou bloquear acesso às portas USB, Bluetooth, DVD+/-RW,</w:t>
            </w:r>
            <w:r w:rsidR="00D04ED8">
              <w:rPr>
                <w:rFonts w:ascii="Times New Roman" w:hAnsi="Times New Roman" w:cs="Times New Roman"/>
                <w:szCs w:val="20"/>
              </w:rPr>
              <w:t xml:space="preserve"> </w:t>
            </w:r>
            <w:r w:rsidRPr="0029408A">
              <w:rPr>
                <w:rFonts w:ascii="Times New Roman" w:hAnsi="Times New Roman" w:cs="Times New Roman"/>
                <w:szCs w:val="20"/>
              </w:rPr>
              <w:t>etc...”.</w:t>
            </w:r>
          </w:p>
          <w:p w:rsidR="00BA0891" w:rsidRPr="0029408A" w:rsidRDefault="00BA0891" w:rsidP="00A91BC0">
            <w:pPr>
              <w:pStyle w:val="PargrafodaLista"/>
              <w:widowControl w:val="0"/>
              <w:numPr>
                <w:ilvl w:val="0"/>
                <w:numId w:val="49"/>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Deverá ser fornecido um software do próprio fabricante com recursos de monitoramento e diagnósticos com os seguintes recursos mínimos:</w:t>
            </w:r>
          </w:p>
          <w:p w:rsidR="00BA0891" w:rsidRPr="0029408A" w:rsidRDefault="00BA0891" w:rsidP="00A91BC0">
            <w:pPr>
              <w:pStyle w:val="PargrafodaLista"/>
              <w:widowControl w:val="0"/>
              <w:numPr>
                <w:ilvl w:val="1"/>
                <w:numId w:val="49"/>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Visualizar a configuração do seu hardware e dos softwares instalados;</w:t>
            </w:r>
          </w:p>
          <w:p w:rsidR="00BA0891" w:rsidRPr="0029408A" w:rsidRDefault="00BA0891" w:rsidP="00A91BC0">
            <w:pPr>
              <w:pStyle w:val="PargrafodaLista"/>
              <w:widowControl w:val="0"/>
              <w:numPr>
                <w:ilvl w:val="1"/>
                <w:numId w:val="49"/>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Verificar a validade da garantia do seu hardware;</w:t>
            </w:r>
          </w:p>
          <w:p w:rsidR="00BA0891" w:rsidRPr="0029408A" w:rsidRDefault="00BA0891" w:rsidP="00A91BC0">
            <w:pPr>
              <w:pStyle w:val="PargrafodaLista"/>
              <w:widowControl w:val="0"/>
              <w:numPr>
                <w:ilvl w:val="1"/>
                <w:numId w:val="49"/>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Receber notificações de atualizações importantes de drivers do seu hardware;</w:t>
            </w:r>
          </w:p>
          <w:p w:rsidR="00BA0891" w:rsidRPr="0029408A" w:rsidRDefault="00BA0891" w:rsidP="00A91BC0">
            <w:pPr>
              <w:pStyle w:val="PargrafodaLista"/>
              <w:widowControl w:val="0"/>
              <w:numPr>
                <w:ilvl w:val="1"/>
                <w:numId w:val="49"/>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Executar um diagnóstico no seu hardware para verificar algum problema;</w:t>
            </w:r>
          </w:p>
          <w:p w:rsidR="00BA0891" w:rsidRPr="0029408A" w:rsidRDefault="00BA0891" w:rsidP="00A91BC0">
            <w:pPr>
              <w:pStyle w:val="PargrafodaLista"/>
              <w:widowControl w:val="0"/>
              <w:numPr>
                <w:ilvl w:val="1"/>
                <w:numId w:val="49"/>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Análise profunda dos componentes: segurança, áudio, vídeo, bateria e armazenamento;</w:t>
            </w:r>
          </w:p>
          <w:p w:rsidR="00BA0891" w:rsidRPr="0029408A" w:rsidRDefault="00BA0891" w:rsidP="00A91BC0">
            <w:pPr>
              <w:pStyle w:val="PargrafodaLista"/>
              <w:widowControl w:val="0"/>
              <w:numPr>
                <w:ilvl w:val="1"/>
                <w:numId w:val="49"/>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Apresentar URL para download da ferramenta.</w:t>
            </w:r>
          </w:p>
          <w:p w:rsidR="00BA0891" w:rsidRPr="0029408A" w:rsidRDefault="00BA0891" w:rsidP="005F4067">
            <w:pPr>
              <w:pStyle w:val="PargrafodaLista"/>
              <w:tabs>
                <w:tab w:val="left" w:pos="951"/>
              </w:tabs>
              <w:autoSpaceDE w:val="0"/>
              <w:autoSpaceDN w:val="0"/>
              <w:spacing w:line="240" w:lineRule="atLeast"/>
              <w:rPr>
                <w:rFonts w:ascii="Times New Roman" w:eastAsia="Arial" w:hAnsi="Times New Roman" w:cs="Times New Roman"/>
                <w:szCs w:val="20"/>
              </w:rPr>
            </w:pPr>
          </w:p>
          <w:p w:rsidR="00BA0891" w:rsidRPr="00D23618" w:rsidRDefault="00BA0891" w:rsidP="005F4067">
            <w:pPr>
              <w:spacing w:line="240" w:lineRule="atLeast"/>
              <w:rPr>
                <w:rFonts w:ascii="Times New Roman" w:eastAsia="Arial" w:hAnsi="Times New Roman" w:cs="Times New Roman"/>
                <w:b/>
                <w:bCs/>
                <w:szCs w:val="20"/>
              </w:rPr>
            </w:pPr>
            <w:r w:rsidRPr="00D23618">
              <w:rPr>
                <w:rFonts w:ascii="Times New Roman" w:eastAsia="Arial" w:hAnsi="Times New Roman" w:cs="Times New Roman"/>
                <w:b/>
                <w:bCs/>
                <w:szCs w:val="20"/>
              </w:rPr>
              <w:t xml:space="preserve">SOFTWARE: </w:t>
            </w:r>
          </w:p>
          <w:p w:rsidR="00BA0891" w:rsidRPr="0029408A" w:rsidRDefault="00BA0891" w:rsidP="005F4067">
            <w:pPr>
              <w:spacing w:line="240" w:lineRule="atLeast"/>
              <w:rPr>
                <w:rFonts w:ascii="Times New Roman" w:hAnsi="Times New Roman" w:cs="Times New Roman"/>
                <w:szCs w:val="20"/>
              </w:rPr>
            </w:pPr>
          </w:p>
          <w:p w:rsidR="00BA0891" w:rsidRPr="0029408A" w:rsidRDefault="00BA0891" w:rsidP="00A91BC0">
            <w:pPr>
              <w:pStyle w:val="PargrafodaLista"/>
              <w:widowControl w:val="0"/>
              <w:numPr>
                <w:ilvl w:val="0"/>
                <w:numId w:val="49"/>
              </w:numPr>
              <w:spacing w:line="240" w:lineRule="atLeast"/>
              <w:jc w:val="both"/>
              <w:rPr>
                <w:rFonts w:ascii="Times New Roman" w:hAnsi="Times New Roman" w:cs="Times New Roman"/>
                <w:szCs w:val="20"/>
              </w:rPr>
            </w:pPr>
            <w:r w:rsidRPr="0029408A">
              <w:rPr>
                <w:rFonts w:ascii="Times New Roman" w:eastAsia="Arial" w:hAnsi="Times New Roman" w:cs="Times New Roman"/>
                <w:szCs w:val="20"/>
              </w:rPr>
              <w:t>O equipamento deverá ser fornecido com o Sistema Operacional Microsoft Windows 10 Professional x64, devidamente instalado e configurado;</w:t>
            </w:r>
          </w:p>
          <w:p w:rsidR="00BA0891" w:rsidRPr="0029408A" w:rsidRDefault="00BA0891" w:rsidP="00A91BC0">
            <w:pPr>
              <w:pStyle w:val="PargrafodaLista"/>
              <w:widowControl w:val="0"/>
              <w:numPr>
                <w:ilvl w:val="0"/>
                <w:numId w:val="49"/>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Cada equipamento deverá acompanhar as referidas mídias de restauração do sistema operacional e drivers, mantendo o padrão de fábrica ou prover uma solução on-line no site do fabricante que permita realizar o </w:t>
            </w:r>
            <w:r w:rsidRPr="0029408A">
              <w:rPr>
                <w:rFonts w:ascii="Times New Roman" w:hAnsi="Times New Roman" w:cs="Times New Roman"/>
                <w:szCs w:val="20"/>
              </w:rPr>
              <w:lastRenderedPageBreak/>
              <w:t xml:space="preserve">download </w:t>
            </w:r>
            <w:r w:rsidRPr="0029408A">
              <w:rPr>
                <w:rFonts w:ascii="Times New Roman" w:hAnsi="Times New Roman" w:cs="Times New Roman"/>
                <w:spacing w:val="-2"/>
                <w:szCs w:val="20"/>
              </w:rPr>
              <w:t xml:space="preserve">dos </w:t>
            </w:r>
            <w:r w:rsidRPr="0029408A">
              <w:rPr>
                <w:rFonts w:ascii="Times New Roman" w:hAnsi="Times New Roman" w:cs="Times New Roman"/>
                <w:szCs w:val="20"/>
              </w:rPr>
              <w:t>discos de restauração do sistema operacional e gerar uma mídia de pendrive para recuperação do mesmo ao padrão de fábrica.</w:t>
            </w:r>
          </w:p>
          <w:p w:rsidR="00BA0891" w:rsidRPr="0029408A" w:rsidRDefault="00BA0891" w:rsidP="005F4067">
            <w:pPr>
              <w:rPr>
                <w:rFonts w:ascii="Times New Roman" w:eastAsia="Arial" w:hAnsi="Times New Roman" w:cs="Times New Roman"/>
                <w:szCs w:val="20"/>
              </w:rPr>
            </w:pPr>
            <w:r w:rsidRPr="0029408A">
              <w:rPr>
                <w:rFonts w:ascii="Times New Roman" w:eastAsia="Arial" w:hAnsi="Times New Roman" w:cs="Times New Roman"/>
                <w:szCs w:val="20"/>
              </w:rPr>
              <w:br w:type="page"/>
            </w:r>
          </w:p>
          <w:p w:rsidR="00BA0891" w:rsidRPr="00D23618" w:rsidRDefault="00BA0891" w:rsidP="005F4067">
            <w:pPr>
              <w:spacing w:line="240" w:lineRule="atLeast"/>
              <w:rPr>
                <w:rFonts w:ascii="Times New Roman" w:hAnsi="Times New Roman" w:cs="Times New Roman"/>
                <w:b/>
                <w:bCs/>
                <w:szCs w:val="20"/>
              </w:rPr>
            </w:pPr>
            <w:r w:rsidRPr="00D23618">
              <w:rPr>
                <w:rFonts w:ascii="Times New Roman" w:eastAsia="Arial" w:hAnsi="Times New Roman" w:cs="Times New Roman"/>
                <w:b/>
                <w:bCs/>
                <w:szCs w:val="20"/>
              </w:rPr>
              <w:t>ACESSÓRIOS:</w:t>
            </w:r>
          </w:p>
          <w:p w:rsidR="00BA0891" w:rsidRPr="0029408A" w:rsidRDefault="00BA0891" w:rsidP="00A91BC0">
            <w:pPr>
              <w:pStyle w:val="PargrafodaLista"/>
              <w:widowControl w:val="0"/>
              <w:numPr>
                <w:ilvl w:val="0"/>
                <w:numId w:val="49"/>
              </w:numPr>
              <w:spacing w:line="240" w:lineRule="atLeast"/>
              <w:jc w:val="both"/>
              <w:rPr>
                <w:rFonts w:ascii="Times New Roman" w:hAnsi="Times New Roman" w:cs="Times New Roman"/>
                <w:szCs w:val="20"/>
              </w:rPr>
            </w:pPr>
            <w:r w:rsidRPr="0029408A">
              <w:rPr>
                <w:rFonts w:ascii="Times New Roman" w:eastAsia="Calibri" w:hAnsi="Times New Roman" w:cs="Times New Roman"/>
                <w:szCs w:val="20"/>
              </w:rPr>
              <w:t>Deve acompanhar 01 (um) cadeado externo de segurança de forma a impedir a abertura do gabinete, com segredo único para todos os equipamentos ofertados.</w:t>
            </w:r>
          </w:p>
          <w:p w:rsidR="00BA0891" w:rsidRPr="0029408A" w:rsidRDefault="00BA0891" w:rsidP="005F4067">
            <w:pPr>
              <w:spacing w:line="240" w:lineRule="atLeast"/>
              <w:rPr>
                <w:rFonts w:ascii="Times New Roman" w:eastAsia="Arial" w:hAnsi="Times New Roman" w:cs="Times New Roman"/>
                <w:szCs w:val="20"/>
              </w:rPr>
            </w:pPr>
          </w:p>
          <w:p w:rsidR="00BA0891" w:rsidRPr="00D23618" w:rsidRDefault="00BA0891" w:rsidP="005F4067">
            <w:pPr>
              <w:spacing w:line="240" w:lineRule="atLeast"/>
              <w:rPr>
                <w:rFonts w:ascii="Times New Roman" w:hAnsi="Times New Roman" w:cs="Times New Roman"/>
                <w:b/>
                <w:bCs/>
                <w:szCs w:val="20"/>
              </w:rPr>
            </w:pPr>
            <w:r w:rsidRPr="00D23618">
              <w:rPr>
                <w:rFonts w:ascii="Times New Roman" w:eastAsia="Arial" w:hAnsi="Times New Roman" w:cs="Times New Roman"/>
                <w:b/>
                <w:bCs/>
                <w:szCs w:val="20"/>
              </w:rPr>
              <w:t xml:space="preserve">CERTIFICAÇÕES DO EQUIPAMENTO / FABRICANTE: </w:t>
            </w:r>
          </w:p>
          <w:p w:rsidR="00BA0891" w:rsidRPr="0029408A" w:rsidRDefault="00BA0891" w:rsidP="00A91BC0">
            <w:pPr>
              <w:pStyle w:val="PargrafodaLista"/>
              <w:widowControl w:val="0"/>
              <w:numPr>
                <w:ilvl w:val="0"/>
                <w:numId w:val="49"/>
              </w:numPr>
              <w:spacing w:line="240" w:lineRule="atLeast"/>
              <w:jc w:val="both"/>
              <w:rPr>
                <w:rFonts w:ascii="Times New Roman" w:hAnsi="Times New Roman" w:cs="Times New Roman"/>
                <w:szCs w:val="20"/>
              </w:rPr>
            </w:pPr>
            <w:r w:rsidRPr="0029408A">
              <w:rPr>
                <w:rFonts w:ascii="Times New Roman" w:eastAsia="Arial" w:hAnsi="Times New Roman" w:cs="Times New Roman"/>
                <w:szCs w:val="20"/>
              </w:rPr>
              <w:t>O fabricante deve possuir sistema de gestão ambiental com base na norma ISO 14001, devidamente comprovado através do respectivo certificado;</w:t>
            </w:r>
          </w:p>
          <w:p w:rsidR="00BA0891" w:rsidRPr="0029408A" w:rsidRDefault="00BA0891" w:rsidP="00A91BC0">
            <w:pPr>
              <w:numPr>
                <w:ilvl w:val="0"/>
                <w:numId w:val="49"/>
              </w:numPr>
              <w:spacing w:after="160" w:line="256" w:lineRule="auto"/>
              <w:jc w:val="both"/>
              <w:rPr>
                <w:rFonts w:ascii="Times New Roman" w:hAnsi="Times New Roman" w:cs="Times New Roman"/>
                <w:szCs w:val="20"/>
              </w:rPr>
            </w:pPr>
            <w:r w:rsidRPr="0029408A">
              <w:rPr>
                <w:rFonts w:ascii="Times New Roman" w:hAnsi="Times New Roman" w:cs="Times New Roman"/>
                <w:szCs w:val="20"/>
              </w:rPr>
              <w:t>O conjunto ofertado (modelo equipamento, placa gráfica e sistema operacional, deve ser certificado para o SolidWorks 2019 ou superior via parceria de HW com comprovação obtida no site do desenvolvedor do software em https://www.solidworks.com/sw/support/videocardtesting.html;</w:t>
            </w:r>
          </w:p>
          <w:p w:rsidR="00BA0891" w:rsidRPr="0029408A" w:rsidRDefault="00BA0891" w:rsidP="00A91BC0">
            <w:pPr>
              <w:widowControl w:val="0"/>
              <w:numPr>
                <w:ilvl w:val="0"/>
                <w:numId w:val="49"/>
              </w:numPr>
              <w:spacing w:after="160" w:line="240" w:lineRule="atLeast"/>
              <w:jc w:val="both"/>
              <w:rPr>
                <w:rFonts w:ascii="Times New Roman" w:hAnsi="Times New Roman" w:cs="Times New Roman"/>
                <w:szCs w:val="20"/>
              </w:rPr>
            </w:pPr>
            <w:r w:rsidRPr="0029408A">
              <w:rPr>
                <w:rFonts w:ascii="Times New Roman" w:eastAsia="Arial" w:hAnsi="Times New Roman" w:cs="Times New Roman"/>
                <w:szCs w:val="20"/>
              </w:rPr>
              <w:t>Possuir</w:t>
            </w:r>
            <w:r w:rsidRPr="0029408A">
              <w:rPr>
                <w:rFonts w:ascii="Times New Roman" w:hAnsi="Times New Roman" w:cs="Times New Roman"/>
                <w:szCs w:val="20"/>
                <w:shd w:val="clear" w:color="auto" w:fill="FFFFFF"/>
              </w:rPr>
              <w:t xml:space="preserve"> certificação Epeat (Eletronic Product Environmental Assessment Tool) do fabricante em Computersand Displays (2018) (launched 2019) na categoria mínima </w:t>
            </w:r>
            <w:r w:rsidRPr="0029408A">
              <w:rPr>
                <w:rFonts w:ascii="Times New Roman" w:hAnsi="Times New Roman" w:cs="Times New Roman"/>
                <w:bCs/>
                <w:szCs w:val="20"/>
                <w:shd w:val="clear" w:color="auto" w:fill="FFFFFF"/>
              </w:rPr>
              <w:t>Silver</w:t>
            </w:r>
            <w:r w:rsidRPr="0029408A">
              <w:rPr>
                <w:rFonts w:ascii="Times New Roman" w:hAnsi="Times New Roman" w:cs="Times New Roman"/>
                <w:szCs w:val="20"/>
                <w:shd w:val="clear" w:color="auto" w:fill="FFFFFF"/>
              </w:rPr>
              <w:t xml:space="preserve"> para todo conjunto (CPU e Monitor) ou apresentar certificações emitidas por instituições públicas ou privadas credenciadas pelo Instituto Nacional de Metrologia, Normalização e Qualidade Industrial – Inmetro, que atestem, conforme regulamentação específica, a adequação dos seguintes requisitos: segurança para o usuário e instalações; compatibilidade eletromagnética; e consumo de energia (Decreto nº 7.174/2010, art. 3º, II), em </w:t>
            </w:r>
            <w:r w:rsidRPr="0029408A">
              <w:rPr>
                <w:rFonts w:ascii="Times New Roman" w:hAnsi="Times New Roman" w:cs="Times New Roman"/>
                <w:szCs w:val="20"/>
                <w:shd w:val="clear" w:color="auto" w:fill="FFFFFF"/>
              </w:rPr>
              <w:lastRenderedPageBreak/>
              <w:t>relação aos bens de informática e automação, regulamentado pela Portaria – Inmetro 170/2012</w:t>
            </w:r>
            <w:r w:rsidRPr="0029408A">
              <w:rPr>
                <w:rFonts w:ascii="Times New Roman" w:eastAsia="Arial" w:hAnsi="Times New Roman" w:cs="Times New Roman"/>
                <w:szCs w:val="20"/>
              </w:rPr>
              <w:t>;</w:t>
            </w:r>
          </w:p>
          <w:p w:rsidR="00BA0891" w:rsidRPr="0029408A" w:rsidRDefault="00BA0891" w:rsidP="00A91BC0">
            <w:pPr>
              <w:pStyle w:val="PargrafodaLista"/>
              <w:widowControl w:val="0"/>
              <w:numPr>
                <w:ilvl w:val="0"/>
                <w:numId w:val="49"/>
              </w:numPr>
              <w:spacing w:line="240" w:lineRule="atLeast"/>
              <w:jc w:val="both"/>
              <w:rPr>
                <w:rFonts w:ascii="Times New Roman" w:hAnsi="Times New Roman" w:cs="Times New Roman"/>
                <w:szCs w:val="20"/>
              </w:rPr>
            </w:pPr>
            <w:r w:rsidRPr="0029408A">
              <w:rPr>
                <w:rFonts w:ascii="Times New Roman" w:eastAsia="Arial" w:hAnsi="Times New Roman" w:cs="Times New Roman"/>
                <w:szCs w:val="20"/>
              </w:rPr>
              <w:t>Os equipamentos não deverão conter substâncias perigosas como mercúrio (Hg), chumbo (Pb), como hexavalente (Cr(VI)), cádmio (Cd), bifenilpolibromados (PBBs), éteres difenil-polibromados (PBDEs) em concentração acima da recomendada na diretiva RoHS (Restriction</w:t>
            </w:r>
            <w:r w:rsidR="00D04ED8">
              <w:rPr>
                <w:rFonts w:ascii="Times New Roman" w:eastAsia="Arial" w:hAnsi="Times New Roman" w:cs="Times New Roman"/>
                <w:szCs w:val="20"/>
              </w:rPr>
              <w:t xml:space="preserve"> </w:t>
            </w:r>
            <w:r w:rsidRPr="0029408A">
              <w:rPr>
                <w:rFonts w:ascii="Times New Roman" w:eastAsia="Arial" w:hAnsi="Times New Roman" w:cs="Times New Roman"/>
                <w:szCs w:val="20"/>
              </w:rPr>
              <w:t>of</w:t>
            </w:r>
            <w:r w:rsidR="00D04ED8">
              <w:rPr>
                <w:rFonts w:ascii="Times New Roman" w:eastAsia="Arial" w:hAnsi="Times New Roman" w:cs="Times New Roman"/>
                <w:szCs w:val="20"/>
              </w:rPr>
              <w:t xml:space="preserve"> </w:t>
            </w:r>
            <w:r w:rsidRPr="0029408A">
              <w:rPr>
                <w:rFonts w:ascii="Times New Roman" w:eastAsia="Arial" w:hAnsi="Times New Roman" w:cs="Times New Roman"/>
                <w:szCs w:val="20"/>
              </w:rPr>
              <w:t>Certain</w:t>
            </w:r>
            <w:r w:rsidR="00D04ED8">
              <w:rPr>
                <w:rFonts w:ascii="Times New Roman" w:eastAsia="Arial" w:hAnsi="Times New Roman" w:cs="Times New Roman"/>
                <w:szCs w:val="20"/>
              </w:rPr>
              <w:t xml:space="preserve"> </w:t>
            </w:r>
            <w:r w:rsidRPr="0029408A">
              <w:rPr>
                <w:rFonts w:ascii="Times New Roman" w:eastAsia="Arial" w:hAnsi="Times New Roman" w:cs="Times New Roman"/>
                <w:szCs w:val="20"/>
              </w:rPr>
              <w:t>Hazardous</w:t>
            </w:r>
            <w:r w:rsidR="00D04ED8">
              <w:rPr>
                <w:rFonts w:ascii="Times New Roman" w:eastAsia="Arial" w:hAnsi="Times New Roman" w:cs="Times New Roman"/>
                <w:szCs w:val="20"/>
              </w:rPr>
              <w:t xml:space="preserve"> </w:t>
            </w:r>
            <w:r w:rsidRPr="0029408A">
              <w:rPr>
                <w:rFonts w:ascii="Times New Roman" w:eastAsia="Arial" w:hAnsi="Times New Roman" w:cs="Times New Roman"/>
                <w:szCs w:val="20"/>
              </w:rPr>
              <w:t xml:space="preserve">Substances). A comprovação do disposto poderá ser feita mediante apresentação de certificação emitida por instituição pública oficial ou instituição credenciada, ou por qualquer outro meio de prova que ateste que o bem ofertado cumpre com as exigências do edital, conforme previsto nas recomendações contidas na IN 01-2010 SLTI; </w:t>
            </w:r>
          </w:p>
          <w:p w:rsidR="00BA0891" w:rsidRPr="0029408A" w:rsidRDefault="00BA0891" w:rsidP="00A91BC0">
            <w:pPr>
              <w:pStyle w:val="PargrafodaLista"/>
              <w:widowControl w:val="0"/>
              <w:numPr>
                <w:ilvl w:val="0"/>
                <w:numId w:val="49"/>
              </w:numPr>
              <w:spacing w:line="240" w:lineRule="atLeast"/>
              <w:jc w:val="both"/>
              <w:rPr>
                <w:rFonts w:ascii="Times New Roman" w:hAnsi="Times New Roman" w:cs="Times New Roman"/>
                <w:szCs w:val="20"/>
              </w:rPr>
            </w:pPr>
            <w:r w:rsidRPr="0029408A">
              <w:rPr>
                <w:rFonts w:ascii="Times New Roman" w:hAnsi="Times New Roman" w:cs="Times New Roman"/>
                <w:szCs w:val="20"/>
              </w:rPr>
              <w:t>O computador e monitor deverão apresentar compatibilidade eletromagnética e de radiofrequência IEC-61000 comprovado através de certificado ou relatório de avaliação de conformidade emitido por órgão credenciado pelo INMETRO;</w:t>
            </w:r>
          </w:p>
          <w:p w:rsidR="00BA0891" w:rsidRPr="0029408A" w:rsidRDefault="00BA0891" w:rsidP="00A91BC0">
            <w:pPr>
              <w:pStyle w:val="PargrafodaLista"/>
              <w:widowControl w:val="0"/>
              <w:numPr>
                <w:ilvl w:val="0"/>
                <w:numId w:val="49"/>
              </w:numPr>
              <w:spacing w:line="240" w:lineRule="atLeast"/>
              <w:jc w:val="both"/>
              <w:rPr>
                <w:rFonts w:ascii="Times New Roman" w:hAnsi="Times New Roman" w:cs="Times New Roman"/>
                <w:szCs w:val="20"/>
              </w:rPr>
            </w:pPr>
            <w:r w:rsidRPr="0029408A">
              <w:rPr>
                <w:rFonts w:ascii="Times New Roman" w:hAnsi="Times New Roman" w:cs="Times New Roman"/>
                <w:szCs w:val="20"/>
              </w:rPr>
              <w:t>O equipamento deverá ser compatível com Microsoft Windows 10. Para efeito de comprovação deverá ser apresentado o certificado emitido através do site Windows CompatibleProductsList (https://partner.microsoft.com/en-us/dashboard/hardware/search/cpl);</w:t>
            </w:r>
          </w:p>
          <w:p w:rsidR="00BA0891" w:rsidRPr="0029408A" w:rsidRDefault="00BA0891" w:rsidP="005F4067">
            <w:pPr>
              <w:spacing w:line="240" w:lineRule="atLeast"/>
              <w:rPr>
                <w:rFonts w:ascii="Times New Roman" w:eastAsia="Arial" w:hAnsi="Times New Roman" w:cs="Times New Roman"/>
                <w:szCs w:val="20"/>
              </w:rPr>
            </w:pPr>
          </w:p>
          <w:p w:rsidR="00BA0891" w:rsidRPr="00D23618" w:rsidRDefault="00BA0891" w:rsidP="005F4067">
            <w:pPr>
              <w:spacing w:line="240" w:lineRule="atLeast"/>
              <w:rPr>
                <w:rFonts w:ascii="Times New Roman" w:eastAsia="Arial" w:hAnsi="Times New Roman" w:cs="Times New Roman"/>
                <w:b/>
                <w:bCs/>
                <w:szCs w:val="20"/>
              </w:rPr>
            </w:pPr>
            <w:r w:rsidRPr="00D23618">
              <w:rPr>
                <w:rFonts w:ascii="Times New Roman" w:eastAsia="Arial" w:hAnsi="Times New Roman" w:cs="Times New Roman"/>
                <w:b/>
                <w:bCs/>
                <w:szCs w:val="20"/>
              </w:rPr>
              <w:t xml:space="preserve">GARANTIA E SUPORTE: </w:t>
            </w:r>
          </w:p>
          <w:p w:rsidR="00BA0891" w:rsidRPr="0029408A" w:rsidRDefault="00BA0891" w:rsidP="005F4067">
            <w:pPr>
              <w:spacing w:line="240" w:lineRule="atLeast"/>
              <w:rPr>
                <w:rFonts w:ascii="Times New Roman" w:hAnsi="Times New Roman" w:cs="Times New Roman"/>
                <w:szCs w:val="20"/>
              </w:rPr>
            </w:pPr>
          </w:p>
          <w:p w:rsidR="00BA0891" w:rsidRPr="0029408A" w:rsidRDefault="00BA0891" w:rsidP="00A91BC0">
            <w:pPr>
              <w:pStyle w:val="PargrafodaLista"/>
              <w:widowControl w:val="0"/>
              <w:numPr>
                <w:ilvl w:val="0"/>
                <w:numId w:val="49"/>
              </w:numPr>
              <w:spacing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O conjunto ofertado deverá possuir garantia do fabricante do equipamento na modalidade on-site, mínima de 36 (trinta e seis) </w:t>
            </w:r>
            <w:r w:rsidRPr="0029408A">
              <w:rPr>
                <w:rFonts w:ascii="Times New Roman" w:eastAsia="Arial" w:hAnsi="Times New Roman" w:cs="Times New Roman"/>
                <w:szCs w:val="20"/>
              </w:rPr>
              <w:lastRenderedPageBreak/>
              <w:t>meses para reposição de peças, mão de obra e atendimento no local (on-site). A comprovação deverá ocorrer através de documentação do fabricante de domínio público, sendo aceitas declarações do fabricante para fins de comprovação da mesma que por ventura não constem nos catálogos, manuais, folders, etc;</w:t>
            </w:r>
          </w:p>
          <w:p w:rsidR="00BA0891" w:rsidRPr="0029408A" w:rsidRDefault="00BA0891" w:rsidP="00A91BC0">
            <w:pPr>
              <w:pStyle w:val="PargrafodaLista"/>
              <w:widowControl w:val="0"/>
              <w:numPr>
                <w:ilvl w:val="0"/>
                <w:numId w:val="49"/>
              </w:numPr>
              <w:suppressAutoHyphens/>
              <w:spacing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Durante o período da garantia o prazo máximo para o reparo de equipamentos defeituosos pelo fabricante a condição normal de funcionamento deverá ser de até 07 (sete) dias úteis; </w:t>
            </w:r>
          </w:p>
          <w:p w:rsidR="00BA0891" w:rsidRPr="0029408A" w:rsidRDefault="00BA0891" w:rsidP="005F4067">
            <w:pPr>
              <w:pStyle w:val="Corpodetexto"/>
              <w:spacing w:line="240" w:lineRule="atLeast"/>
              <w:ind w:left="0"/>
              <w:jc w:val="both"/>
              <w:rPr>
                <w:rFonts w:ascii="Times New Roman" w:hAnsi="Times New Roman" w:cs="Times New Roman"/>
                <w:sz w:val="20"/>
                <w:szCs w:val="20"/>
              </w:rPr>
            </w:pPr>
          </w:p>
          <w:p w:rsidR="00BA0891" w:rsidRPr="00D23618" w:rsidRDefault="00BA0891" w:rsidP="005F4067">
            <w:pPr>
              <w:pStyle w:val="Corpodetexto"/>
              <w:spacing w:line="240" w:lineRule="atLeast"/>
              <w:ind w:left="0"/>
              <w:jc w:val="both"/>
              <w:rPr>
                <w:rFonts w:ascii="Times New Roman" w:hAnsi="Times New Roman" w:cs="Times New Roman"/>
                <w:b/>
                <w:bCs/>
                <w:sz w:val="20"/>
                <w:szCs w:val="20"/>
              </w:rPr>
            </w:pPr>
            <w:r w:rsidRPr="00D23618">
              <w:rPr>
                <w:rFonts w:ascii="Times New Roman" w:hAnsi="Times New Roman" w:cs="Times New Roman"/>
                <w:b/>
                <w:bCs/>
                <w:sz w:val="20"/>
                <w:szCs w:val="20"/>
              </w:rPr>
              <w:t>OUTROS REQUISITOS:</w:t>
            </w:r>
          </w:p>
          <w:p w:rsidR="00BA0891" w:rsidRPr="0029408A" w:rsidRDefault="00BA0891" w:rsidP="005F4067">
            <w:pPr>
              <w:pStyle w:val="Corpodetexto"/>
              <w:spacing w:line="240" w:lineRule="atLeast"/>
              <w:ind w:left="0"/>
              <w:jc w:val="both"/>
              <w:rPr>
                <w:rFonts w:ascii="Times New Roman" w:hAnsi="Times New Roman" w:cs="Times New Roman"/>
                <w:sz w:val="20"/>
                <w:szCs w:val="20"/>
              </w:rPr>
            </w:pPr>
          </w:p>
          <w:p w:rsidR="00BA0891" w:rsidRPr="0029408A" w:rsidRDefault="00BA0891" w:rsidP="00A91BC0">
            <w:pPr>
              <w:pStyle w:val="PargrafodaLista"/>
              <w:widowControl w:val="0"/>
              <w:numPr>
                <w:ilvl w:val="0"/>
                <w:numId w:val="49"/>
              </w:numPr>
              <w:tabs>
                <w:tab w:val="left" w:pos="939"/>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pacing w:val="-5"/>
                <w:szCs w:val="20"/>
              </w:rPr>
              <w:t xml:space="preserve">Todos </w:t>
            </w:r>
            <w:r w:rsidRPr="0029408A">
              <w:rPr>
                <w:rFonts w:ascii="Times New Roman" w:hAnsi="Times New Roman" w:cs="Times New Roman"/>
                <w:szCs w:val="20"/>
              </w:rPr>
              <w:t xml:space="preserve">os equipamentos ofertados (gabinete, teclado, mouse e monitor) devem ser da mesma marca ou regime de OEM com a devida </w:t>
            </w:r>
            <w:r w:rsidRPr="0029408A">
              <w:rPr>
                <w:rFonts w:ascii="Times New Roman" w:hAnsi="Times New Roman" w:cs="Times New Roman"/>
                <w:spacing w:val="-3"/>
                <w:szCs w:val="20"/>
              </w:rPr>
              <w:t xml:space="preserve">comprovação </w:t>
            </w:r>
            <w:r w:rsidRPr="0029408A">
              <w:rPr>
                <w:rFonts w:ascii="Times New Roman" w:hAnsi="Times New Roman" w:cs="Times New Roman"/>
                <w:szCs w:val="20"/>
              </w:rPr>
              <w:t>e terem gradações neutras das cores preta ou cinza e manter o mesmo padrão de cor;</w:t>
            </w:r>
          </w:p>
          <w:p w:rsidR="00BA0891" w:rsidRPr="0029408A" w:rsidRDefault="00BA0891" w:rsidP="00A91BC0">
            <w:pPr>
              <w:pStyle w:val="PargrafodaLista"/>
              <w:widowControl w:val="0"/>
              <w:numPr>
                <w:ilvl w:val="0"/>
                <w:numId w:val="49"/>
              </w:numPr>
              <w:tabs>
                <w:tab w:val="left" w:pos="939"/>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pacing w:val="-5"/>
                <w:szCs w:val="20"/>
              </w:rPr>
              <w:t xml:space="preserve">Todos </w:t>
            </w:r>
            <w:r w:rsidRPr="0029408A">
              <w:rPr>
                <w:rFonts w:ascii="Times New Roman" w:hAnsi="Times New Roman" w:cs="Times New Roman"/>
                <w:szCs w:val="20"/>
              </w:rPr>
              <w:t xml:space="preserve">os componentes dos equipamentos devem ser do próprio fabricante ou estar em conformidade com a política de garantia do mesmo, não sendo permitida a </w:t>
            </w:r>
            <w:r w:rsidRPr="0029408A">
              <w:rPr>
                <w:rFonts w:ascii="Times New Roman" w:hAnsi="Times New Roman" w:cs="Times New Roman"/>
                <w:spacing w:val="-3"/>
                <w:szCs w:val="20"/>
              </w:rPr>
              <w:t xml:space="preserve">integração </w:t>
            </w:r>
            <w:r w:rsidRPr="0029408A">
              <w:rPr>
                <w:rFonts w:ascii="Times New Roman" w:hAnsi="Times New Roman" w:cs="Times New Roman"/>
                <w:szCs w:val="20"/>
              </w:rPr>
              <w:t>de itens de terceiros que possam acarretar em perda parcial da garantia ou não realização da manutenção técnica pelo próprio fabricante quando solicitada;</w:t>
            </w:r>
          </w:p>
          <w:p w:rsidR="00BA0891" w:rsidRPr="0029408A" w:rsidRDefault="00BA0891" w:rsidP="00A91BC0">
            <w:pPr>
              <w:pStyle w:val="PargrafodaLista"/>
              <w:widowControl w:val="0"/>
              <w:numPr>
                <w:ilvl w:val="0"/>
                <w:numId w:val="49"/>
              </w:numPr>
              <w:tabs>
                <w:tab w:val="left" w:pos="939"/>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Deverá informar em proposta marca e modelo dos equipamentos utilizados na solução e apresentar prospecto com as características técnicas do equipamento comprovando-os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 xml:space="preserve">de certificados, manuais técnicos, folders e demais literaturas técnicas editadas pelos fabricantes. Serão aceitas cópias das especificações obtidas no site na Internet do fabricante juntamente com o endereço do </w:t>
            </w:r>
            <w:r w:rsidRPr="0029408A">
              <w:rPr>
                <w:rFonts w:ascii="Times New Roman" w:hAnsi="Times New Roman" w:cs="Times New Roman"/>
                <w:szCs w:val="20"/>
              </w:rPr>
              <w:lastRenderedPageBreak/>
              <w:t xml:space="preserve">site. A escolha do material a ser utilizado fica a critério </w:t>
            </w:r>
            <w:r w:rsidRPr="0029408A">
              <w:rPr>
                <w:rFonts w:ascii="Times New Roman" w:hAnsi="Times New Roman" w:cs="Times New Roman"/>
                <w:spacing w:val="-3"/>
                <w:szCs w:val="20"/>
              </w:rPr>
              <w:t xml:space="preserve">do </w:t>
            </w:r>
            <w:r w:rsidRPr="0029408A">
              <w:rPr>
                <w:rFonts w:ascii="Times New Roman" w:hAnsi="Times New Roman" w:cs="Times New Roman"/>
                <w:szCs w:val="20"/>
              </w:rPr>
              <w:t>proponente;</w:t>
            </w:r>
          </w:p>
          <w:p w:rsidR="00BA0891" w:rsidRPr="0029408A" w:rsidRDefault="00BA0891" w:rsidP="00A91BC0">
            <w:pPr>
              <w:pStyle w:val="PargrafodaLista"/>
              <w:widowControl w:val="0"/>
              <w:numPr>
                <w:ilvl w:val="0"/>
                <w:numId w:val="49"/>
              </w:numPr>
              <w:tabs>
                <w:tab w:val="left" w:pos="939"/>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Deverá comprovar em proposta, obrigatoriamente, todos os itens e sub-itens desta especificação, apontado a página do documento onde consta a comprovação do item/sub-item proposto. A simples repetição das especificações do termo de referência sem a devida comprovação acarretará na desclassificação da proponente;</w:t>
            </w:r>
          </w:p>
          <w:p w:rsidR="00BA0891" w:rsidRPr="0029408A" w:rsidRDefault="00BA0891" w:rsidP="00A91BC0">
            <w:pPr>
              <w:pStyle w:val="PargrafodaLista"/>
              <w:widowControl w:val="0"/>
              <w:numPr>
                <w:ilvl w:val="0"/>
                <w:numId w:val="49"/>
              </w:numPr>
              <w:tabs>
                <w:tab w:val="left" w:pos="939"/>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Deverão ser fornecidos manuais técnicos do usuário e de referência contendo todas as informações sobre os produtos </w:t>
            </w:r>
            <w:r w:rsidRPr="0029408A">
              <w:rPr>
                <w:rFonts w:ascii="Times New Roman" w:hAnsi="Times New Roman" w:cs="Times New Roman"/>
                <w:spacing w:val="-3"/>
                <w:szCs w:val="20"/>
              </w:rPr>
              <w:t xml:space="preserve">com </w:t>
            </w:r>
            <w:r w:rsidRPr="0029408A">
              <w:rPr>
                <w:rFonts w:ascii="Times New Roman" w:hAnsi="Times New Roman" w:cs="Times New Roman"/>
                <w:szCs w:val="20"/>
              </w:rPr>
              <w:t xml:space="preserve">as instruções com fotos ou imagens ilustrativas, </w:t>
            </w:r>
            <w:r w:rsidRPr="0029408A">
              <w:rPr>
                <w:rFonts w:ascii="Times New Roman" w:hAnsi="Times New Roman" w:cs="Times New Roman"/>
                <w:spacing w:val="-3"/>
                <w:szCs w:val="20"/>
              </w:rPr>
              <w:t xml:space="preserve">para </w:t>
            </w:r>
            <w:r w:rsidRPr="0029408A">
              <w:rPr>
                <w:rFonts w:ascii="Times New Roman" w:hAnsi="Times New Roman" w:cs="Times New Roman"/>
                <w:szCs w:val="20"/>
              </w:rPr>
              <w:t>orientações técnicas de como remover e recolocar as peças externas e internas do modelo do equipamento. Comprovar com o envio dos manuais, na forma digital, juntamente com a proposta comercial ou apresentar link ativo do site do fabricante;</w:t>
            </w:r>
          </w:p>
          <w:p w:rsidR="00BA0891" w:rsidRPr="0029408A" w:rsidRDefault="00BA0891" w:rsidP="00A91BC0">
            <w:pPr>
              <w:pStyle w:val="PargrafodaLista"/>
              <w:widowControl w:val="0"/>
              <w:numPr>
                <w:ilvl w:val="0"/>
                <w:numId w:val="49"/>
              </w:numPr>
              <w:tabs>
                <w:tab w:val="left" w:pos="939"/>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pacing w:val="-5"/>
                <w:szCs w:val="20"/>
              </w:rPr>
              <w:t xml:space="preserve">Todos </w:t>
            </w:r>
            <w:r w:rsidRPr="0029408A">
              <w:rPr>
                <w:rFonts w:ascii="Times New Roman" w:hAnsi="Times New Roman" w:cs="Times New Roman"/>
                <w:szCs w:val="20"/>
              </w:rPr>
              <w:t xml:space="preserve">os equipamentos a serem entregues </w:t>
            </w:r>
            <w:r w:rsidRPr="0029408A">
              <w:rPr>
                <w:rFonts w:ascii="Times New Roman" w:hAnsi="Times New Roman" w:cs="Times New Roman"/>
                <w:spacing w:val="-3"/>
                <w:szCs w:val="20"/>
              </w:rPr>
              <w:t xml:space="preserve">deverão </w:t>
            </w:r>
            <w:r w:rsidRPr="0029408A">
              <w:rPr>
                <w:rFonts w:ascii="Times New Roman" w:hAnsi="Times New Roman" w:cs="Times New Roman"/>
                <w:szCs w:val="20"/>
              </w:rPr>
              <w:t>ser idênticos, ou seja, todos os componentes externos e internos com os mesmos modelos e marca;</w:t>
            </w:r>
          </w:p>
          <w:p w:rsidR="00BA0891" w:rsidRPr="0029408A" w:rsidRDefault="00BA0891" w:rsidP="00A91BC0">
            <w:pPr>
              <w:pStyle w:val="PargrafodaLista"/>
              <w:widowControl w:val="0"/>
              <w:numPr>
                <w:ilvl w:val="0"/>
                <w:numId w:val="49"/>
              </w:numPr>
              <w:tabs>
                <w:tab w:val="left" w:pos="939"/>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A </w:t>
            </w:r>
            <w:r w:rsidRPr="0029408A">
              <w:rPr>
                <w:rFonts w:ascii="Times New Roman" w:hAnsi="Times New Roman" w:cs="Times New Roman"/>
                <w:spacing w:val="-3"/>
                <w:szCs w:val="20"/>
              </w:rPr>
              <w:t xml:space="preserve">contratante </w:t>
            </w:r>
            <w:r w:rsidRPr="0029408A">
              <w:rPr>
                <w:rFonts w:ascii="Times New Roman" w:hAnsi="Times New Roman" w:cs="Times New Roman"/>
                <w:szCs w:val="20"/>
              </w:rPr>
              <w:t>poderá abrir o equipamento</w:t>
            </w:r>
            <w:r w:rsidRPr="0029408A">
              <w:rPr>
                <w:rFonts w:ascii="Times New Roman" w:hAnsi="Times New Roman" w:cs="Times New Roman"/>
                <w:spacing w:val="-6"/>
                <w:szCs w:val="20"/>
              </w:rPr>
              <w:t xml:space="preserve"> incluir </w:t>
            </w:r>
            <w:r w:rsidRPr="0029408A">
              <w:rPr>
                <w:rFonts w:ascii="Times New Roman" w:hAnsi="Times New Roman" w:cs="Times New Roman"/>
                <w:szCs w:val="20"/>
              </w:rPr>
              <w:t>ou substituir componentes internos como memória e disco rígido sem perda da garantia;</w:t>
            </w:r>
          </w:p>
          <w:p w:rsidR="00BA0891" w:rsidRPr="0029408A" w:rsidRDefault="00BA0891" w:rsidP="00A91BC0">
            <w:pPr>
              <w:pStyle w:val="PargrafodaLista"/>
              <w:widowControl w:val="0"/>
              <w:numPr>
                <w:ilvl w:val="0"/>
                <w:numId w:val="49"/>
              </w:numPr>
              <w:tabs>
                <w:tab w:val="left" w:pos="939"/>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Possuir recurso disponibilizado via web, site do próprio fabricante (informar URL para comprovação), que permita verificar a garantia do equipamento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da inserção do seu número de série;</w:t>
            </w:r>
          </w:p>
          <w:p w:rsidR="00BA0891" w:rsidRPr="0029408A" w:rsidRDefault="00BA0891" w:rsidP="00A91BC0">
            <w:pPr>
              <w:pStyle w:val="PargrafodaLista"/>
              <w:widowControl w:val="0"/>
              <w:numPr>
                <w:ilvl w:val="0"/>
                <w:numId w:val="49"/>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O fabricante do equipamento deverá ter site na internet, com disponibilidade de informações e downloads de novas versões de BIOS e drivers de dispositivos do equipamento. Essas devem ser </w:t>
            </w:r>
            <w:r w:rsidRPr="0029408A">
              <w:rPr>
                <w:rFonts w:ascii="Times New Roman" w:hAnsi="Times New Roman" w:cs="Times New Roman"/>
                <w:szCs w:val="20"/>
              </w:rPr>
              <w:lastRenderedPageBreak/>
              <w:t>facilmente localizadas e identificadas pelo modelo do equipamento ou código do produto, conforme etiqueta permanente afixada no gabinete. Deve indicar endereço;</w:t>
            </w:r>
          </w:p>
          <w:p w:rsidR="00BA0891" w:rsidRPr="0029408A" w:rsidRDefault="00BA0891" w:rsidP="00A91BC0">
            <w:pPr>
              <w:pStyle w:val="PargrafodaLista"/>
              <w:widowControl w:val="0"/>
              <w:numPr>
                <w:ilvl w:val="0"/>
                <w:numId w:val="49"/>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A empresa fabricante do equipamento deverá possuir um sistema de diagnóstico de hardware através de sua “Web Site” - diagnóstico remoto. Caso o mesmo não possua o software em seu “WebSite”, deverá fornecer juntamente com os equipamentos um software devidamente instalado, capaz de realizar o diagnóstico e identificar as possíveis falhas nos equipamentos ofertados, permitindo assim realizar correção da falha, minimizando o tempo de parada dos equipamentos;</w:t>
            </w:r>
          </w:p>
          <w:p w:rsidR="00BA0891" w:rsidRPr="0029408A" w:rsidRDefault="00BA0891" w:rsidP="00A91BC0">
            <w:pPr>
              <w:pStyle w:val="PargrafodaLista"/>
              <w:widowControl w:val="0"/>
              <w:numPr>
                <w:ilvl w:val="0"/>
                <w:numId w:val="49"/>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A empresa fabricante do equipamento deverá possuir um sistema de atendimento e suporte técnico para realização de abertura de chamados, bem como acompanhar andamento dos mesmos. Esse si</w:t>
            </w:r>
            <w:r w:rsidR="00D04ED8">
              <w:rPr>
                <w:rFonts w:ascii="Times New Roman" w:hAnsi="Times New Roman" w:cs="Times New Roman"/>
                <w:szCs w:val="20"/>
              </w:rPr>
              <w:t xml:space="preserve">stema de atendimento e suporte </w:t>
            </w:r>
            <w:r w:rsidRPr="0029408A">
              <w:rPr>
                <w:rFonts w:ascii="Times New Roman" w:hAnsi="Times New Roman" w:cs="Times New Roman"/>
                <w:szCs w:val="20"/>
              </w:rPr>
              <w:t>deverá ser obrigatoriamente acessível através de navegação na página de internet do fabricante não sendo aceitas indicações de links de atendimento por sistemas externos não vinculados oficialmente ao fabricante ou seu domínio de página da internet.</w:t>
            </w:r>
          </w:p>
          <w:p w:rsidR="00BA0891" w:rsidRPr="0029408A" w:rsidRDefault="00BA0891" w:rsidP="00A91BC0">
            <w:pPr>
              <w:pStyle w:val="PargrafodaLista"/>
              <w:widowControl w:val="0"/>
              <w:numPr>
                <w:ilvl w:val="0"/>
                <w:numId w:val="49"/>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Deverá ser comprovada a existência da assistência técnica responsável pelo atendimento na modalidade on-site, devendo essa ser realizada por meio de documentação oficial </w:t>
            </w:r>
            <w:r w:rsidRPr="0029408A">
              <w:rPr>
                <w:rFonts w:ascii="Times New Roman" w:hAnsi="Times New Roman" w:cs="Times New Roman"/>
                <w:spacing w:val="-3"/>
                <w:szCs w:val="20"/>
              </w:rPr>
              <w:t xml:space="preserve">do </w:t>
            </w:r>
            <w:r w:rsidRPr="0029408A">
              <w:rPr>
                <w:rFonts w:ascii="Times New Roman" w:hAnsi="Times New Roman" w:cs="Times New Roman"/>
                <w:szCs w:val="20"/>
              </w:rPr>
              <w:t xml:space="preserve">fabricante dos produtos ou de domínio público,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 xml:space="preserve">de catálogos, folder impressos ou da internet, devendo constar o endereço URL na mesma. Caso não seja comprovada por um dos </w:t>
            </w:r>
            <w:r w:rsidRPr="0029408A">
              <w:rPr>
                <w:rFonts w:ascii="Times New Roman" w:hAnsi="Times New Roman" w:cs="Times New Roman"/>
                <w:szCs w:val="20"/>
              </w:rPr>
              <w:lastRenderedPageBreak/>
              <w:t xml:space="preserve">meios citados anteriormente, será possível a comprovação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 xml:space="preserve">da apresentação de documentação expressa do fabricante dos equipamentos, indicando a referida assistência técnica que será responsável pelo atendimento e manutenção durante o período de </w:t>
            </w:r>
            <w:r w:rsidRPr="0029408A">
              <w:rPr>
                <w:rFonts w:ascii="Times New Roman" w:hAnsi="Times New Roman" w:cs="Times New Roman"/>
                <w:spacing w:val="-3"/>
                <w:szCs w:val="20"/>
              </w:rPr>
              <w:t xml:space="preserve">garantia </w:t>
            </w:r>
            <w:r w:rsidRPr="0029408A">
              <w:rPr>
                <w:rFonts w:ascii="Times New Roman" w:hAnsi="Times New Roman" w:cs="Times New Roman"/>
                <w:szCs w:val="20"/>
              </w:rPr>
              <w:t>dos produtos ofertados;</w:t>
            </w:r>
          </w:p>
          <w:p w:rsidR="00BA0891" w:rsidRPr="0029408A" w:rsidRDefault="00BA0891" w:rsidP="00A91BC0">
            <w:pPr>
              <w:pStyle w:val="Standard"/>
              <w:numPr>
                <w:ilvl w:val="0"/>
                <w:numId w:val="49"/>
              </w:numPr>
              <w:tabs>
                <w:tab w:val="left" w:pos="709"/>
                <w:tab w:val="left" w:pos="737"/>
                <w:tab w:val="left" w:pos="2892"/>
                <w:tab w:val="left" w:pos="4309"/>
                <w:tab w:val="center" w:pos="4419"/>
                <w:tab w:val="left" w:pos="5954"/>
                <w:tab w:val="right" w:pos="8838"/>
              </w:tabs>
              <w:spacing w:before="100" w:beforeAutospacing="1" w:after="100" w:afterAutospacing="1" w:line="240" w:lineRule="atLeast"/>
              <w:contextualSpacing/>
              <w:jc w:val="both"/>
              <w:textAlignment w:val="auto"/>
              <w:rPr>
                <w:rFonts w:cs="Times New Roman"/>
                <w:sz w:val="20"/>
                <w:szCs w:val="20"/>
              </w:rPr>
            </w:pPr>
            <w:r w:rsidRPr="0029408A">
              <w:rPr>
                <w:rFonts w:cs="Times New Roman"/>
                <w:sz w:val="20"/>
                <w:szCs w:val="20"/>
              </w:rPr>
              <w:t>Deverá ser realizada a comprovação em documentação oficial do fabricante de que serviços de garantia ofertados na proposta cobrem as condições exigidas e solicitadas; devendo essa ser realizada por meio de documentação oficial do fabricante dos produtos e de domínio público, através de catálogos, folder impressos ou da internet, devendo constar o endereço URL na mesma. Caso não seja comprovada por um dos meios citados anteriormente, será possível a comprovação através da apresentação de declaração expressa do fabricante dos equipamentos, indicando a referida assistência técnica que será responsável pelo atendimento e manutenção durante o período de garantia dos produtos ofertados. Em caso de declaração do fabricante deverá ser anexada a mesma a procuração que comprove que a fabricante outorga ao procurador os poderes para firmar e declarar as exigências solicitadas.</w:t>
            </w:r>
          </w:p>
          <w:p w:rsidR="00BA0891" w:rsidRPr="0029408A" w:rsidRDefault="00BA0891" w:rsidP="005F4067">
            <w:pPr>
              <w:pStyle w:val="Standard"/>
              <w:tabs>
                <w:tab w:val="left" w:pos="709"/>
                <w:tab w:val="left" w:pos="737"/>
                <w:tab w:val="left" w:pos="2892"/>
                <w:tab w:val="left" w:pos="4309"/>
                <w:tab w:val="center" w:pos="4419"/>
                <w:tab w:val="left" w:pos="5954"/>
                <w:tab w:val="right" w:pos="8838"/>
              </w:tabs>
              <w:spacing w:line="240" w:lineRule="atLeast"/>
              <w:jc w:val="both"/>
              <w:rPr>
                <w:rFonts w:cs="Times New Roman"/>
                <w:sz w:val="20"/>
                <w:szCs w:val="20"/>
              </w:rPr>
            </w:pPr>
          </w:p>
          <w:p w:rsidR="00BA0891" w:rsidRPr="00D23618" w:rsidRDefault="00BA0891" w:rsidP="005F4067">
            <w:pPr>
              <w:tabs>
                <w:tab w:val="left" w:pos="951"/>
              </w:tabs>
              <w:autoSpaceDE w:val="0"/>
              <w:autoSpaceDN w:val="0"/>
              <w:spacing w:line="240" w:lineRule="atLeast"/>
              <w:rPr>
                <w:rFonts w:ascii="Times New Roman" w:hAnsi="Times New Roman" w:cs="Times New Roman"/>
                <w:b/>
                <w:bCs/>
                <w:szCs w:val="20"/>
              </w:rPr>
            </w:pPr>
            <w:r w:rsidRPr="00D23618">
              <w:rPr>
                <w:rFonts w:ascii="Times New Roman" w:hAnsi="Times New Roman" w:cs="Times New Roman"/>
                <w:b/>
                <w:bCs/>
                <w:szCs w:val="20"/>
              </w:rPr>
              <w:t>LÓGISTICA REVERSA</w:t>
            </w:r>
          </w:p>
          <w:p w:rsidR="00BA0891" w:rsidRPr="0029408A" w:rsidRDefault="00BA0891" w:rsidP="005F4067">
            <w:pPr>
              <w:tabs>
                <w:tab w:val="left" w:pos="951"/>
              </w:tabs>
              <w:autoSpaceDE w:val="0"/>
              <w:autoSpaceDN w:val="0"/>
              <w:spacing w:line="240" w:lineRule="atLeast"/>
              <w:rPr>
                <w:rFonts w:ascii="Times New Roman" w:hAnsi="Times New Roman" w:cs="Times New Roman"/>
                <w:szCs w:val="20"/>
              </w:rPr>
            </w:pPr>
          </w:p>
          <w:p w:rsidR="00BA0891" w:rsidRPr="0029408A" w:rsidRDefault="00BA0891" w:rsidP="00A91BC0">
            <w:pPr>
              <w:pStyle w:val="PargrafodaLista"/>
              <w:widowControl w:val="0"/>
              <w:numPr>
                <w:ilvl w:val="0"/>
                <w:numId w:val="49"/>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Ao término da vida útil dos equipamentos, a(s) CONTRATADA(S) será (ão) obrigada(s) a efetuar(em) o recebimento dos mesmos, visando a destinação final ambientalmente adequada, a cargo dos fabricantes, importadores, distribuidores e </w:t>
            </w:r>
            <w:r w:rsidRPr="0029408A">
              <w:rPr>
                <w:rFonts w:ascii="Times New Roman" w:hAnsi="Times New Roman" w:cs="Times New Roman"/>
                <w:szCs w:val="20"/>
              </w:rPr>
              <w:lastRenderedPageBreak/>
              <w:t>comerciantes, conforme Artigo 33, item VI, da Lei n° 12.305, Promulgada em 2 de agosto de 2010, conforme abaixo:</w:t>
            </w:r>
          </w:p>
          <w:p w:rsidR="00BA0891" w:rsidRPr="0029408A" w:rsidRDefault="00BA0891" w:rsidP="00A91BC0">
            <w:pPr>
              <w:pStyle w:val="PargrafodaLista"/>
              <w:widowControl w:val="0"/>
              <w:numPr>
                <w:ilvl w:val="1"/>
                <w:numId w:val="49"/>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Art. 33. São obrigados a estruturar e implementar sistemas de logística reversa, mediante retorno dos produtos após o uso pelo consumidor, de forma independente do serviço público de limpeza urbana e de manejo dos resíduos sólidos, os fabricantes, importadores, distribuidores e comerciantes de: VI - produtos eletroeletrônicos e seus componentes.</w:t>
            </w:r>
          </w:p>
          <w:p w:rsidR="00BA0891" w:rsidRPr="0029408A" w:rsidRDefault="00D04ED8" w:rsidP="00A91BC0">
            <w:pPr>
              <w:pStyle w:val="PargrafodaLista"/>
              <w:widowControl w:val="0"/>
              <w:numPr>
                <w:ilvl w:val="0"/>
                <w:numId w:val="49"/>
              </w:numPr>
              <w:tabs>
                <w:tab w:val="left" w:pos="951"/>
              </w:tabs>
              <w:autoSpaceDE w:val="0"/>
              <w:autoSpaceDN w:val="0"/>
              <w:spacing w:line="240" w:lineRule="atLeast"/>
              <w:jc w:val="both"/>
              <w:rPr>
                <w:rFonts w:ascii="Times New Roman" w:hAnsi="Times New Roman" w:cs="Times New Roman"/>
                <w:szCs w:val="20"/>
              </w:rPr>
            </w:pPr>
            <w:r>
              <w:rPr>
                <w:rFonts w:ascii="Times New Roman" w:hAnsi="Times New Roman" w:cs="Times New Roman"/>
                <w:szCs w:val="20"/>
              </w:rPr>
              <w:t>A comprovação</w:t>
            </w:r>
            <w:r w:rsidR="00BA0891" w:rsidRPr="0029408A">
              <w:rPr>
                <w:rFonts w:ascii="Times New Roman" w:hAnsi="Times New Roman" w:cs="Times New Roman"/>
                <w:szCs w:val="20"/>
              </w:rPr>
              <w:t xml:space="preserve"> deverá ocorrer através de declaração expressa do fabricante, indicando endereço de SITE na WEB onde constem informações que possam comprovar que a mesma possui estrutura para executar a logística reversa;</w:t>
            </w:r>
          </w:p>
          <w:p w:rsidR="00BA0891" w:rsidRPr="0029408A" w:rsidRDefault="00BA0891" w:rsidP="00A91BC0">
            <w:pPr>
              <w:pStyle w:val="PargrafodaLista"/>
              <w:widowControl w:val="0"/>
              <w:numPr>
                <w:ilvl w:val="0"/>
                <w:numId w:val="49"/>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O recolhimento dos equipamentos deverá ocorrer em local indicado pela Contratante;</w:t>
            </w:r>
          </w:p>
          <w:p w:rsidR="00BA0891" w:rsidRPr="0029408A" w:rsidRDefault="00BA0891" w:rsidP="00A91BC0">
            <w:pPr>
              <w:pStyle w:val="PargrafodaLista"/>
              <w:widowControl w:val="0"/>
              <w:numPr>
                <w:ilvl w:val="0"/>
                <w:numId w:val="49"/>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A contratada será obrigada a emitir certificado que os equipamentos recolhidos foram</w:t>
            </w:r>
            <w:r w:rsidR="00D04ED8">
              <w:rPr>
                <w:rFonts w:ascii="Times New Roman" w:hAnsi="Times New Roman" w:cs="Times New Roman"/>
                <w:szCs w:val="20"/>
              </w:rPr>
              <w:t xml:space="preserve"> processados. Neste certificado deverão</w:t>
            </w:r>
            <w:r w:rsidRPr="0029408A">
              <w:rPr>
                <w:rFonts w:ascii="Times New Roman" w:hAnsi="Times New Roman" w:cs="Times New Roman"/>
                <w:szCs w:val="20"/>
              </w:rPr>
              <w:t xml:space="preserve"> ser detalhado</w:t>
            </w:r>
            <w:r w:rsidR="00D04ED8">
              <w:rPr>
                <w:rFonts w:ascii="Times New Roman" w:hAnsi="Times New Roman" w:cs="Times New Roman"/>
                <w:szCs w:val="20"/>
              </w:rPr>
              <w:t>s</w:t>
            </w:r>
            <w:r w:rsidRPr="0029408A">
              <w:rPr>
                <w:rFonts w:ascii="Times New Roman" w:hAnsi="Times New Roman" w:cs="Times New Roman"/>
                <w:szCs w:val="20"/>
              </w:rPr>
              <w:t xml:space="preserve"> os itens através dos seus devidos números de registros. Esses números serão fornecidos pela Contratante no momento do recolhimento dos equipamentos;</w:t>
            </w:r>
          </w:p>
          <w:p w:rsidR="00BA0891" w:rsidRPr="0029408A" w:rsidRDefault="00BA0891" w:rsidP="00A91BC0">
            <w:pPr>
              <w:pStyle w:val="PargrafodaLista"/>
              <w:widowControl w:val="0"/>
              <w:numPr>
                <w:ilvl w:val="0"/>
                <w:numId w:val="49"/>
              </w:numPr>
              <w:tabs>
                <w:tab w:val="left" w:pos="951"/>
              </w:tabs>
              <w:autoSpaceDE w:val="0"/>
              <w:autoSpaceDN w:val="0"/>
              <w:spacing w:line="240" w:lineRule="atLeast"/>
              <w:jc w:val="both"/>
              <w:rPr>
                <w:rFonts w:ascii="Times New Roman" w:hAnsi="Times New Roman" w:cs="Times New Roman"/>
                <w:bCs/>
                <w:szCs w:val="20"/>
              </w:rPr>
            </w:pPr>
            <w:r w:rsidRPr="0029408A">
              <w:rPr>
                <w:rFonts w:ascii="Times New Roman" w:hAnsi="Times New Roman" w:cs="Times New Roman"/>
                <w:szCs w:val="20"/>
              </w:rPr>
              <w:t>O recolhimento e o processamento ocorrerão sem ônus para a parte Contratante.</w:t>
            </w:r>
          </w:p>
        </w:tc>
        <w:tc>
          <w:tcPr>
            <w:tcW w:w="680" w:type="dxa"/>
          </w:tcPr>
          <w:p w:rsidR="00BA0891" w:rsidRPr="0029408A" w:rsidRDefault="00547F04" w:rsidP="00B06247">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lastRenderedPageBreak/>
              <w:t>und</w:t>
            </w:r>
          </w:p>
        </w:tc>
        <w:tc>
          <w:tcPr>
            <w:tcW w:w="851" w:type="dxa"/>
          </w:tcPr>
          <w:p w:rsidR="00BA0891" w:rsidRPr="0029408A" w:rsidRDefault="00BC2CF5" w:rsidP="00B06247">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t>10</w:t>
            </w:r>
          </w:p>
        </w:tc>
        <w:tc>
          <w:tcPr>
            <w:tcW w:w="1417" w:type="dxa"/>
          </w:tcPr>
          <w:p w:rsidR="00BA0891" w:rsidRPr="0029408A" w:rsidRDefault="00BA0891" w:rsidP="00EB66DA">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t>13.</w:t>
            </w:r>
            <w:r w:rsidR="00EB66DA">
              <w:rPr>
                <w:rFonts w:ascii="Times New Roman" w:eastAsia="Arial" w:hAnsi="Times New Roman" w:cs="Times New Roman"/>
                <w:bCs/>
                <w:szCs w:val="20"/>
              </w:rPr>
              <w:t>666,33</w:t>
            </w:r>
          </w:p>
        </w:tc>
        <w:tc>
          <w:tcPr>
            <w:tcW w:w="1276" w:type="dxa"/>
          </w:tcPr>
          <w:p w:rsidR="00BA0891" w:rsidRPr="0029408A" w:rsidRDefault="00EB66DA" w:rsidP="00B06247">
            <w:pPr>
              <w:spacing w:line="360" w:lineRule="auto"/>
              <w:jc w:val="center"/>
              <w:rPr>
                <w:rFonts w:ascii="Times New Roman" w:eastAsia="Arial" w:hAnsi="Times New Roman" w:cs="Times New Roman"/>
                <w:bCs/>
                <w:szCs w:val="20"/>
              </w:rPr>
            </w:pPr>
            <w:r>
              <w:rPr>
                <w:rFonts w:ascii="Times New Roman" w:eastAsia="Arial" w:hAnsi="Times New Roman" w:cs="Times New Roman"/>
                <w:bCs/>
                <w:szCs w:val="20"/>
              </w:rPr>
              <w:t>136.663,30</w:t>
            </w:r>
          </w:p>
        </w:tc>
      </w:tr>
      <w:tr w:rsidR="00BA0891" w:rsidRPr="0029408A" w:rsidTr="00547F04">
        <w:tc>
          <w:tcPr>
            <w:tcW w:w="846" w:type="dxa"/>
          </w:tcPr>
          <w:p w:rsidR="00BA0891" w:rsidRPr="0029408A" w:rsidRDefault="006F730B" w:rsidP="00B06247">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lastRenderedPageBreak/>
              <w:t>5</w:t>
            </w:r>
          </w:p>
        </w:tc>
        <w:tc>
          <w:tcPr>
            <w:tcW w:w="1276" w:type="dxa"/>
          </w:tcPr>
          <w:p w:rsidR="00BA0891" w:rsidRPr="0029408A" w:rsidRDefault="00E00F45" w:rsidP="00B06247">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t>457953</w:t>
            </w:r>
          </w:p>
          <w:p w:rsidR="00BA0891" w:rsidRPr="0029408A" w:rsidRDefault="00BA0891" w:rsidP="00B06247">
            <w:pPr>
              <w:spacing w:line="360" w:lineRule="auto"/>
              <w:jc w:val="center"/>
              <w:rPr>
                <w:rFonts w:ascii="Times New Roman" w:eastAsia="Arial" w:hAnsi="Times New Roman" w:cs="Times New Roman"/>
                <w:b/>
                <w:szCs w:val="20"/>
              </w:rPr>
            </w:pPr>
          </w:p>
        </w:tc>
        <w:tc>
          <w:tcPr>
            <w:tcW w:w="3685" w:type="dxa"/>
            <w:vAlign w:val="center"/>
          </w:tcPr>
          <w:p w:rsidR="00AB2727" w:rsidRPr="0029408A" w:rsidRDefault="00AB2727" w:rsidP="00AB2727">
            <w:pPr>
              <w:jc w:val="center"/>
              <w:rPr>
                <w:rFonts w:ascii="Times New Roman" w:hAnsi="Times New Roman" w:cs="Times New Roman"/>
                <w:szCs w:val="20"/>
              </w:rPr>
            </w:pPr>
            <w:r w:rsidRPr="0029408A">
              <w:rPr>
                <w:rFonts w:ascii="Times New Roman" w:hAnsi="Times New Roman" w:cs="Times New Roman"/>
                <w:b/>
                <w:bCs/>
                <w:szCs w:val="20"/>
              </w:rPr>
              <w:t xml:space="preserve">NOTEBOOK </w:t>
            </w:r>
          </w:p>
          <w:p w:rsidR="00AB2727" w:rsidRPr="0029408A" w:rsidRDefault="00AB2727" w:rsidP="00AB2727">
            <w:pPr>
              <w:jc w:val="center"/>
              <w:rPr>
                <w:rFonts w:ascii="Times New Roman" w:hAnsi="Times New Roman" w:cs="Times New Roman"/>
                <w:szCs w:val="20"/>
              </w:rPr>
            </w:pPr>
          </w:p>
          <w:p w:rsidR="00AB2727" w:rsidRPr="009947CE" w:rsidRDefault="00AB2727" w:rsidP="00AB2727">
            <w:pPr>
              <w:spacing w:line="240" w:lineRule="atLeast"/>
              <w:rPr>
                <w:rFonts w:ascii="Times New Roman" w:hAnsi="Times New Roman" w:cs="Times New Roman"/>
                <w:b/>
                <w:bCs/>
                <w:szCs w:val="20"/>
              </w:rPr>
            </w:pPr>
            <w:r w:rsidRPr="009947CE">
              <w:rPr>
                <w:rFonts w:ascii="Times New Roman" w:hAnsi="Times New Roman" w:cs="Times New Roman"/>
                <w:b/>
                <w:bCs/>
                <w:szCs w:val="20"/>
              </w:rPr>
              <w:t>CARACTERISTICAS MINIMAS:</w:t>
            </w:r>
          </w:p>
          <w:p w:rsidR="00AB2727" w:rsidRPr="009947CE" w:rsidRDefault="00AB2727" w:rsidP="00AB2727">
            <w:pPr>
              <w:spacing w:line="240" w:lineRule="atLeast"/>
              <w:rPr>
                <w:rFonts w:ascii="Times New Roman" w:hAnsi="Times New Roman" w:cs="Times New Roman"/>
                <w:b/>
                <w:bCs/>
                <w:szCs w:val="20"/>
              </w:rPr>
            </w:pPr>
          </w:p>
          <w:p w:rsidR="00AB2727" w:rsidRPr="009947CE" w:rsidRDefault="00AB2727" w:rsidP="00AB2727">
            <w:pPr>
              <w:spacing w:line="240" w:lineRule="atLeast"/>
              <w:rPr>
                <w:rFonts w:ascii="Times New Roman" w:hAnsi="Times New Roman" w:cs="Times New Roman"/>
                <w:b/>
                <w:bCs/>
                <w:szCs w:val="20"/>
              </w:rPr>
            </w:pPr>
            <w:r w:rsidRPr="009947CE">
              <w:rPr>
                <w:rFonts w:ascii="Times New Roman" w:hAnsi="Times New Roman" w:cs="Times New Roman"/>
                <w:b/>
                <w:bCs/>
                <w:szCs w:val="20"/>
              </w:rPr>
              <w:t>PROCESSADOR:</w:t>
            </w:r>
          </w:p>
          <w:p w:rsidR="00AB2727" w:rsidRPr="0029408A" w:rsidRDefault="00AB2727" w:rsidP="00AB2727">
            <w:pPr>
              <w:pStyle w:val="PargrafodaLista"/>
              <w:widowControl w:val="0"/>
              <w:numPr>
                <w:ilvl w:val="0"/>
                <w:numId w:val="8"/>
              </w:numPr>
              <w:spacing w:line="240" w:lineRule="atLeast"/>
              <w:jc w:val="both"/>
              <w:rPr>
                <w:rFonts w:ascii="Times New Roman" w:eastAsia="Arial" w:hAnsi="Times New Roman" w:cs="Times New Roman"/>
                <w:szCs w:val="20"/>
              </w:rPr>
            </w:pPr>
            <w:r w:rsidRPr="0029408A">
              <w:rPr>
                <w:rFonts w:ascii="Times New Roman" w:eastAsia="Arial" w:hAnsi="Times New Roman" w:cs="Times New Roman"/>
                <w:szCs w:val="20"/>
              </w:rPr>
              <w:lastRenderedPageBreak/>
              <w:t>Processador em arquitetura x86 com desempenho</w:t>
            </w:r>
            <w:r w:rsidRPr="0029408A">
              <w:rPr>
                <w:rFonts w:ascii="Times New Roman" w:hAnsi="Times New Roman" w:cs="Times New Roman"/>
                <w:szCs w:val="20"/>
              </w:rPr>
              <w:t xml:space="preserve"> auditado com o software PassMark na versão 10 ou superior com índice mínimo em CPU Mark de </w:t>
            </w:r>
            <w:r w:rsidR="00CA4BF4">
              <w:rPr>
                <w:rFonts w:ascii="Times New Roman" w:hAnsi="Times New Roman" w:cs="Times New Roman"/>
                <w:szCs w:val="20"/>
              </w:rPr>
              <w:t>11</w:t>
            </w:r>
            <w:r w:rsidRPr="0029408A">
              <w:rPr>
                <w:rFonts w:ascii="Times New Roman" w:hAnsi="Times New Roman" w:cs="Times New Roman"/>
                <w:szCs w:val="20"/>
              </w:rPr>
              <w:t xml:space="preserve">000 pontos, e índice </w:t>
            </w:r>
            <w:r w:rsidRPr="0029408A">
              <w:rPr>
                <w:rFonts w:ascii="Times New Roman" w:hAnsi="Times New Roman" w:cs="Times New Roman"/>
                <w:szCs w:val="20"/>
                <w:shd w:val="clear" w:color="auto" w:fill="FFFFFF"/>
              </w:rPr>
              <w:t>Single Thread Rating mínimo de 2300 pontos, devendo ser comprovado através do site: (https://www.cpubenchmark.net/);</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O processador deverá possuir acelerador de frequência, conforme a necessidade do sistema operacional (ou aplicação);</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Deve possuir tecnologia integrada que permita economia de energia com TDP máximo de 25W</w:t>
            </w:r>
            <w:r w:rsidR="00352E72">
              <w:rPr>
                <w:rFonts w:ascii="Times New Roman" w:hAnsi="Times New Roman" w:cs="Times New Roman"/>
                <w:szCs w:val="20"/>
              </w:rPr>
              <w:t>.</w:t>
            </w:r>
          </w:p>
          <w:p w:rsidR="00AB2727" w:rsidRPr="0029408A" w:rsidRDefault="00AB2727" w:rsidP="00AB2727">
            <w:pPr>
              <w:spacing w:line="240" w:lineRule="atLeast"/>
              <w:rPr>
                <w:rFonts w:ascii="Times New Roman" w:hAnsi="Times New Roman" w:cs="Times New Roman"/>
                <w:szCs w:val="20"/>
              </w:rPr>
            </w:pPr>
          </w:p>
          <w:p w:rsidR="00AB2727" w:rsidRPr="00352E72" w:rsidRDefault="00AB2727" w:rsidP="00AB2727">
            <w:pPr>
              <w:spacing w:line="240" w:lineRule="atLeast"/>
              <w:rPr>
                <w:rFonts w:ascii="Times New Roman" w:hAnsi="Times New Roman" w:cs="Times New Roman"/>
                <w:b/>
                <w:bCs/>
                <w:szCs w:val="20"/>
              </w:rPr>
            </w:pPr>
            <w:r w:rsidRPr="00352E72">
              <w:rPr>
                <w:rFonts w:ascii="Times New Roman" w:hAnsi="Times New Roman" w:cs="Times New Roman"/>
                <w:b/>
                <w:bCs/>
                <w:szCs w:val="20"/>
              </w:rPr>
              <w:t>PLACA MÃE:</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Projetada e desenvolvida pelo mesmo fabricante do equipamento ofertado ou desenvolvida especialmente para o mesmo em regime de OEM com a devida comprovação. Não sendo, portanto, aceitas placas genéricas destinadas ao mercado comum ou equipamentos desenhados ou voltados ao mercado doméstico, já que o equipamento a ser ofertado deve fazer parte de linha de produtos do fabricante, desenhada e voltada ao mercado coorporativo; </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Chipset do mesmo fabricante do processado, modelos comprovadamente superiores como arquitetura </w:t>
            </w:r>
            <w:r w:rsidRPr="0029408A">
              <w:rPr>
                <w:rFonts w:ascii="Times New Roman" w:hAnsi="Times New Roman" w:cs="Times New Roman"/>
                <w:szCs w:val="20"/>
                <w:shd w:val="clear" w:color="auto" w:fill="FFFFFF"/>
              </w:rPr>
              <w:t>System-on-a-chip (</w:t>
            </w:r>
            <w:r w:rsidRPr="0029408A">
              <w:rPr>
                <w:rStyle w:val="nfase"/>
                <w:rFonts w:ascii="Times New Roman" w:hAnsi="Times New Roman" w:cs="Times New Roman"/>
                <w:szCs w:val="20"/>
                <w:shd w:val="clear" w:color="auto" w:fill="FFFFFF"/>
              </w:rPr>
              <w:t>SoC</w:t>
            </w:r>
            <w:r w:rsidRPr="0029408A">
              <w:rPr>
                <w:rFonts w:ascii="Times New Roman" w:hAnsi="Times New Roman" w:cs="Times New Roman"/>
                <w:szCs w:val="20"/>
                <w:shd w:val="clear" w:color="auto" w:fill="FFFFFF"/>
              </w:rPr>
              <w:t>)</w:t>
            </w:r>
            <w:r w:rsidRPr="0029408A">
              <w:rPr>
                <w:rFonts w:ascii="Times New Roman" w:hAnsi="Times New Roman" w:cs="Times New Roman"/>
                <w:szCs w:val="20"/>
              </w:rPr>
              <w:t xml:space="preserve"> serão aceitos; </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Possuir chip de segurança TPM 2.0 ou superior integrado a mesma, não sendo permitido o atendimento a este requisito através de firmware/software;</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Deverá possuir na placa mãe no mínimo 01 (um) slot M.2, para interface wireless;</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Suportar</w:t>
            </w:r>
            <w:r w:rsidR="00D04ED8">
              <w:rPr>
                <w:rFonts w:ascii="Times New Roman" w:hAnsi="Times New Roman" w:cs="Times New Roman"/>
                <w:szCs w:val="20"/>
              </w:rPr>
              <w:t>,</w:t>
            </w:r>
            <w:r w:rsidRPr="0029408A">
              <w:rPr>
                <w:rFonts w:ascii="Times New Roman" w:hAnsi="Times New Roman" w:cs="Times New Roman"/>
                <w:szCs w:val="20"/>
              </w:rPr>
              <w:t xml:space="preserve"> pelo menos</w:t>
            </w:r>
            <w:r w:rsidR="00D04ED8">
              <w:rPr>
                <w:rFonts w:ascii="Times New Roman" w:hAnsi="Times New Roman" w:cs="Times New Roman"/>
                <w:szCs w:val="20"/>
              </w:rPr>
              <w:t>,</w:t>
            </w:r>
            <w:r w:rsidRPr="0029408A">
              <w:rPr>
                <w:rFonts w:ascii="Times New Roman" w:hAnsi="Times New Roman" w:cs="Times New Roman"/>
                <w:szCs w:val="20"/>
              </w:rPr>
              <w:t xml:space="preserve"> duas unidad</w:t>
            </w:r>
            <w:r w:rsidR="00D04ED8">
              <w:rPr>
                <w:rFonts w:ascii="Times New Roman" w:hAnsi="Times New Roman" w:cs="Times New Roman"/>
                <w:szCs w:val="20"/>
              </w:rPr>
              <w:t>es de armazenamento simultâneos,</w:t>
            </w:r>
            <w:r w:rsidRPr="0029408A">
              <w:rPr>
                <w:rFonts w:ascii="Times New Roman" w:hAnsi="Times New Roman" w:cs="Times New Roman"/>
                <w:szCs w:val="20"/>
              </w:rPr>
              <w:t xml:space="preserve"> sendo considerados </w:t>
            </w:r>
            <w:r w:rsidRPr="0029408A">
              <w:rPr>
                <w:rFonts w:ascii="Times New Roman" w:hAnsi="Times New Roman" w:cs="Times New Roman"/>
                <w:szCs w:val="20"/>
              </w:rPr>
              <w:lastRenderedPageBreak/>
              <w:t>para esse fim unidades de armazenamento nos padrões SATA-3 e M.2</w:t>
            </w:r>
            <w:r w:rsidR="00CD71A2">
              <w:rPr>
                <w:rFonts w:ascii="Times New Roman" w:hAnsi="Times New Roman" w:cs="Times New Roman"/>
                <w:szCs w:val="20"/>
              </w:rPr>
              <w:t>.</w:t>
            </w:r>
          </w:p>
          <w:p w:rsidR="00AB2727" w:rsidRPr="0029408A" w:rsidRDefault="00AB2727" w:rsidP="00AB2727">
            <w:pPr>
              <w:spacing w:line="240" w:lineRule="atLeast"/>
              <w:rPr>
                <w:rFonts w:ascii="Times New Roman" w:hAnsi="Times New Roman" w:cs="Times New Roman"/>
                <w:strike/>
                <w:szCs w:val="20"/>
              </w:rPr>
            </w:pPr>
          </w:p>
          <w:p w:rsidR="00AB2727" w:rsidRPr="00CD71A2" w:rsidRDefault="00AB2727" w:rsidP="00AB2727">
            <w:pPr>
              <w:spacing w:line="240" w:lineRule="atLeast"/>
              <w:rPr>
                <w:rFonts w:ascii="Times New Roman" w:hAnsi="Times New Roman" w:cs="Times New Roman"/>
                <w:b/>
                <w:bCs/>
                <w:szCs w:val="20"/>
              </w:rPr>
            </w:pPr>
            <w:r w:rsidRPr="00CD71A2">
              <w:rPr>
                <w:rFonts w:ascii="Times New Roman" w:hAnsi="Times New Roman" w:cs="Times New Roman"/>
                <w:b/>
                <w:bCs/>
                <w:szCs w:val="20"/>
              </w:rPr>
              <w:t>BIOS:</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Em português ou Inglês, desenvolvida pelo próprio fabricante do equipamento ou em regime de OEM, devidamente comprovado</w:t>
            </w:r>
            <w:r w:rsidR="00AA51CB">
              <w:rPr>
                <w:rFonts w:ascii="Times New Roman" w:hAnsi="Times New Roman" w:cs="Times New Roman"/>
                <w:szCs w:val="20"/>
              </w:rPr>
              <w:t>;</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O fabricante do equipamento deverá prover em seu site da internet todas as atualizações de BIOS (informar a URL na proposta), devendo o mesmo disponibilizar ainda uma aplicação que permita realizar a mesma de forma online no sistema operacional Microsoft Windows 10 ou superior</w:t>
            </w:r>
            <w:r w:rsidR="00274357">
              <w:rPr>
                <w:rFonts w:ascii="Times New Roman" w:hAnsi="Times New Roman" w:cs="Times New Roman"/>
                <w:szCs w:val="20"/>
              </w:rPr>
              <w:t>;</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Possuir capacidade de replicação de configuração de BIOS através da rede ou via pendrive USB</w:t>
            </w:r>
            <w:r w:rsidR="00A44A66">
              <w:rPr>
                <w:rFonts w:ascii="Times New Roman" w:hAnsi="Times New Roman" w:cs="Times New Roman"/>
                <w:szCs w:val="20"/>
              </w:rPr>
              <w:t>;</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Possuir ferramenta de diagnóstico dos principais componentes da placa mãe</w:t>
            </w:r>
            <w:r w:rsidR="009D0E66">
              <w:rPr>
                <w:rFonts w:ascii="Times New Roman" w:hAnsi="Times New Roman" w:cs="Times New Roman"/>
                <w:szCs w:val="20"/>
              </w:rPr>
              <w:t>;</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BIOS deverá ter conformidade com a normativa NIST 800-147 ou ISO/IEC 19678, baseado nos padrões de mercado de maneira a usar métodos de criptografia robusta para verificar a integridade do BIOS antes de passar o controle de execução a mesma ou possui mecanismo de reparo automático utilizando cópia segura no próprio hardware, capacidade de verificar integridade durante a utilização do equipamento, verificação de imagens confiáveis com criptografia robusta para execução de códigos de atualização com impedimento de rootkits, vírus e malwares, Gravação de log de eventos acessíveis pelo BIOS, Sistema Operacional, e Software de Gerenciamento</w:t>
            </w:r>
            <w:r w:rsidR="00F97614">
              <w:rPr>
                <w:rFonts w:ascii="Times New Roman" w:hAnsi="Times New Roman" w:cs="Times New Roman"/>
                <w:szCs w:val="20"/>
              </w:rPr>
              <w:t>;</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Deve possuir na BIOS o número de série do equipamento em </w:t>
            </w:r>
            <w:r w:rsidRPr="0029408A">
              <w:rPr>
                <w:rFonts w:ascii="Times New Roman" w:hAnsi="Times New Roman" w:cs="Times New Roman"/>
                <w:szCs w:val="20"/>
              </w:rPr>
              <w:lastRenderedPageBreak/>
              <w:t>campo editável que permita inserir identificação customizada, podendo ser consultada por software de gerenciamento.</w:t>
            </w:r>
          </w:p>
          <w:p w:rsidR="00AB2727" w:rsidRPr="0029408A" w:rsidRDefault="00AB2727" w:rsidP="00AB2727">
            <w:pPr>
              <w:spacing w:line="240" w:lineRule="atLeast"/>
              <w:rPr>
                <w:rFonts w:ascii="Times New Roman" w:hAnsi="Times New Roman" w:cs="Times New Roman"/>
                <w:szCs w:val="20"/>
              </w:rPr>
            </w:pPr>
          </w:p>
          <w:p w:rsidR="00AB2727" w:rsidRPr="00F20E09" w:rsidRDefault="00AB2727" w:rsidP="00AB2727">
            <w:pPr>
              <w:spacing w:line="240" w:lineRule="atLeast"/>
              <w:rPr>
                <w:rFonts w:ascii="Times New Roman" w:hAnsi="Times New Roman" w:cs="Times New Roman"/>
                <w:b/>
                <w:bCs/>
                <w:szCs w:val="20"/>
              </w:rPr>
            </w:pPr>
            <w:r w:rsidRPr="00F20E09">
              <w:rPr>
                <w:rFonts w:ascii="Times New Roman" w:hAnsi="Times New Roman" w:cs="Times New Roman"/>
                <w:b/>
                <w:bCs/>
                <w:szCs w:val="20"/>
              </w:rPr>
              <w:t>MEMÓRIA:</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Deverá ser fornecido com capacidade instalada mínima de 8GB padrão DDR4-2666 ou superior;</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O equipamento deve suportar aplicação de tecnologia dual channel;</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O equipamento ofertado deverá suportar expansão de memória mínima a 32GB (trinta e dois gigabytes) padrão DDR4-2666 ou superior. Sendo possível a substituição do pente de memória configurado originalmente.</w:t>
            </w:r>
          </w:p>
          <w:p w:rsidR="00AB2727" w:rsidRPr="00F07B84" w:rsidRDefault="00AB2727" w:rsidP="00AB2727">
            <w:pPr>
              <w:spacing w:line="240" w:lineRule="atLeast"/>
              <w:rPr>
                <w:rFonts w:ascii="Times New Roman" w:hAnsi="Times New Roman" w:cs="Times New Roman"/>
                <w:b/>
                <w:bCs/>
                <w:szCs w:val="20"/>
              </w:rPr>
            </w:pPr>
          </w:p>
          <w:p w:rsidR="00AB2727" w:rsidRPr="00F07B84" w:rsidRDefault="00AB2727" w:rsidP="00AB2727">
            <w:pPr>
              <w:spacing w:line="240" w:lineRule="atLeast"/>
              <w:rPr>
                <w:rFonts w:ascii="Times New Roman" w:hAnsi="Times New Roman" w:cs="Times New Roman"/>
                <w:b/>
                <w:bCs/>
                <w:szCs w:val="20"/>
              </w:rPr>
            </w:pPr>
            <w:r w:rsidRPr="00F07B84">
              <w:rPr>
                <w:rFonts w:ascii="Times New Roman" w:hAnsi="Times New Roman" w:cs="Times New Roman"/>
                <w:b/>
                <w:bCs/>
                <w:szCs w:val="20"/>
              </w:rPr>
              <w:t>ARMAZENAMENTO:</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Capacidade mínima insta</w:t>
            </w:r>
            <w:r w:rsidR="00F07B84">
              <w:rPr>
                <w:rFonts w:ascii="Times New Roman" w:hAnsi="Times New Roman" w:cs="Times New Roman"/>
                <w:szCs w:val="20"/>
              </w:rPr>
              <w:t>la</w:t>
            </w:r>
            <w:r w:rsidRPr="0029408A">
              <w:rPr>
                <w:rFonts w:ascii="Times New Roman" w:hAnsi="Times New Roman" w:cs="Times New Roman"/>
                <w:szCs w:val="20"/>
              </w:rPr>
              <w:t>da de 01 (um) disco 256GB no padrão Solid State (SSD), NVME PCI-e/M.2 ou superior</w:t>
            </w:r>
            <w:r w:rsidR="00F07B84">
              <w:rPr>
                <w:rFonts w:ascii="Times New Roman" w:eastAsiaTheme="minorHAnsi" w:hAnsi="Times New Roman" w:cs="Times New Roman"/>
                <w:szCs w:val="20"/>
                <w:lang w:eastAsia="en-US"/>
              </w:rPr>
              <w:t>.</w:t>
            </w:r>
          </w:p>
          <w:p w:rsidR="00AB2727" w:rsidRPr="0029408A" w:rsidRDefault="00AB2727" w:rsidP="00AB2727">
            <w:pPr>
              <w:autoSpaceDE w:val="0"/>
              <w:adjustRightInd w:val="0"/>
              <w:spacing w:line="240" w:lineRule="atLeast"/>
              <w:rPr>
                <w:rFonts w:ascii="Times New Roman" w:hAnsi="Times New Roman" w:cs="Times New Roman"/>
                <w:szCs w:val="20"/>
              </w:rPr>
            </w:pPr>
          </w:p>
          <w:p w:rsidR="00AB2727" w:rsidRPr="00F07B84" w:rsidRDefault="00AB2727" w:rsidP="00AB2727">
            <w:pPr>
              <w:autoSpaceDE w:val="0"/>
              <w:adjustRightInd w:val="0"/>
              <w:spacing w:line="240" w:lineRule="atLeast"/>
              <w:rPr>
                <w:rFonts w:ascii="Times New Roman" w:hAnsi="Times New Roman" w:cs="Times New Roman"/>
                <w:b/>
                <w:bCs/>
                <w:szCs w:val="20"/>
              </w:rPr>
            </w:pPr>
            <w:r w:rsidRPr="00F07B84">
              <w:rPr>
                <w:rFonts w:ascii="Times New Roman" w:hAnsi="Times New Roman" w:cs="Times New Roman"/>
                <w:b/>
                <w:bCs/>
                <w:szCs w:val="20"/>
              </w:rPr>
              <w:t>INTERFACE:</w:t>
            </w:r>
          </w:p>
          <w:p w:rsidR="00AB2727" w:rsidRPr="0029408A" w:rsidRDefault="00AB2727" w:rsidP="00AB2727">
            <w:pPr>
              <w:numPr>
                <w:ilvl w:val="0"/>
                <w:numId w:val="8"/>
              </w:numPr>
              <w:spacing w:after="160" w:line="240" w:lineRule="atLeast"/>
              <w:jc w:val="both"/>
              <w:rPr>
                <w:rFonts w:ascii="Times New Roman" w:eastAsia="Arial" w:hAnsi="Times New Roman" w:cs="Times New Roman"/>
                <w:szCs w:val="20"/>
              </w:rPr>
            </w:pPr>
            <w:r w:rsidRPr="0029408A">
              <w:rPr>
                <w:rFonts w:ascii="Times New Roman" w:eastAsia="Arial" w:hAnsi="Times New Roman" w:cs="Times New Roman"/>
                <w:szCs w:val="20"/>
              </w:rPr>
              <w:t xml:space="preserve">01 (uma) Controladora de disco rígido mínimo SATA-III; </w:t>
            </w:r>
          </w:p>
          <w:p w:rsidR="00AB2727" w:rsidRPr="0029408A" w:rsidRDefault="00AB2727" w:rsidP="00AB2727">
            <w:pPr>
              <w:numPr>
                <w:ilvl w:val="0"/>
                <w:numId w:val="8"/>
              </w:numPr>
              <w:spacing w:after="160" w:line="240" w:lineRule="atLeast"/>
              <w:jc w:val="both"/>
              <w:rPr>
                <w:rFonts w:ascii="Times New Roman" w:eastAsia="Arial" w:hAnsi="Times New Roman" w:cs="Times New Roman"/>
                <w:szCs w:val="20"/>
              </w:rPr>
            </w:pPr>
            <w:r w:rsidRPr="0029408A">
              <w:rPr>
                <w:rFonts w:ascii="Times New Roman" w:eastAsia="Calibri" w:hAnsi="Times New Roman" w:cs="Times New Roman"/>
                <w:szCs w:val="20"/>
              </w:rPr>
              <w:t>Possuir no mínimo 04 (quatro) portas USB, sendo pelo menos 02 (duas) dessas portas padrão USB 3.1 (tipo A) e 01 (uma) USB 3.1 (tipo C). Não será permitido uso de "hub" USB para atender ao número mínimo de portas solicitadas;</w:t>
            </w:r>
          </w:p>
          <w:p w:rsidR="00AB2727" w:rsidRPr="0029408A" w:rsidRDefault="00AB2727" w:rsidP="00AB2727">
            <w:pPr>
              <w:numPr>
                <w:ilvl w:val="0"/>
                <w:numId w:val="8"/>
              </w:numPr>
              <w:spacing w:after="160" w:line="240" w:lineRule="atLeast"/>
              <w:jc w:val="both"/>
              <w:rPr>
                <w:rFonts w:ascii="Times New Roman" w:eastAsia="Arial" w:hAnsi="Times New Roman" w:cs="Times New Roman"/>
                <w:szCs w:val="20"/>
              </w:rPr>
            </w:pPr>
            <w:r w:rsidRPr="0029408A">
              <w:rPr>
                <w:rFonts w:ascii="Times New Roman" w:eastAsia="Arial" w:hAnsi="Times New Roman" w:cs="Times New Roman"/>
                <w:szCs w:val="20"/>
              </w:rPr>
              <w:t>01 (uma) Interface de vídeo externa HDMI, sem uso de adaptadores;</w:t>
            </w:r>
          </w:p>
          <w:p w:rsidR="00AB2727" w:rsidRPr="00FF512F" w:rsidRDefault="00AB2727" w:rsidP="00FF512F">
            <w:pPr>
              <w:pStyle w:val="PargrafodaLista"/>
              <w:numPr>
                <w:ilvl w:val="0"/>
                <w:numId w:val="8"/>
              </w:numPr>
              <w:rPr>
                <w:rFonts w:ascii="Times New Roman" w:eastAsia="Arial" w:hAnsi="Times New Roman" w:cs="Times New Roman"/>
                <w:szCs w:val="20"/>
              </w:rPr>
            </w:pPr>
            <w:r w:rsidRPr="00FF512F">
              <w:rPr>
                <w:rFonts w:ascii="Times New Roman" w:eastAsia="Arial" w:hAnsi="Times New Roman" w:cs="Times New Roman"/>
                <w:szCs w:val="20"/>
              </w:rPr>
              <w:t>01 (uma) Interface de leitor de catões SD ou Micro-SD;</w:t>
            </w:r>
          </w:p>
          <w:p w:rsidR="00AB2727" w:rsidRPr="0029408A" w:rsidRDefault="00AB2727" w:rsidP="00AB2727">
            <w:pPr>
              <w:numPr>
                <w:ilvl w:val="0"/>
                <w:numId w:val="8"/>
              </w:numPr>
              <w:spacing w:after="160" w:line="240" w:lineRule="atLeast"/>
              <w:jc w:val="both"/>
              <w:rPr>
                <w:rFonts w:ascii="Times New Roman" w:eastAsia="Arial" w:hAnsi="Times New Roman" w:cs="Times New Roman"/>
                <w:szCs w:val="20"/>
              </w:rPr>
            </w:pPr>
            <w:r w:rsidRPr="0029408A">
              <w:rPr>
                <w:rFonts w:ascii="Times New Roman" w:eastAsia="Arial" w:hAnsi="Times New Roman" w:cs="Times New Roman"/>
                <w:szCs w:val="20"/>
              </w:rPr>
              <w:t>01 (uma) Interface de Rede Gigabit Ethernet 10/100/1000Mbits;</w:t>
            </w:r>
          </w:p>
          <w:p w:rsidR="00AB2727" w:rsidRPr="0029408A" w:rsidRDefault="00AB2727" w:rsidP="00AB2727">
            <w:pPr>
              <w:numPr>
                <w:ilvl w:val="0"/>
                <w:numId w:val="8"/>
              </w:numPr>
              <w:spacing w:after="160" w:line="240" w:lineRule="atLeast"/>
              <w:jc w:val="both"/>
              <w:rPr>
                <w:rFonts w:ascii="Times New Roman" w:eastAsia="Arial" w:hAnsi="Times New Roman" w:cs="Times New Roman"/>
                <w:szCs w:val="20"/>
              </w:rPr>
            </w:pPr>
            <w:r w:rsidRPr="0029408A">
              <w:rPr>
                <w:rFonts w:ascii="Times New Roman" w:eastAsia="Arial" w:hAnsi="Times New Roman" w:cs="Times New Roman"/>
                <w:szCs w:val="20"/>
              </w:rPr>
              <w:t>01 (uma) Interface de Rede Wireless a/b/g/n/ac;</w:t>
            </w:r>
          </w:p>
          <w:p w:rsidR="00AB2727" w:rsidRPr="0029408A" w:rsidRDefault="00AB2727" w:rsidP="00AB2727">
            <w:pPr>
              <w:numPr>
                <w:ilvl w:val="0"/>
                <w:numId w:val="8"/>
              </w:numPr>
              <w:spacing w:after="160" w:line="240" w:lineRule="atLeast"/>
              <w:jc w:val="both"/>
              <w:rPr>
                <w:rFonts w:ascii="Times New Roman" w:eastAsia="Arial" w:hAnsi="Times New Roman" w:cs="Times New Roman"/>
                <w:szCs w:val="20"/>
              </w:rPr>
            </w:pPr>
            <w:r w:rsidRPr="0029408A">
              <w:rPr>
                <w:rFonts w:ascii="Times New Roman" w:eastAsia="Arial" w:hAnsi="Times New Roman" w:cs="Times New Roman"/>
                <w:szCs w:val="20"/>
              </w:rPr>
              <w:lastRenderedPageBreak/>
              <w:t>01 (uma) Interface de Rede Bluetooth 5.0 ou superior;</w:t>
            </w:r>
          </w:p>
          <w:p w:rsidR="00AB2727" w:rsidRPr="0029408A" w:rsidRDefault="00AB2727" w:rsidP="00AB2727">
            <w:pPr>
              <w:numPr>
                <w:ilvl w:val="0"/>
                <w:numId w:val="8"/>
              </w:numPr>
              <w:spacing w:after="160" w:line="240" w:lineRule="atLeast"/>
              <w:jc w:val="both"/>
              <w:rPr>
                <w:rFonts w:ascii="Times New Roman" w:eastAsia="Arial" w:hAnsi="Times New Roman" w:cs="Times New Roman"/>
                <w:szCs w:val="20"/>
              </w:rPr>
            </w:pPr>
            <w:r w:rsidRPr="0029408A">
              <w:rPr>
                <w:rFonts w:ascii="Times New Roman" w:eastAsia="Arial" w:hAnsi="Times New Roman" w:cs="Times New Roman"/>
                <w:szCs w:val="20"/>
              </w:rPr>
              <w:t>01 (uma) Interface para Headphone/Microphone do tipo combo jack;</w:t>
            </w:r>
          </w:p>
          <w:p w:rsidR="00AB2727" w:rsidRPr="0029408A" w:rsidRDefault="00AB2727" w:rsidP="00AB2727">
            <w:pPr>
              <w:numPr>
                <w:ilvl w:val="0"/>
                <w:numId w:val="8"/>
              </w:numPr>
              <w:spacing w:after="160" w:line="240" w:lineRule="atLeast"/>
              <w:jc w:val="both"/>
              <w:rPr>
                <w:rFonts w:ascii="Times New Roman" w:hAnsi="Times New Roman" w:cs="Times New Roman"/>
                <w:szCs w:val="20"/>
              </w:rPr>
            </w:pPr>
            <w:bookmarkStart w:id="0" w:name="_Hlk55123030"/>
            <w:bookmarkStart w:id="1" w:name="_Hlk55122994"/>
            <w:r w:rsidRPr="0029408A">
              <w:rPr>
                <w:rFonts w:ascii="Times New Roman" w:hAnsi="Times New Roman" w:cs="Times New Roman"/>
                <w:szCs w:val="20"/>
              </w:rPr>
              <w:t>Possuir Webcam 720p/HD ou superior integrada ao gabinete; Deverá possuir dispositivo de proteção de privacidade da câmera. Esse dispositivo deverá fazer parte do projeto do equipamento, não sendo aceitos adaptações e nem acessórios que não façam parte do projeto original</w:t>
            </w:r>
            <w:bookmarkEnd w:id="0"/>
            <w:r w:rsidR="00693383">
              <w:rPr>
                <w:rFonts w:ascii="Times New Roman" w:hAnsi="Times New Roman" w:cs="Times New Roman"/>
                <w:szCs w:val="20"/>
              </w:rPr>
              <w:t>;</w:t>
            </w:r>
          </w:p>
          <w:bookmarkEnd w:id="1"/>
          <w:p w:rsidR="00AB2727" w:rsidRPr="0029408A" w:rsidRDefault="00AB2727" w:rsidP="00AB2727">
            <w:pPr>
              <w:numPr>
                <w:ilvl w:val="0"/>
                <w:numId w:val="8"/>
              </w:numPr>
              <w:spacing w:after="160" w:line="240" w:lineRule="atLeast"/>
              <w:jc w:val="both"/>
              <w:rPr>
                <w:rFonts w:ascii="Times New Roman" w:hAnsi="Times New Roman" w:cs="Times New Roman"/>
                <w:szCs w:val="20"/>
              </w:rPr>
            </w:pPr>
            <w:r w:rsidRPr="0029408A">
              <w:rPr>
                <w:rFonts w:ascii="Times New Roman" w:hAnsi="Times New Roman" w:cs="Times New Roman"/>
                <w:szCs w:val="20"/>
              </w:rPr>
              <w:t>Possuir Leitor Biométrico integrado ao gabinete;</w:t>
            </w:r>
          </w:p>
          <w:p w:rsidR="00AB2727" w:rsidRPr="0029408A" w:rsidRDefault="00AB2727" w:rsidP="00AB2727">
            <w:pPr>
              <w:numPr>
                <w:ilvl w:val="0"/>
                <w:numId w:val="8"/>
              </w:numPr>
              <w:spacing w:after="160" w:line="240" w:lineRule="atLeast"/>
              <w:jc w:val="both"/>
              <w:rPr>
                <w:rFonts w:ascii="Times New Roman" w:hAnsi="Times New Roman" w:cs="Times New Roman"/>
                <w:szCs w:val="20"/>
              </w:rPr>
            </w:pPr>
            <w:r w:rsidRPr="0029408A">
              <w:rPr>
                <w:rFonts w:ascii="Times New Roman" w:hAnsi="Times New Roman" w:cs="Times New Roman"/>
                <w:szCs w:val="20"/>
              </w:rPr>
              <w:t>Para garantir a expansibilidade de portas o equipamento ofertado deverá possuir interface do tipo Docking Station, sendo aceitas interfaces do tipo USB-c e Thunderbolt, desde que comprovado e demonstrado em documentação oficial do fabricante em linha de produção continuada o produto Docking Station para a interface ofertada.</w:t>
            </w:r>
          </w:p>
          <w:p w:rsidR="00AB2727" w:rsidRPr="00CD3482" w:rsidRDefault="00AB2727" w:rsidP="00AB2727">
            <w:pPr>
              <w:spacing w:line="240" w:lineRule="atLeast"/>
              <w:rPr>
                <w:rFonts w:ascii="Times New Roman" w:hAnsi="Times New Roman" w:cs="Times New Roman"/>
                <w:b/>
                <w:bCs/>
                <w:szCs w:val="20"/>
              </w:rPr>
            </w:pPr>
            <w:r w:rsidRPr="00CD3482">
              <w:rPr>
                <w:rFonts w:ascii="Times New Roman" w:hAnsi="Times New Roman" w:cs="Times New Roman"/>
                <w:b/>
                <w:bCs/>
                <w:szCs w:val="20"/>
              </w:rPr>
              <w:t>VÍDEO:</w:t>
            </w:r>
          </w:p>
          <w:p w:rsidR="00AB2727" w:rsidRPr="0029408A" w:rsidRDefault="00AB2727" w:rsidP="00AB2727">
            <w:pPr>
              <w:pStyle w:val="PargrafodaLista"/>
              <w:numPr>
                <w:ilvl w:val="0"/>
                <w:numId w:val="8"/>
              </w:numPr>
              <w:autoSpaceDE w:val="0"/>
              <w:autoSpaceDN w:val="0"/>
              <w:adjustRightInd w:val="0"/>
              <w:spacing w:line="240" w:lineRule="atLeast"/>
              <w:rPr>
                <w:rFonts w:ascii="Times New Roman" w:eastAsiaTheme="minorHAnsi" w:hAnsi="Times New Roman" w:cs="Times New Roman"/>
                <w:szCs w:val="20"/>
                <w:lang w:eastAsia="en-US"/>
              </w:rPr>
            </w:pPr>
            <w:r w:rsidRPr="0029408A">
              <w:rPr>
                <w:rFonts w:ascii="Times New Roman" w:eastAsiaTheme="minorHAnsi" w:hAnsi="Times New Roman" w:cs="Times New Roman"/>
                <w:szCs w:val="20"/>
                <w:lang w:eastAsia="en-US"/>
              </w:rPr>
              <w:t xml:space="preserve">1 (uma) controladora gráfica integrada ao processador com memória mínima de 128MB; </w:t>
            </w:r>
          </w:p>
          <w:p w:rsidR="00AB2727" w:rsidRPr="0029408A" w:rsidRDefault="00AB2727" w:rsidP="00AB2727">
            <w:pPr>
              <w:pStyle w:val="PargrafodaLista"/>
              <w:numPr>
                <w:ilvl w:val="0"/>
                <w:numId w:val="8"/>
              </w:numPr>
              <w:autoSpaceDE w:val="0"/>
              <w:autoSpaceDN w:val="0"/>
              <w:adjustRightInd w:val="0"/>
              <w:spacing w:line="240" w:lineRule="atLeast"/>
              <w:rPr>
                <w:rFonts w:ascii="Times New Roman" w:eastAsiaTheme="minorHAnsi" w:hAnsi="Times New Roman" w:cs="Times New Roman"/>
                <w:szCs w:val="20"/>
                <w:lang w:eastAsia="en-US"/>
              </w:rPr>
            </w:pPr>
            <w:r w:rsidRPr="0029408A">
              <w:rPr>
                <w:rFonts w:ascii="Times New Roman" w:eastAsiaTheme="minorHAnsi" w:hAnsi="Times New Roman" w:cs="Times New Roman"/>
                <w:szCs w:val="20"/>
                <w:lang w:eastAsia="en-US"/>
              </w:rPr>
              <w:t>A Alocação de memória poderá ser dinâmica ou pré-definida.</w:t>
            </w:r>
          </w:p>
          <w:p w:rsidR="00AB2727" w:rsidRPr="0029408A" w:rsidRDefault="00AB2727" w:rsidP="00AB2727">
            <w:pPr>
              <w:spacing w:line="240" w:lineRule="atLeast"/>
              <w:rPr>
                <w:rFonts w:ascii="Times New Roman" w:hAnsi="Times New Roman" w:cs="Times New Roman"/>
                <w:szCs w:val="20"/>
              </w:rPr>
            </w:pPr>
          </w:p>
          <w:p w:rsidR="00AB2727" w:rsidRPr="002815D0" w:rsidRDefault="00AB2727" w:rsidP="00AB2727">
            <w:pPr>
              <w:spacing w:line="240" w:lineRule="atLeast"/>
              <w:rPr>
                <w:rFonts w:ascii="Times New Roman" w:hAnsi="Times New Roman" w:cs="Times New Roman"/>
                <w:b/>
                <w:bCs/>
                <w:szCs w:val="20"/>
              </w:rPr>
            </w:pPr>
            <w:r w:rsidRPr="002815D0">
              <w:rPr>
                <w:rFonts w:ascii="Times New Roman" w:hAnsi="Times New Roman" w:cs="Times New Roman"/>
                <w:b/>
                <w:bCs/>
                <w:szCs w:val="20"/>
              </w:rPr>
              <w:t>TELA:</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Tecnologia LED FHD, tamanho máximo de 14 polegadas; </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Formato Widescreen 16:9 compatível com reprodução de vídeos no padrão Full HD.</w:t>
            </w:r>
          </w:p>
          <w:p w:rsidR="00AB2727" w:rsidRPr="0029408A" w:rsidRDefault="00AB2727" w:rsidP="00AB2727">
            <w:pPr>
              <w:autoSpaceDE w:val="0"/>
              <w:adjustRightInd w:val="0"/>
              <w:spacing w:line="240" w:lineRule="atLeast"/>
              <w:rPr>
                <w:rFonts w:ascii="Times New Roman" w:hAnsi="Times New Roman" w:cs="Times New Roman"/>
                <w:szCs w:val="20"/>
              </w:rPr>
            </w:pPr>
          </w:p>
          <w:p w:rsidR="00AB2727" w:rsidRPr="00A81513" w:rsidRDefault="00AB2727" w:rsidP="00AB2727">
            <w:pPr>
              <w:spacing w:line="240" w:lineRule="atLeast"/>
              <w:rPr>
                <w:rFonts w:ascii="Times New Roman" w:hAnsi="Times New Roman" w:cs="Times New Roman"/>
                <w:b/>
                <w:bCs/>
                <w:szCs w:val="20"/>
              </w:rPr>
            </w:pPr>
            <w:r w:rsidRPr="00A81513">
              <w:rPr>
                <w:rFonts w:ascii="Times New Roman" w:hAnsi="Times New Roman" w:cs="Times New Roman"/>
                <w:b/>
                <w:bCs/>
                <w:szCs w:val="20"/>
              </w:rPr>
              <w:t>REDE:</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Interface no padrão mínimo Gigabit Ethernet com conector RJ-45;</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Suporte com seleção automática as velocidades de 10/100/1000 </w:t>
            </w:r>
            <w:r w:rsidRPr="0029408A">
              <w:rPr>
                <w:rFonts w:ascii="Times New Roman" w:hAnsi="Times New Roman" w:cs="Times New Roman"/>
                <w:szCs w:val="20"/>
              </w:rPr>
              <w:lastRenderedPageBreak/>
              <w:t>Mbits</w:t>
            </w:r>
            <w:r w:rsidR="00A81513">
              <w:rPr>
                <w:rFonts w:ascii="Times New Roman" w:hAnsi="Times New Roman" w:cs="Times New Roman"/>
                <w:szCs w:val="20"/>
              </w:rPr>
              <w:t>.</w:t>
            </w:r>
          </w:p>
          <w:p w:rsidR="00AB2727" w:rsidRPr="0029408A" w:rsidRDefault="00AB2727" w:rsidP="00AB2727">
            <w:pPr>
              <w:spacing w:line="240" w:lineRule="atLeast"/>
              <w:rPr>
                <w:rFonts w:ascii="Times New Roman" w:hAnsi="Times New Roman" w:cs="Times New Roman"/>
                <w:szCs w:val="20"/>
              </w:rPr>
            </w:pPr>
          </w:p>
          <w:p w:rsidR="00AB2727" w:rsidRPr="00A81513" w:rsidRDefault="00AB2727" w:rsidP="00AB2727">
            <w:pPr>
              <w:spacing w:line="240" w:lineRule="atLeast"/>
              <w:rPr>
                <w:rFonts w:ascii="Times New Roman" w:hAnsi="Times New Roman" w:cs="Times New Roman"/>
                <w:b/>
                <w:bCs/>
                <w:szCs w:val="20"/>
              </w:rPr>
            </w:pPr>
            <w:r w:rsidRPr="00A81513">
              <w:rPr>
                <w:rFonts w:ascii="Times New Roman" w:hAnsi="Times New Roman" w:cs="Times New Roman"/>
                <w:b/>
                <w:bCs/>
                <w:szCs w:val="20"/>
              </w:rPr>
              <w:t>DISPOSITIVO DE REDE WIRELESS:</w:t>
            </w:r>
          </w:p>
          <w:p w:rsidR="00AB2727" w:rsidRPr="0029408A" w:rsidRDefault="00AB2727" w:rsidP="00AB2727">
            <w:pPr>
              <w:pStyle w:val="PargrafodaLista"/>
              <w:numPr>
                <w:ilvl w:val="0"/>
                <w:numId w:val="8"/>
              </w:numPr>
              <w:autoSpaceDE w:val="0"/>
              <w:autoSpaceDN w:val="0"/>
              <w:adjustRightInd w:val="0"/>
              <w:spacing w:line="240" w:lineRule="atLeast"/>
              <w:rPr>
                <w:rFonts w:ascii="Times New Roman" w:eastAsiaTheme="minorHAnsi" w:hAnsi="Times New Roman" w:cs="Times New Roman"/>
                <w:szCs w:val="20"/>
                <w:lang w:eastAsia="en-US"/>
              </w:rPr>
            </w:pPr>
            <w:r w:rsidRPr="0029408A">
              <w:rPr>
                <w:rFonts w:ascii="Times New Roman" w:eastAsiaTheme="minorHAnsi" w:hAnsi="Times New Roman" w:cs="Times New Roman"/>
                <w:szCs w:val="20"/>
                <w:lang w:eastAsia="en-US"/>
              </w:rPr>
              <w:t>Compatibilidade com IEEE802.11 b/g/n/ac Interface PCI-Express;</w:t>
            </w:r>
          </w:p>
          <w:p w:rsidR="00AB2727" w:rsidRPr="0029408A" w:rsidRDefault="00AB2727" w:rsidP="00AB2727">
            <w:pPr>
              <w:pStyle w:val="PargrafodaLista"/>
              <w:numPr>
                <w:ilvl w:val="0"/>
                <w:numId w:val="8"/>
              </w:numPr>
              <w:autoSpaceDE w:val="0"/>
              <w:autoSpaceDN w:val="0"/>
              <w:adjustRightInd w:val="0"/>
              <w:spacing w:line="240" w:lineRule="atLeast"/>
              <w:rPr>
                <w:rFonts w:ascii="Times New Roman" w:hAnsi="Times New Roman" w:cs="Times New Roman"/>
                <w:szCs w:val="20"/>
              </w:rPr>
            </w:pPr>
            <w:r w:rsidRPr="0029408A">
              <w:rPr>
                <w:rFonts w:ascii="Times New Roman" w:eastAsiaTheme="minorHAnsi" w:hAnsi="Times New Roman" w:cs="Times New Roman"/>
                <w:szCs w:val="20"/>
                <w:lang w:eastAsia="en-US"/>
              </w:rPr>
              <w:t xml:space="preserve">Segurança e autenticação: WEP 64/128-bit, WPA e WPA2 com 802.1x, PSK, TKIP e AES; </w:t>
            </w:r>
          </w:p>
          <w:p w:rsidR="00AB2727" w:rsidRPr="0029408A" w:rsidRDefault="00AB2727" w:rsidP="00AB2727">
            <w:pPr>
              <w:pStyle w:val="PargrafodaLista"/>
              <w:numPr>
                <w:ilvl w:val="0"/>
                <w:numId w:val="8"/>
              </w:numPr>
              <w:autoSpaceDE w:val="0"/>
              <w:autoSpaceDN w:val="0"/>
              <w:adjustRightInd w:val="0"/>
              <w:spacing w:line="240" w:lineRule="atLeast"/>
              <w:rPr>
                <w:rFonts w:ascii="Times New Roman" w:hAnsi="Times New Roman" w:cs="Times New Roman"/>
                <w:szCs w:val="20"/>
              </w:rPr>
            </w:pPr>
            <w:r w:rsidRPr="0029408A">
              <w:rPr>
                <w:rFonts w:ascii="Times New Roman" w:eastAsiaTheme="minorHAnsi" w:hAnsi="Times New Roman" w:cs="Times New Roman"/>
                <w:szCs w:val="20"/>
                <w:lang w:eastAsia="en-US"/>
              </w:rPr>
              <w:t>Homologado pela ANATEL</w:t>
            </w:r>
            <w:r w:rsidR="00A81513">
              <w:rPr>
                <w:rFonts w:ascii="Times New Roman" w:eastAsiaTheme="minorHAnsi" w:hAnsi="Times New Roman" w:cs="Times New Roman"/>
                <w:szCs w:val="20"/>
                <w:lang w:eastAsia="en-US"/>
              </w:rPr>
              <w:t>.</w:t>
            </w:r>
          </w:p>
          <w:p w:rsidR="00AB2727" w:rsidRPr="0029408A" w:rsidRDefault="00AB2727" w:rsidP="00AB2727">
            <w:pPr>
              <w:spacing w:line="240" w:lineRule="atLeast"/>
              <w:rPr>
                <w:rFonts w:ascii="Times New Roman" w:hAnsi="Times New Roman" w:cs="Times New Roman"/>
                <w:szCs w:val="20"/>
              </w:rPr>
            </w:pPr>
          </w:p>
          <w:p w:rsidR="00AB2727" w:rsidRPr="00861D1C" w:rsidRDefault="00AB2727" w:rsidP="00AB2727">
            <w:pPr>
              <w:spacing w:line="240" w:lineRule="atLeast"/>
              <w:rPr>
                <w:rFonts w:ascii="Times New Roman" w:hAnsi="Times New Roman" w:cs="Times New Roman"/>
                <w:b/>
                <w:bCs/>
                <w:szCs w:val="20"/>
              </w:rPr>
            </w:pPr>
            <w:r w:rsidRPr="00861D1C">
              <w:rPr>
                <w:rFonts w:ascii="Times New Roman" w:hAnsi="Times New Roman" w:cs="Times New Roman"/>
                <w:b/>
                <w:bCs/>
                <w:szCs w:val="20"/>
              </w:rPr>
              <w:t>ÁUDIO:</w:t>
            </w:r>
          </w:p>
          <w:p w:rsidR="00AB2727" w:rsidRPr="0029408A" w:rsidRDefault="00AB2727" w:rsidP="00AB2727">
            <w:pPr>
              <w:pStyle w:val="PargrafodaLista"/>
              <w:numPr>
                <w:ilvl w:val="0"/>
                <w:numId w:val="8"/>
              </w:numPr>
              <w:autoSpaceDE w:val="0"/>
              <w:autoSpaceDN w:val="0"/>
              <w:adjustRightInd w:val="0"/>
              <w:spacing w:line="240" w:lineRule="atLeast"/>
              <w:rPr>
                <w:rFonts w:ascii="Times New Roman" w:eastAsiaTheme="minorHAnsi" w:hAnsi="Times New Roman" w:cs="Times New Roman"/>
                <w:szCs w:val="20"/>
                <w:lang w:eastAsia="en-US"/>
              </w:rPr>
            </w:pPr>
            <w:r w:rsidRPr="0029408A">
              <w:rPr>
                <w:rFonts w:ascii="Times New Roman" w:eastAsiaTheme="minorHAnsi" w:hAnsi="Times New Roman" w:cs="Times New Roman"/>
                <w:szCs w:val="20"/>
                <w:lang w:eastAsia="en-US"/>
              </w:rPr>
              <w:t xml:space="preserve">Controladora de áudio de alta definição, padrão Plug-and-Play; </w:t>
            </w:r>
          </w:p>
          <w:p w:rsidR="00AB2727" w:rsidRPr="0029408A" w:rsidRDefault="00AB2727" w:rsidP="00AB2727">
            <w:pPr>
              <w:pStyle w:val="PargrafodaLista"/>
              <w:numPr>
                <w:ilvl w:val="0"/>
                <w:numId w:val="8"/>
              </w:numPr>
              <w:autoSpaceDE w:val="0"/>
              <w:autoSpaceDN w:val="0"/>
              <w:adjustRightInd w:val="0"/>
              <w:spacing w:line="240" w:lineRule="atLeast"/>
              <w:rPr>
                <w:rFonts w:ascii="Times New Roman" w:eastAsiaTheme="minorHAnsi" w:hAnsi="Times New Roman" w:cs="Times New Roman"/>
                <w:szCs w:val="20"/>
                <w:lang w:eastAsia="en-US"/>
              </w:rPr>
            </w:pPr>
            <w:r w:rsidRPr="0029408A">
              <w:rPr>
                <w:rFonts w:ascii="Times New Roman" w:eastAsiaTheme="minorHAnsi" w:hAnsi="Times New Roman" w:cs="Times New Roman"/>
                <w:szCs w:val="20"/>
                <w:lang w:eastAsia="en-US"/>
              </w:rPr>
              <w:t xml:space="preserve">Capacidade de gravar e reproduzir sons simultaneamente; </w:t>
            </w:r>
          </w:p>
          <w:p w:rsidR="00AB2727" w:rsidRPr="0029408A" w:rsidRDefault="00AB2727" w:rsidP="00AB2727">
            <w:pPr>
              <w:pStyle w:val="PargrafodaLista"/>
              <w:numPr>
                <w:ilvl w:val="0"/>
                <w:numId w:val="8"/>
              </w:numPr>
              <w:autoSpaceDE w:val="0"/>
              <w:autoSpaceDN w:val="0"/>
              <w:adjustRightInd w:val="0"/>
              <w:spacing w:line="240" w:lineRule="atLeast"/>
              <w:rPr>
                <w:rFonts w:ascii="Times New Roman" w:eastAsiaTheme="minorHAnsi" w:hAnsi="Times New Roman" w:cs="Times New Roman"/>
                <w:szCs w:val="20"/>
                <w:lang w:eastAsia="en-US"/>
              </w:rPr>
            </w:pPr>
            <w:r w:rsidRPr="0029408A">
              <w:rPr>
                <w:rFonts w:ascii="Times New Roman" w:eastAsiaTheme="minorHAnsi" w:hAnsi="Times New Roman" w:cs="Times New Roman"/>
                <w:szCs w:val="20"/>
                <w:lang w:eastAsia="en-US"/>
              </w:rPr>
              <w:t xml:space="preserve">Possuir 2 (dois) alto-falantes integrados ao gabinete com potência mínima de 2W; </w:t>
            </w:r>
          </w:p>
          <w:p w:rsidR="00AB2727" w:rsidRPr="0029408A" w:rsidRDefault="00AB2727" w:rsidP="00AB2727">
            <w:pPr>
              <w:pStyle w:val="PargrafodaLista"/>
              <w:numPr>
                <w:ilvl w:val="0"/>
                <w:numId w:val="8"/>
              </w:numPr>
              <w:autoSpaceDE w:val="0"/>
              <w:autoSpaceDN w:val="0"/>
              <w:adjustRightInd w:val="0"/>
              <w:spacing w:line="240" w:lineRule="atLeast"/>
              <w:rPr>
                <w:rFonts w:ascii="Times New Roman" w:eastAsiaTheme="minorHAnsi" w:hAnsi="Times New Roman" w:cs="Times New Roman"/>
                <w:szCs w:val="20"/>
                <w:lang w:eastAsia="en-US"/>
              </w:rPr>
            </w:pPr>
            <w:r w:rsidRPr="0029408A">
              <w:rPr>
                <w:rFonts w:ascii="Times New Roman" w:eastAsiaTheme="minorHAnsi" w:hAnsi="Times New Roman" w:cs="Times New Roman"/>
                <w:szCs w:val="20"/>
                <w:lang w:eastAsia="en-US"/>
              </w:rPr>
              <w:t>Possuir microfone integrado ao gabinete;</w:t>
            </w:r>
          </w:p>
          <w:p w:rsidR="00AB2727" w:rsidRPr="0029408A" w:rsidRDefault="00AB2727" w:rsidP="00AB2727">
            <w:pPr>
              <w:pStyle w:val="PargrafodaLista"/>
              <w:numPr>
                <w:ilvl w:val="0"/>
                <w:numId w:val="8"/>
              </w:numPr>
              <w:autoSpaceDE w:val="0"/>
              <w:autoSpaceDN w:val="0"/>
              <w:adjustRightInd w:val="0"/>
              <w:spacing w:line="240" w:lineRule="atLeast"/>
              <w:rPr>
                <w:rFonts w:ascii="Times New Roman" w:eastAsiaTheme="minorHAnsi" w:hAnsi="Times New Roman" w:cs="Times New Roman"/>
                <w:szCs w:val="20"/>
                <w:lang w:eastAsia="en-US"/>
              </w:rPr>
            </w:pPr>
            <w:r w:rsidRPr="0029408A">
              <w:rPr>
                <w:rFonts w:ascii="Times New Roman" w:eastAsiaTheme="minorHAnsi" w:hAnsi="Times New Roman" w:cs="Times New Roman"/>
                <w:szCs w:val="20"/>
                <w:lang w:eastAsia="en-US"/>
              </w:rPr>
              <w:t>No momento da utilização dos conectores externos de áudio para acoplamento de caixas de som, microfone e fone do ouvido, o sistema de autofalante interno deverá ser desabilitado automaticamente e reabilitado da mesma forma automática quando necessário</w:t>
            </w:r>
            <w:r w:rsidR="00B305E2">
              <w:rPr>
                <w:rFonts w:ascii="Times New Roman" w:eastAsiaTheme="minorHAnsi" w:hAnsi="Times New Roman" w:cs="Times New Roman"/>
                <w:szCs w:val="20"/>
                <w:lang w:eastAsia="en-US"/>
              </w:rPr>
              <w:t>;</w:t>
            </w:r>
          </w:p>
          <w:p w:rsidR="00AB2727" w:rsidRPr="0029408A" w:rsidRDefault="00AB2727" w:rsidP="00AB2727">
            <w:pPr>
              <w:pStyle w:val="PargrafodaLista"/>
              <w:numPr>
                <w:ilvl w:val="0"/>
                <w:numId w:val="8"/>
              </w:numPr>
              <w:autoSpaceDE w:val="0"/>
              <w:autoSpaceDN w:val="0"/>
              <w:adjustRightInd w:val="0"/>
              <w:spacing w:line="240" w:lineRule="atLeast"/>
              <w:rPr>
                <w:rFonts w:ascii="Times New Roman" w:hAnsi="Times New Roman" w:cs="Times New Roman"/>
                <w:szCs w:val="20"/>
              </w:rPr>
            </w:pPr>
            <w:r w:rsidRPr="0029408A">
              <w:rPr>
                <w:rFonts w:ascii="Times New Roman" w:eastAsiaTheme="minorHAnsi" w:hAnsi="Times New Roman" w:cs="Times New Roman"/>
                <w:szCs w:val="20"/>
                <w:lang w:eastAsia="en-US"/>
              </w:rPr>
              <w:t>Não serão aceitas adaptações para bloquear conectores de áudio existentes na placa mãe para atender essa solicitação</w:t>
            </w:r>
            <w:r w:rsidR="00B305E2">
              <w:rPr>
                <w:rFonts w:ascii="Times New Roman" w:eastAsiaTheme="minorHAnsi" w:hAnsi="Times New Roman" w:cs="Times New Roman"/>
                <w:szCs w:val="20"/>
                <w:lang w:eastAsia="en-US"/>
              </w:rPr>
              <w:t>.</w:t>
            </w:r>
          </w:p>
          <w:p w:rsidR="00AB2727" w:rsidRPr="0029408A" w:rsidRDefault="00AB2727" w:rsidP="00AB2727">
            <w:pPr>
              <w:spacing w:line="240" w:lineRule="atLeast"/>
              <w:rPr>
                <w:rFonts w:ascii="Times New Roman" w:hAnsi="Times New Roman" w:cs="Times New Roman"/>
                <w:szCs w:val="20"/>
              </w:rPr>
            </w:pPr>
          </w:p>
          <w:p w:rsidR="00AB2727" w:rsidRPr="006F0EBE" w:rsidRDefault="00AB2727" w:rsidP="00AB2727">
            <w:pPr>
              <w:spacing w:line="240" w:lineRule="atLeast"/>
              <w:rPr>
                <w:rFonts w:ascii="Times New Roman" w:hAnsi="Times New Roman" w:cs="Times New Roman"/>
                <w:b/>
                <w:bCs/>
                <w:szCs w:val="20"/>
              </w:rPr>
            </w:pPr>
            <w:r w:rsidRPr="006F0EBE">
              <w:rPr>
                <w:rFonts w:ascii="Times New Roman" w:hAnsi="Times New Roman" w:cs="Times New Roman"/>
                <w:b/>
                <w:bCs/>
                <w:szCs w:val="20"/>
              </w:rPr>
              <w:t>TECLADO E MOUSE:</w:t>
            </w:r>
          </w:p>
          <w:p w:rsidR="00AB2727" w:rsidRPr="0029408A" w:rsidRDefault="00AB2727" w:rsidP="00AB2727">
            <w:pPr>
              <w:pStyle w:val="PargrafodaLista"/>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Teclado ABNT-2 e Touch-pad com dois botões ou em substituição plataforma </w:t>
            </w:r>
            <w:r w:rsidRPr="0029408A">
              <w:rPr>
                <w:rFonts w:ascii="Times New Roman" w:hAnsi="Times New Roman" w:cs="Times New Roman"/>
                <w:spacing w:val="-6"/>
                <w:szCs w:val="20"/>
                <w:shd w:val="clear" w:color="auto" w:fill="FFFFFF"/>
              </w:rPr>
              <w:t>Multi-touch</w:t>
            </w:r>
            <w:r w:rsidRPr="0029408A">
              <w:rPr>
                <w:rFonts w:ascii="Times New Roman" w:hAnsi="Times New Roman" w:cs="Times New Roman"/>
                <w:szCs w:val="20"/>
              </w:rPr>
              <w:t xml:space="preserve"> com</w:t>
            </w:r>
            <w:r w:rsidRPr="0029408A">
              <w:rPr>
                <w:rFonts w:ascii="Times New Roman" w:hAnsi="Times New Roman" w:cs="Times New Roman"/>
                <w:spacing w:val="-6"/>
                <w:szCs w:val="20"/>
                <w:shd w:val="clear" w:color="auto" w:fill="FFFFFF"/>
              </w:rPr>
              <w:t xml:space="preserve"> sensores de pressão</w:t>
            </w:r>
            <w:r w:rsidRPr="0029408A">
              <w:rPr>
                <w:rFonts w:ascii="Times New Roman" w:hAnsi="Times New Roman" w:cs="Times New Roman"/>
                <w:szCs w:val="20"/>
              </w:rPr>
              <w:t>;</w:t>
            </w:r>
          </w:p>
          <w:p w:rsidR="00AB2727" w:rsidRPr="0029408A" w:rsidRDefault="00AB2727" w:rsidP="00AB2727">
            <w:pPr>
              <w:numPr>
                <w:ilvl w:val="0"/>
                <w:numId w:val="8"/>
              </w:numPr>
              <w:spacing w:before="100" w:beforeAutospacing="1" w:after="100" w:afterAutospacing="1"/>
              <w:rPr>
                <w:rFonts w:ascii="Times New Roman" w:hAnsi="Times New Roman" w:cs="Times New Roman"/>
                <w:szCs w:val="20"/>
              </w:rPr>
            </w:pPr>
            <w:r w:rsidRPr="0029408A">
              <w:rPr>
                <w:rFonts w:ascii="Times New Roman" w:hAnsi="Times New Roman" w:cs="Times New Roman"/>
                <w:szCs w:val="20"/>
              </w:rPr>
              <w:t>Ativar e desativar a placa de rede sem fio por botão específico ou combinação de tecla de função;</w:t>
            </w:r>
          </w:p>
          <w:p w:rsidR="00AB2727" w:rsidRPr="0029408A" w:rsidRDefault="00AB2727" w:rsidP="00AB2727">
            <w:pPr>
              <w:numPr>
                <w:ilvl w:val="0"/>
                <w:numId w:val="8"/>
              </w:numPr>
              <w:spacing w:before="100" w:beforeAutospacing="1" w:after="100" w:afterAutospacing="1"/>
              <w:rPr>
                <w:rFonts w:ascii="Times New Roman" w:hAnsi="Times New Roman" w:cs="Times New Roman"/>
                <w:szCs w:val="20"/>
              </w:rPr>
            </w:pPr>
            <w:r w:rsidRPr="0029408A">
              <w:rPr>
                <w:rFonts w:ascii="Times New Roman" w:hAnsi="Times New Roman" w:cs="Times New Roman"/>
                <w:szCs w:val="20"/>
              </w:rPr>
              <w:t>Função Mute, Aumentar ou Diminuir Volume, por botões específicos ou combinação de  tecla de funções;</w:t>
            </w:r>
          </w:p>
          <w:p w:rsidR="00AB2727" w:rsidRPr="0029408A" w:rsidRDefault="00AB2727" w:rsidP="00AB2727">
            <w:pPr>
              <w:pStyle w:val="PargrafodaLista"/>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A impressão sobre as teclas deverá ser do tipo permanente, não podendo apresentar desgastes por abrasão ou por uso </w:t>
            </w:r>
            <w:r w:rsidRPr="0029408A">
              <w:rPr>
                <w:rFonts w:ascii="Times New Roman" w:hAnsi="Times New Roman" w:cs="Times New Roman"/>
                <w:szCs w:val="20"/>
              </w:rPr>
              <w:lastRenderedPageBreak/>
              <w:t>prolongado;</w:t>
            </w:r>
          </w:p>
          <w:p w:rsidR="00AB2727" w:rsidRPr="0029408A" w:rsidRDefault="00AB2727" w:rsidP="00AB2727">
            <w:pPr>
              <w:pStyle w:val="PargrafodaLista"/>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O teclado retro iluminado e ser resistente a derramamento de líquidos.</w:t>
            </w:r>
          </w:p>
          <w:p w:rsidR="00AB2727" w:rsidRPr="0029408A" w:rsidRDefault="00AB2727" w:rsidP="00AB2727">
            <w:pPr>
              <w:spacing w:line="240" w:lineRule="atLeast"/>
              <w:rPr>
                <w:rFonts w:ascii="Times New Roman" w:hAnsi="Times New Roman" w:cs="Times New Roman"/>
                <w:szCs w:val="20"/>
              </w:rPr>
            </w:pPr>
          </w:p>
          <w:p w:rsidR="00AB2727" w:rsidRPr="00E40C09" w:rsidRDefault="00AB2727" w:rsidP="00AB2727">
            <w:pPr>
              <w:spacing w:line="240" w:lineRule="atLeast"/>
              <w:rPr>
                <w:rFonts w:ascii="Times New Roman" w:hAnsi="Times New Roman" w:cs="Times New Roman"/>
                <w:b/>
                <w:bCs/>
                <w:szCs w:val="20"/>
              </w:rPr>
            </w:pPr>
            <w:r w:rsidRPr="00E40C09">
              <w:rPr>
                <w:rFonts w:ascii="Times New Roman" w:hAnsi="Times New Roman" w:cs="Times New Roman"/>
                <w:b/>
                <w:bCs/>
                <w:szCs w:val="20"/>
              </w:rPr>
              <w:t>GABINETE:</w:t>
            </w:r>
          </w:p>
          <w:p w:rsidR="00AB2727" w:rsidRPr="0029408A" w:rsidRDefault="00AB2727" w:rsidP="00AB2727">
            <w:pPr>
              <w:pStyle w:val="PargrafodaLista"/>
              <w:numPr>
                <w:ilvl w:val="0"/>
                <w:numId w:val="8"/>
              </w:numPr>
              <w:autoSpaceDE w:val="0"/>
              <w:autoSpaceDN w:val="0"/>
              <w:adjustRightInd w:val="0"/>
              <w:spacing w:line="240" w:lineRule="atLeast"/>
              <w:jc w:val="both"/>
              <w:rPr>
                <w:rFonts w:ascii="Times New Roman" w:eastAsiaTheme="minorHAnsi" w:hAnsi="Times New Roman" w:cs="Times New Roman"/>
                <w:szCs w:val="20"/>
                <w:lang w:eastAsia="en-US"/>
              </w:rPr>
            </w:pPr>
            <w:r w:rsidRPr="0029408A">
              <w:rPr>
                <w:rFonts w:ascii="Times New Roman" w:eastAsiaTheme="minorHAnsi" w:hAnsi="Times New Roman" w:cs="Times New Roman"/>
                <w:szCs w:val="20"/>
                <w:lang w:eastAsia="en-US"/>
              </w:rPr>
              <w:t xml:space="preserve">Gabinete </w:t>
            </w:r>
            <w:r w:rsidRPr="0029408A">
              <w:rPr>
                <w:rFonts w:ascii="Times New Roman" w:hAnsi="Times New Roman" w:cs="Times New Roman"/>
                <w:szCs w:val="20"/>
              </w:rPr>
              <w:t>deve possuir peso máximo 1,7 Kg</w:t>
            </w:r>
            <w:r w:rsidRPr="0029408A">
              <w:rPr>
                <w:rFonts w:ascii="Times New Roman" w:eastAsiaTheme="minorHAnsi" w:hAnsi="Times New Roman" w:cs="Times New Roman"/>
                <w:szCs w:val="20"/>
                <w:lang w:eastAsia="en-US"/>
              </w:rPr>
              <w:t xml:space="preserve">; </w:t>
            </w:r>
          </w:p>
          <w:p w:rsidR="00AB2727" w:rsidRPr="0029408A" w:rsidRDefault="00AB2727" w:rsidP="00AB2727">
            <w:pPr>
              <w:pStyle w:val="PargrafodaLista"/>
              <w:numPr>
                <w:ilvl w:val="0"/>
                <w:numId w:val="8"/>
              </w:numPr>
              <w:autoSpaceDE w:val="0"/>
              <w:autoSpaceDN w:val="0"/>
              <w:adjustRightInd w:val="0"/>
              <w:spacing w:line="240" w:lineRule="atLeast"/>
              <w:jc w:val="both"/>
              <w:rPr>
                <w:rFonts w:ascii="Times New Roman" w:eastAsiaTheme="minorHAnsi" w:hAnsi="Times New Roman" w:cs="Times New Roman"/>
                <w:szCs w:val="20"/>
                <w:lang w:eastAsia="en-US"/>
              </w:rPr>
            </w:pPr>
            <w:r w:rsidRPr="0029408A">
              <w:rPr>
                <w:rFonts w:ascii="Times New Roman" w:eastAsiaTheme="minorHAnsi" w:hAnsi="Times New Roman" w:cs="Times New Roman"/>
                <w:szCs w:val="20"/>
                <w:lang w:eastAsia="en-US"/>
              </w:rPr>
              <w:t>Espessura máxima de 1,8cm, com bateria;</w:t>
            </w:r>
          </w:p>
          <w:p w:rsidR="00AB2727" w:rsidRPr="0029408A" w:rsidRDefault="00AB2727" w:rsidP="00AB2727">
            <w:pPr>
              <w:numPr>
                <w:ilvl w:val="0"/>
                <w:numId w:val="8"/>
              </w:numPr>
              <w:spacing w:after="160"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Possuir local para fixação de cabo de segurança do tipo kensington ou </w:t>
            </w:r>
            <w:r w:rsidRPr="0029408A">
              <w:rPr>
                <w:rFonts w:ascii="Times New Roman" w:hAnsi="Times New Roman" w:cs="Times New Roman"/>
                <w:szCs w:val="20"/>
              </w:rPr>
              <w:t>Noble Lock</w:t>
            </w:r>
            <w:r w:rsidRPr="0029408A">
              <w:rPr>
                <w:rFonts w:ascii="Times New Roman" w:eastAsia="Arial" w:hAnsi="Times New Roman" w:cs="Times New Roman"/>
                <w:szCs w:val="20"/>
              </w:rPr>
              <w:t xml:space="preserve">. Essa deve fazer parte do projeto original do gabinete, não sendo aceito qualquer tipo de adaptação. </w:t>
            </w:r>
          </w:p>
          <w:p w:rsidR="00AB2727" w:rsidRPr="0029408A" w:rsidRDefault="00AB2727" w:rsidP="00AB2727">
            <w:pPr>
              <w:spacing w:line="240" w:lineRule="atLeast"/>
              <w:rPr>
                <w:rFonts w:ascii="Times New Roman" w:hAnsi="Times New Roman" w:cs="Times New Roman"/>
                <w:szCs w:val="20"/>
              </w:rPr>
            </w:pPr>
          </w:p>
          <w:p w:rsidR="00AB2727" w:rsidRPr="00E40C09" w:rsidRDefault="00AB2727" w:rsidP="00AB2727">
            <w:pPr>
              <w:spacing w:line="240" w:lineRule="atLeast"/>
              <w:rPr>
                <w:rFonts w:ascii="Times New Roman" w:eastAsia="Arial" w:hAnsi="Times New Roman" w:cs="Times New Roman"/>
                <w:b/>
                <w:bCs/>
                <w:szCs w:val="20"/>
              </w:rPr>
            </w:pPr>
            <w:r w:rsidRPr="00E40C09">
              <w:rPr>
                <w:rFonts w:ascii="Times New Roman" w:eastAsia="Arial" w:hAnsi="Times New Roman" w:cs="Times New Roman"/>
                <w:b/>
                <w:bCs/>
                <w:szCs w:val="20"/>
              </w:rPr>
              <w:t>BATERIA E FONTE:</w:t>
            </w:r>
          </w:p>
          <w:p w:rsidR="00AB2727" w:rsidRPr="0029408A" w:rsidRDefault="00AB2727" w:rsidP="00AB2727">
            <w:pPr>
              <w:numPr>
                <w:ilvl w:val="0"/>
                <w:numId w:val="8"/>
              </w:numPr>
              <w:spacing w:after="160" w:line="240" w:lineRule="atLeast"/>
              <w:jc w:val="both"/>
              <w:rPr>
                <w:rFonts w:ascii="Times New Roman" w:hAnsi="Times New Roman" w:cs="Times New Roman"/>
                <w:szCs w:val="20"/>
              </w:rPr>
            </w:pPr>
            <w:r w:rsidRPr="0029408A">
              <w:rPr>
                <w:rFonts w:ascii="Times New Roman" w:hAnsi="Times New Roman" w:cs="Times New Roman"/>
                <w:szCs w:val="20"/>
              </w:rPr>
              <w:t xml:space="preserve">Bateria baseada em células de lítio-íon de longa duração ou tecnologia comprovadamente superior com no mínimo 3 (três) células e autonomia mínima de até 10 (dez) horas comprovadas por folder do fabricante; </w:t>
            </w:r>
          </w:p>
          <w:p w:rsidR="00AB2727" w:rsidRPr="0029408A" w:rsidRDefault="00AB2727" w:rsidP="00AB2727">
            <w:pPr>
              <w:numPr>
                <w:ilvl w:val="0"/>
                <w:numId w:val="8"/>
              </w:numPr>
              <w:spacing w:after="160" w:line="240" w:lineRule="atLeast"/>
              <w:jc w:val="both"/>
              <w:rPr>
                <w:rFonts w:ascii="Times New Roman" w:hAnsi="Times New Roman" w:cs="Times New Roman"/>
                <w:szCs w:val="20"/>
              </w:rPr>
            </w:pPr>
            <w:r w:rsidRPr="0029408A">
              <w:rPr>
                <w:rFonts w:ascii="Times New Roman" w:hAnsi="Times New Roman" w:cs="Times New Roman"/>
                <w:szCs w:val="20"/>
              </w:rPr>
              <w:t>Fonte externa 100-240V seleção automática de voltagem</w:t>
            </w:r>
            <w:r w:rsidR="00211F52">
              <w:rPr>
                <w:rFonts w:ascii="Times New Roman" w:hAnsi="Times New Roman" w:cs="Times New Roman"/>
                <w:szCs w:val="20"/>
              </w:rPr>
              <w:t>.</w:t>
            </w:r>
          </w:p>
          <w:p w:rsidR="00AB2727" w:rsidRPr="00211F52" w:rsidRDefault="00AB2727" w:rsidP="00AB2727">
            <w:pPr>
              <w:spacing w:line="240" w:lineRule="atLeast"/>
              <w:rPr>
                <w:rFonts w:ascii="Times New Roman" w:eastAsia="Arial" w:hAnsi="Times New Roman" w:cs="Times New Roman"/>
                <w:b/>
                <w:bCs/>
                <w:szCs w:val="20"/>
              </w:rPr>
            </w:pPr>
          </w:p>
          <w:p w:rsidR="00AB2727" w:rsidRPr="00211F52" w:rsidRDefault="00AB2727" w:rsidP="00AB2727">
            <w:pPr>
              <w:spacing w:line="240" w:lineRule="atLeast"/>
              <w:rPr>
                <w:rFonts w:ascii="Times New Roman" w:eastAsia="Arial" w:hAnsi="Times New Roman" w:cs="Times New Roman"/>
                <w:b/>
                <w:bCs/>
                <w:szCs w:val="20"/>
              </w:rPr>
            </w:pPr>
            <w:r w:rsidRPr="00211F52">
              <w:rPr>
                <w:rFonts w:ascii="Times New Roman" w:eastAsia="Arial" w:hAnsi="Times New Roman" w:cs="Times New Roman"/>
                <w:b/>
                <w:bCs/>
                <w:szCs w:val="20"/>
              </w:rPr>
              <w:t xml:space="preserve">SEGURANÇA E RASTREAMENTO: </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eastAsia="Arial" w:hAnsi="Times New Roman" w:cs="Times New Roman"/>
                <w:szCs w:val="20"/>
              </w:rPr>
              <w:t>Requisitos de segurança remota/rastreamento/proteção dos dados:</w:t>
            </w:r>
          </w:p>
          <w:p w:rsidR="00AB2727" w:rsidRPr="0029408A" w:rsidRDefault="00AB2727" w:rsidP="00AB2727">
            <w:pPr>
              <w:pStyle w:val="PargrafodaLista"/>
              <w:widowControl w:val="0"/>
              <w:numPr>
                <w:ilvl w:val="1"/>
                <w:numId w:val="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O equipamento ofertado deve possuir integrado dispositivo ou funcionalidade na BIOS operando em modo persistente com características de segurança avançada de rastreamento pela internet que, em caso de furto ou extravio acidental, permita recuperação e localização do mesmo e ainda execução das seguintes</w:t>
            </w:r>
            <w:r w:rsidR="00D04ED8">
              <w:rPr>
                <w:rFonts w:ascii="Times New Roman" w:hAnsi="Times New Roman" w:cs="Times New Roman"/>
                <w:szCs w:val="20"/>
              </w:rPr>
              <w:t xml:space="preserve"> </w:t>
            </w:r>
            <w:r w:rsidRPr="0029408A">
              <w:rPr>
                <w:rFonts w:ascii="Times New Roman" w:hAnsi="Times New Roman" w:cs="Times New Roman"/>
                <w:szCs w:val="20"/>
              </w:rPr>
              <w:t>funcionalidades:</w:t>
            </w:r>
          </w:p>
          <w:p w:rsidR="00AB2727" w:rsidRPr="0029408A" w:rsidRDefault="00AB2727" w:rsidP="00AB2727">
            <w:pPr>
              <w:pStyle w:val="PargrafodaLista"/>
              <w:widowControl w:val="0"/>
              <w:numPr>
                <w:ilvl w:val="1"/>
                <w:numId w:val="8"/>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lastRenderedPageBreak/>
              <w:t>Bloqueio do hardware, impossibilitando que o equipamento seja utilizado ou reutilizado em caso de substituição doHD;</w:t>
            </w:r>
          </w:p>
          <w:p w:rsidR="00AB2727" w:rsidRPr="0029408A" w:rsidRDefault="00AB2727" w:rsidP="00AB2727">
            <w:pPr>
              <w:pStyle w:val="PargrafodaLista"/>
              <w:widowControl w:val="0"/>
              <w:numPr>
                <w:ilvl w:val="1"/>
                <w:numId w:val="8"/>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Envio de um comando remoto capaz de apagar todas as informações contidas no HD ou arquivos</w:t>
            </w:r>
            <w:r w:rsidR="00D04ED8">
              <w:rPr>
                <w:rFonts w:ascii="Times New Roman" w:hAnsi="Times New Roman" w:cs="Times New Roman"/>
                <w:szCs w:val="20"/>
              </w:rPr>
              <w:t xml:space="preserve"> </w:t>
            </w:r>
            <w:r w:rsidRPr="0029408A">
              <w:rPr>
                <w:rFonts w:ascii="Times New Roman" w:hAnsi="Times New Roman" w:cs="Times New Roman"/>
                <w:szCs w:val="20"/>
              </w:rPr>
              <w:t>específicos;</w:t>
            </w:r>
          </w:p>
          <w:p w:rsidR="00AB2727" w:rsidRPr="0029408A" w:rsidRDefault="00AB2727" w:rsidP="00AB2727">
            <w:pPr>
              <w:pStyle w:val="PargrafodaLista"/>
              <w:widowControl w:val="0"/>
              <w:numPr>
                <w:ilvl w:val="1"/>
                <w:numId w:val="8"/>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Gerar logs do histórico de locais em que o equipamento foi utilizado, mostrando em um mapa os endereços, data e hora da</w:t>
            </w:r>
            <w:r w:rsidR="00D04ED8">
              <w:rPr>
                <w:rFonts w:ascii="Times New Roman" w:hAnsi="Times New Roman" w:cs="Times New Roman"/>
                <w:szCs w:val="20"/>
              </w:rPr>
              <w:t xml:space="preserve"> </w:t>
            </w:r>
            <w:r w:rsidRPr="0029408A">
              <w:rPr>
                <w:rFonts w:ascii="Times New Roman" w:hAnsi="Times New Roman" w:cs="Times New Roman"/>
                <w:szCs w:val="20"/>
              </w:rPr>
              <w:t>conexão;</w:t>
            </w:r>
          </w:p>
          <w:p w:rsidR="00AB2727" w:rsidRPr="0029408A" w:rsidRDefault="00AB2727" w:rsidP="00AB2727">
            <w:pPr>
              <w:pStyle w:val="PargrafodaLista"/>
              <w:widowControl w:val="0"/>
              <w:numPr>
                <w:ilvl w:val="1"/>
                <w:numId w:val="8"/>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As funcionalidades descritas deverão ser ativadas remotamente através de um console web;</w:t>
            </w:r>
          </w:p>
          <w:p w:rsidR="00AB2727" w:rsidRPr="00832772" w:rsidRDefault="00AB2727" w:rsidP="004619C3">
            <w:pPr>
              <w:pStyle w:val="PargrafodaLista"/>
              <w:widowControl w:val="0"/>
              <w:numPr>
                <w:ilvl w:val="1"/>
                <w:numId w:val="8"/>
              </w:numPr>
              <w:tabs>
                <w:tab w:val="left" w:pos="1418"/>
              </w:tabs>
              <w:autoSpaceDE w:val="0"/>
              <w:autoSpaceDN w:val="0"/>
              <w:spacing w:before="2" w:line="240" w:lineRule="atLeast"/>
              <w:jc w:val="both"/>
              <w:rPr>
                <w:rFonts w:ascii="Times New Roman" w:hAnsi="Times New Roman" w:cs="Times New Roman"/>
                <w:szCs w:val="20"/>
              </w:rPr>
            </w:pPr>
            <w:r w:rsidRPr="00832772">
              <w:rPr>
                <w:rFonts w:ascii="Times New Roman" w:hAnsi="Times New Roman" w:cs="Times New Roman"/>
                <w:szCs w:val="20"/>
              </w:rPr>
              <w:t xml:space="preserve">Esse dispositivo ou funcionalidade no BIOS deverá operar em formato persistente, nativamente presente e pronto para ativação no equipamento ofertado com suporte por todo o período da garantia do hardware, </w:t>
            </w:r>
            <w:r w:rsidR="00832772" w:rsidRPr="00832772">
              <w:rPr>
                <w:rFonts w:ascii="Times New Roman" w:hAnsi="Times New Roman" w:cs="Times New Roman"/>
                <w:color w:val="000009"/>
                <w:szCs w:val="20"/>
              </w:rPr>
              <w:t>através da aquisição de sua licença  prevista e instalada na configuração inicial do equipamento.</w:t>
            </w:r>
          </w:p>
          <w:p w:rsidR="00AB2727" w:rsidRPr="0029408A" w:rsidRDefault="00AB2727" w:rsidP="00AB2727">
            <w:pPr>
              <w:pStyle w:val="PargrafodaLista"/>
              <w:widowControl w:val="0"/>
              <w:numPr>
                <w:ilvl w:val="1"/>
                <w:numId w:val="8"/>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A comprovação que o equipamento é compatível com a tecnologia acima solicitada, deverá ocorrer através do site da Absolute Software (https://www.absolute.com/en-gb/partners/compatibility) ou por site público de outro fabricante que execute comprovadamente as mesmas funcionalidades </w:t>
            </w:r>
            <w:r w:rsidRPr="0029408A">
              <w:rPr>
                <w:rFonts w:ascii="Times New Roman" w:hAnsi="Times New Roman" w:cs="Times New Roman"/>
                <w:szCs w:val="20"/>
              </w:rPr>
              <w:lastRenderedPageBreak/>
              <w:t>solicitadas;</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eastAsia="Arial" w:hAnsi="Times New Roman" w:cs="Times New Roman"/>
                <w:szCs w:val="20"/>
              </w:rPr>
              <w:t>Requisitos de segurança local/proteção de dos dados:</w:t>
            </w:r>
          </w:p>
          <w:p w:rsidR="00AB2727" w:rsidRPr="0029408A" w:rsidRDefault="00AB2727" w:rsidP="00AB2727">
            <w:pPr>
              <w:pStyle w:val="PargrafodaLista"/>
              <w:widowControl w:val="0"/>
              <w:numPr>
                <w:ilvl w:val="1"/>
                <w:numId w:val="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Deverá possuir acessível através do BIOS ou no boot do equipamento, ferramenta integrada para apagar os dados do disco rígido de forma segura conforme a norma NIST 800-88, não permitindo que sejam recuperados através de ferramentas de recuperação de dados (</w:t>
            </w:r>
            <w:r w:rsidR="0031353C">
              <w:rPr>
                <w:rFonts w:ascii="Times New Roman" w:hAnsi="Times New Roman" w:cs="Times New Roman"/>
                <w:szCs w:val="20"/>
              </w:rPr>
              <w:t>D</w:t>
            </w:r>
            <w:r w:rsidRPr="0029408A">
              <w:rPr>
                <w:rFonts w:ascii="Times New Roman" w:hAnsi="Times New Roman" w:cs="Times New Roman"/>
                <w:szCs w:val="20"/>
              </w:rPr>
              <w:t>ata Recovery), deve estar em conformidade e aprovado de acordo o padrão internacional de segurança,deformaquenãodanifiqueaunidadedearmazenamentoduranteoprocessode limpeza dos dados do</w:t>
            </w:r>
            <w:r w:rsidR="00D04ED8">
              <w:rPr>
                <w:rFonts w:ascii="Times New Roman" w:hAnsi="Times New Roman" w:cs="Times New Roman"/>
                <w:szCs w:val="20"/>
              </w:rPr>
              <w:t xml:space="preserve"> </w:t>
            </w:r>
            <w:r w:rsidRPr="0029408A">
              <w:rPr>
                <w:rFonts w:ascii="Times New Roman" w:hAnsi="Times New Roman" w:cs="Times New Roman"/>
                <w:szCs w:val="20"/>
              </w:rPr>
              <w:t>dispositivo. Essa exigência deverá ser comprovada pela apresentação de link ou catálogo público;</w:t>
            </w:r>
          </w:p>
          <w:p w:rsidR="00AB2727" w:rsidRPr="0029408A" w:rsidRDefault="00AB2727" w:rsidP="00AB2727">
            <w:pPr>
              <w:pStyle w:val="PargrafodaLista"/>
              <w:widowControl w:val="0"/>
              <w:numPr>
                <w:ilvl w:val="1"/>
                <w:numId w:val="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Oequipamentoofertadodeveráviracompanhadodeumconjuntodesoftwaresdesegurança com as seguintes</w:t>
            </w:r>
            <w:r w:rsidR="00D04ED8">
              <w:rPr>
                <w:rFonts w:ascii="Times New Roman" w:hAnsi="Times New Roman" w:cs="Times New Roman"/>
                <w:szCs w:val="20"/>
              </w:rPr>
              <w:t xml:space="preserve"> </w:t>
            </w:r>
            <w:r w:rsidRPr="0029408A">
              <w:rPr>
                <w:rFonts w:ascii="Times New Roman" w:hAnsi="Times New Roman" w:cs="Times New Roman"/>
                <w:szCs w:val="20"/>
              </w:rPr>
              <w:t>características:</w:t>
            </w:r>
          </w:p>
          <w:p w:rsidR="00AB2727" w:rsidRPr="0029408A" w:rsidRDefault="00AB2727" w:rsidP="00AB2727">
            <w:pPr>
              <w:pStyle w:val="PargrafodaLista"/>
              <w:widowControl w:val="0"/>
              <w:numPr>
                <w:ilvl w:val="1"/>
                <w:numId w:val="8"/>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Permitir a combinação de autenticação no Windows por múltiplos fatores: senha, pin, impressão digital, smartcard;</w:t>
            </w:r>
          </w:p>
          <w:p w:rsidR="00AB2727" w:rsidRPr="0029408A" w:rsidRDefault="00AB2727" w:rsidP="00AB2727">
            <w:pPr>
              <w:pStyle w:val="PargrafodaLista"/>
              <w:widowControl w:val="0"/>
              <w:numPr>
                <w:ilvl w:val="1"/>
                <w:numId w:val="8"/>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Gerenciar as permissões dos usuários que utilizam o equipamento permitindo gerar configurações individuais ou por grupo para acesso a recursos de como, por exemplo: permitir ou bloquear acesso às portas USB, Bluetooth, DVD+/-RW,etc</w:t>
            </w:r>
            <w:r w:rsidR="00CB11BF">
              <w:rPr>
                <w:rFonts w:ascii="Times New Roman" w:hAnsi="Times New Roman" w:cs="Times New Roman"/>
                <w:szCs w:val="20"/>
              </w:rPr>
              <w:t>;</w:t>
            </w:r>
          </w:p>
          <w:p w:rsidR="00AB2727" w:rsidRPr="0029408A" w:rsidRDefault="00AB2727" w:rsidP="00AB2727">
            <w:pPr>
              <w:pStyle w:val="PargrafodaLista"/>
              <w:widowControl w:val="0"/>
              <w:numPr>
                <w:ilvl w:val="1"/>
                <w:numId w:val="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lastRenderedPageBreak/>
              <w:t>Deverá ser fornecido um software do próprio fabricante com recursos de monitoramento e diagnósticos com os seguintes recursos</w:t>
            </w:r>
            <w:r w:rsidR="00D04ED8">
              <w:rPr>
                <w:rFonts w:ascii="Times New Roman" w:hAnsi="Times New Roman" w:cs="Times New Roman"/>
                <w:szCs w:val="20"/>
              </w:rPr>
              <w:t xml:space="preserve"> </w:t>
            </w:r>
            <w:r w:rsidRPr="0029408A">
              <w:rPr>
                <w:rFonts w:ascii="Times New Roman" w:hAnsi="Times New Roman" w:cs="Times New Roman"/>
                <w:szCs w:val="20"/>
              </w:rPr>
              <w:t>mínimos:</w:t>
            </w:r>
          </w:p>
          <w:p w:rsidR="00AB2727" w:rsidRPr="0029408A" w:rsidRDefault="00AB2727" w:rsidP="00AB2727">
            <w:pPr>
              <w:pStyle w:val="PargrafodaLista"/>
              <w:widowControl w:val="0"/>
              <w:numPr>
                <w:ilvl w:val="1"/>
                <w:numId w:val="8"/>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Visualizar a configuração do seu hardware e dos softwares</w:t>
            </w:r>
            <w:r w:rsidR="00D04ED8">
              <w:rPr>
                <w:rFonts w:ascii="Times New Roman" w:hAnsi="Times New Roman" w:cs="Times New Roman"/>
                <w:szCs w:val="20"/>
              </w:rPr>
              <w:t xml:space="preserve"> </w:t>
            </w:r>
            <w:r w:rsidRPr="0029408A">
              <w:rPr>
                <w:rFonts w:ascii="Times New Roman" w:hAnsi="Times New Roman" w:cs="Times New Roman"/>
                <w:szCs w:val="20"/>
              </w:rPr>
              <w:t>instalados;</w:t>
            </w:r>
          </w:p>
          <w:p w:rsidR="00AB2727" w:rsidRPr="0029408A" w:rsidRDefault="00AB2727" w:rsidP="00AB2727">
            <w:pPr>
              <w:pStyle w:val="PargrafodaLista"/>
              <w:widowControl w:val="0"/>
              <w:numPr>
                <w:ilvl w:val="1"/>
                <w:numId w:val="8"/>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Verificar a validade da garantia do seu</w:t>
            </w:r>
            <w:r w:rsidR="00D04ED8">
              <w:rPr>
                <w:rFonts w:ascii="Times New Roman" w:hAnsi="Times New Roman" w:cs="Times New Roman"/>
                <w:szCs w:val="20"/>
              </w:rPr>
              <w:t xml:space="preserve"> </w:t>
            </w:r>
            <w:r w:rsidRPr="0029408A">
              <w:rPr>
                <w:rFonts w:ascii="Times New Roman" w:hAnsi="Times New Roman" w:cs="Times New Roman"/>
                <w:szCs w:val="20"/>
              </w:rPr>
              <w:t>hardware;</w:t>
            </w:r>
          </w:p>
          <w:p w:rsidR="00AB2727" w:rsidRPr="0029408A" w:rsidRDefault="00AB2727" w:rsidP="00AB2727">
            <w:pPr>
              <w:pStyle w:val="PargrafodaLista"/>
              <w:widowControl w:val="0"/>
              <w:numPr>
                <w:ilvl w:val="1"/>
                <w:numId w:val="8"/>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Receber notificações de atualizações importantes de drivers do seu</w:t>
            </w:r>
            <w:r w:rsidR="00D04ED8">
              <w:rPr>
                <w:rFonts w:ascii="Times New Roman" w:hAnsi="Times New Roman" w:cs="Times New Roman"/>
                <w:szCs w:val="20"/>
              </w:rPr>
              <w:t xml:space="preserve"> </w:t>
            </w:r>
            <w:r w:rsidRPr="0029408A">
              <w:rPr>
                <w:rFonts w:ascii="Times New Roman" w:hAnsi="Times New Roman" w:cs="Times New Roman"/>
                <w:szCs w:val="20"/>
              </w:rPr>
              <w:t>hardware;</w:t>
            </w:r>
          </w:p>
          <w:p w:rsidR="00AB2727" w:rsidRPr="0029408A" w:rsidRDefault="00AB2727" w:rsidP="00AB2727">
            <w:pPr>
              <w:pStyle w:val="PargrafodaLista"/>
              <w:widowControl w:val="0"/>
              <w:numPr>
                <w:ilvl w:val="1"/>
                <w:numId w:val="8"/>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Executar um diagnóstico no seu hardware para verificar algum</w:t>
            </w:r>
            <w:r w:rsidR="00D04ED8">
              <w:rPr>
                <w:rFonts w:ascii="Times New Roman" w:hAnsi="Times New Roman" w:cs="Times New Roman"/>
                <w:szCs w:val="20"/>
              </w:rPr>
              <w:t xml:space="preserve"> </w:t>
            </w:r>
            <w:r w:rsidRPr="0029408A">
              <w:rPr>
                <w:rFonts w:ascii="Times New Roman" w:hAnsi="Times New Roman" w:cs="Times New Roman"/>
                <w:szCs w:val="20"/>
              </w:rPr>
              <w:t>problema;</w:t>
            </w:r>
          </w:p>
          <w:p w:rsidR="00AB2727" w:rsidRPr="0029408A" w:rsidRDefault="00AB2727" w:rsidP="00AB2727">
            <w:pPr>
              <w:pStyle w:val="PargrafodaLista"/>
              <w:widowControl w:val="0"/>
              <w:numPr>
                <w:ilvl w:val="1"/>
                <w:numId w:val="8"/>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Análise profunda dos componentes: segurança, áudio, vídeo, bateria e</w:t>
            </w:r>
            <w:r w:rsidR="00D04ED8">
              <w:rPr>
                <w:rFonts w:ascii="Times New Roman" w:hAnsi="Times New Roman" w:cs="Times New Roman"/>
                <w:szCs w:val="20"/>
              </w:rPr>
              <w:t xml:space="preserve"> </w:t>
            </w:r>
            <w:r w:rsidRPr="0029408A">
              <w:rPr>
                <w:rFonts w:ascii="Times New Roman" w:hAnsi="Times New Roman" w:cs="Times New Roman"/>
                <w:szCs w:val="20"/>
              </w:rPr>
              <w:t>armazenamento;</w:t>
            </w:r>
          </w:p>
          <w:p w:rsidR="00AB2727" w:rsidRPr="0029408A" w:rsidRDefault="00AB2727" w:rsidP="00AB2727">
            <w:pPr>
              <w:pStyle w:val="PargrafodaLista"/>
              <w:widowControl w:val="0"/>
              <w:numPr>
                <w:ilvl w:val="1"/>
                <w:numId w:val="8"/>
              </w:numPr>
              <w:tabs>
                <w:tab w:val="left" w:pos="1418"/>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Apresentar URL para download da</w:t>
            </w:r>
            <w:r w:rsidR="00D04ED8">
              <w:rPr>
                <w:rFonts w:ascii="Times New Roman" w:hAnsi="Times New Roman" w:cs="Times New Roman"/>
                <w:szCs w:val="20"/>
              </w:rPr>
              <w:t xml:space="preserve"> </w:t>
            </w:r>
            <w:r w:rsidRPr="0029408A">
              <w:rPr>
                <w:rFonts w:ascii="Times New Roman" w:hAnsi="Times New Roman" w:cs="Times New Roman"/>
                <w:szCs w:val="20"/>
              </w:rPr>
              <w:t>ferramenta.</w:t>
            </w:r>
            <w:r w:rsidRPr="0029408A">
              <w:rPr>
                <w:rFonts w:ascii="Times New Roman" w:hAnsi="Times New Roman" w:cs="Times New Roman"/>
                <w:szCs w:val="20"/>
              </w:rPr>
              <w:br/>
            </w:r>
          </w:p>
          <w:p w:rsidR="00AB2727" w:rsidRPr="00CB11BF" w:rsidRDefault="00AB2727" w:rsidP="00AB2727">
            <w:pPr>
              <w:spacing w:line="240" w:lineRule="atLeast"/>
              <w:rPr>
                <w:rFonts w:ascii="Times New Roman" w:eastAsia="Arial" w:hAnsi="Times New Roman" w:cs="Times New Roman"/>
                <w:b/>
                <w:bCs/>
                <w:szCs w:val="20"/>
              </w:rPr>
            </w:pPr>
            <w:r w:rsidRPr="00CB11BF">
              <w:rPr>
                <w:rFonts w:ascii="Times New Roman" w:eastAsia="Arial" w:hAnsi="Times New Roman" w:cs="Times New Roman"/>
                <w:b/>
                <w:bCs/>
                <w:szCs w:val="20"/>
              </w:rPr>
              <w:t>SOFTWARE:</w:t>
            </w:r>
          </w:p>
          <w:p w:rsidR="00AB2727" w:rsidRPr="0029408A" w:rsidRDefault="00AB2727" w:rsidP="00AB2727">
            <w:pPr>
              <w:widowControl w:val="0"/>
              <w:numPr>
                <w:ilvl w:val="0"/>
                <w:numId w:val="8"/>
              </w:numPr>
              <w:spacing w:after="160" w:line="240" w:lineRule="atLeast"/>
              <w:jc w:val="both"/>
              <w:rPr>
                <w:rFonts w:ascii="Times New Roman" w:hAnsi="Times New Roman" w:cs="Times New Roman"/>
                <w:szCs w:val="20"/>
              </w:rPr>
            </w:pPr>
            <w:r w:rsidRPr="0029408A">
              <w:rPr>
                <w:rFonts w:ascii="Times New Roman" w:eastAsia="Arial" w:hAnsi="Times New Roman" w:cs="Times New Roman"/>
                <w:szCs w:val="20"/>
              </w:rPr>
              <w:t>O equipamento deverá ser fornecido com o Sistema Operacional Microsoft Windows 10 Professional x64, devidamente instalado e configurado;</w:t>
            </w:r>
          </w:p>
          <w:p w:rsidR="00AB2727" w:rsidRPr="0029408A" w:rsidRDefault="00AB2727" w:rsidP="00AB2727">
            <w:pPr>
              <w:pStyle w:val="PargrafodaLista"/>
              <w:widowControl w:val="0"/>
              <w:numPr>
                <w:ilvl w:val="0"/>
                <w:numId w:val="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Cada equipamento deverá acompanhar as referidas mídias de restauração do sistema operacional e drivers, mantendo o padrão de fábrica ou prover uma solução on-line no site do fabricante que permita realizar o download </w:t>
            </w:r>
            <w:r w:rsidRPr="0029408A">
              <w:rPr>
                <w:rFonts w:ascii="Times New Roman" w:hAnsi="Times New Roman" w:cs="Times New Roman"/>
                <w:spacing w:val="-2"/>
                <w:szCs w:val="20"/>
              </w:rPr>
              <w:t xml:space="preserve">dos </w:t>
            </w:r>
            <w:r w:rsidRPr="0029408A">
              <w:rPr>
                <w:rFonts w:ascii="Times New Roman" w:hAnsi="Times New Roman" w:cs="Times New Roman"/>
                <w:szCs w:val="20"/>
              </w:rPr>
              <w:t>discos de restauração do sistema operacional e gerar uma mídia de pendrive para recuperação do mesmo ao padrão de fábrica.</w:t>
            </w:r>
          </w:p>
          <w:p w:rsidR="00AB2727" w:rsidRPr="0029408A" w:rsidRDefault="00AB2727" w:rsidP="00AB2727">
            <w:pPr>
              <w:spacing w:line="240" w:lineRule="atLeast"/>
              <w:rPr>
                <w:rFonts w:ascii="Times New Roman" w:eastAsia="Arial" w:hAnsi="Times New Roman" w:cs="Times New Roman"/>
                <w:szCs w:val="20"/>
              </w:rPr>
            </w:pPr>
          </w:p>
          <w:p w:rsidR="00AB2727" w:rsidRPr="00AD1F20" w:rsidRDefault="00AB2727" w:rsidP="00AB2727">
            <w:pPr>
              <w:spacing w:line="240" w:lineRule="atLeast"/>
              <w:rPr>
                <w:rFonts w:ascii="Times New Roman" w:eastAsia="Arial" w:hAnsi="Times New Roman" w:cs="Times New Roman"/>
                <w:b/>
                <w:bCs/>
                <w:szCs w:val="20"/>
              </w:rPr>
            </w:pPr>
            <w:r w:rsidRPr="00AD1F20">
              <w:rPr>
                <w:rFonts w:ascii="Times New Roman" w:eastAsia="Arial" w:hAnsi="Times New Roman" w:cs="Times New Roman"/>
                <w:b/>
                <w:bCs/>
                <w:szCs w:val="20"/>
              </w:rPr>
              <w:t>ACESSÓRIOS:</w:t>
            </w:r>
          </w:p>
          <w:p w:rsidR="00AB2727" w:rsidRPr="0029408A" w:rsidRDefault="00AB2727" w:rsidP="00AB2727">
            <w:pPr>
              <w:numPr>
                <w:ilvl w:val="0"/>
                <w:numId w:val="8"/>
              </w:numPr>
              <w:spacing w:after="160" w:line="240" w:lineRule="atLeast"/>
              <w:jc w:val="both"/>
              <w:rPr>
                <w:rFonts w:ascii="Times New Roman" w:eastAsia="Arial" w:hAnsi="Times New Roman" w:cs="Times New Roman"/>
                <w:szCs w:val="20"/>
              </w:rPr>
            </w:pPr>
            <w:r w:rsidRPr="0029408A">
              <w:rPr>
                <w:rFonts w:ascii="Times New Roman" w:eastAsia="Arial" w:hAnsi="Times New Roman" w:cs="Times New Roman"/>
                <w:szCs w:val="20"/>
              </w:rPr>
              <w:t xml:space="preserve">Deve acompanhar o fornecimento </w:t>
            </w:r>
            <w:r w:rsidRPr="0029408A">
              <w:rPr>
                <w:rFonts w:ascii="Times New Roman" w:eastAsia="Arial" w:hAnsi="Times New Roman" w:cs="Times New Roman"/>
                <w:szCs w:val="20"/>
              </w:rPr>
              <w:lastRenderedPageBreak/>
              <w:t>cabo de aço de segurança com pelo menos 1,5m (um metro e cinquenta centímetros) de comprimento. A solução proposta deverá conter travas de aço mecânica, acompanhadas dos respectivos pares de chaves idênticas e com segredo único para todos os equipamentos ofertados;</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eastAsia="MS Mincho" w:hAnsi="Times New Roman" w:cs="Times New Roman"/>
                <w:szCs w:val="20"/>
              </w:rPr>
              <w:t xml:space="preserve">01 (um) mouse ótico, sem fio, </w:t>
            </w:r>
            <w:r w:rsidRPr="0029408A">
              <w:rPr>
                <w:rFonts w:ascii="Times New Roman" w:hAnsi="Times New Roman" w:cs="Times New Roman"/>
                <w:szCs w:val="20"/>
              </w:rPr>
              <w:t>com dois botões e área de rolagem (scroll)</w:t>
            </w:r>
            <w:r w:rsidRPr="0029408A">
              <w:rPr>
                <w:rFonts w:ascii="Times New Roman" w:eastAsia="MS Mincho" w:hAnsi="Times New Roman" w:cs="Times New Roman"/>
                <w:szCs w:val="20"/>
              </w:rPr>
              <w:t>, resolução mínima de 1000 DPIs;</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Deverá acompanhar mochila para transporte, obrigatoriamente do mesmo fabricante do equipamento ou em regime de OEM. </w:t>
            </w:r>
          </w:p>
          <w:p w:rsidR="00AB2727" w:rsidRPr="0029408A" w:rsidRDefault="00AB2727" w:rsidP="00AB2727">
            <w:pPr>
              <w:spacing w:line="240" w:lineRule="atLeast"/>
              <w:rPr>
                <w:rFonts w:ascii="Times New Roman" w:hAnsi="Times New Roman" w:cs="Times New Roman"/>
                <w:szCs w:val="20"/>
              </w:rPr>
            </w:pPr>
          </w:p>
          <w:p w:rsidR="00AB2727" w:rsidRPr="001026C3" w:rsidRDefault="00AB2727" w:rsidP="00AB2727">
            <w:pPr>
              <w:spacing w:line="240" w:lineRule="atLeast"/>
              <w:rPr>
                <w:rFonts w:ascii="Times New Roman" w:eastAsia="Arial" w:hAnsi="Times New Roman" w:cs="Times New Roman"/>
                <w:b/>
                <w:bCs/>
                <w:szCs w:val="20"/>
              </w:rPr>
            </w:pPr>
            <w:r w:rsidRPr="001026C3">
              <w:rPr>
                <w:rFonts w:ascii="Times New Roman" w:eastAsia="Arial" w:hAnsi="Times New Roman" w:cs="Times New Roman"/>
                <w:b/>
                <w:bCs/>
                <w:szCs w:val="20"/>
              </w:rPr>
              <w:t xml:space="preserve">CERTIFICAÇÕES DO EQUIPAMENTO / FABRICANTE: </w:t>
            </w:r>
          </w:p>
          <w:p w:rsidR="00AB2727" w:rsidRPr="0029408A" w:rsidRDefault="00AB2727" w:rsidP="00AB2727">
            <w:pPr>
              <w:widowControl w:val="0"/>
              <w:numPr>
                <w:ilvl w:val="0"/>
                <w:numId w:val="8"/>
              </w:numPr>
              <w:spacing w:after="160" w:line="240" w:lineRule="atLeast"/>
              <w:jc w:val="both"/>
              <w:rPr>
                <w:rFonts w:ascii="Times New Roman" w:hAnsi="Times New Roman" w:cs="Times New Roman"/>
                <w:szCs w:val="20"/>
              </w:rPr>
            </w:pPr>
            <w:r w:rsidRPr="0029408A">
              <w:rPr>
                <w:rFonts w:ascii="Times New Roman" w:eastAsia="Arial" w:hAnsi="Times New Roman" w:cs="Times New Roman"/>
                <w:szCs w:val="20"/>
              </w:rPr>
              <w:t>O fabricante deve possuir sistema de gestão ambiental com base na norma ISO 14001, devidamente comprovado através do respectivo certificado;</w:t>
            </w:r>
          </w:p>
          <w:p w:rsidR="00AB2727" w:rsidRPr="0029408A" w:rsidRDefault="00AB2727" w:rsidP="00AB2727">
            <w:pPr>
              <w:widowControl w:val="0"/>
              <w:numPr>
                <w:ilvl w:val="0"/>
                <w:numId w:val="8"/>
              </w:numPr>
              <w:spacing w:after="160" w:line="240" w:lineRule="atLeast"/>
              <w:jc w:val="both"/>
              <w:rPr>
                <w:rFonts w:ascii="Times New Roman" w:hAnsi="Times New Roman" w:cs="Times New Roman"/>
                <w:szCs w:val="20"/>
              </w:rPr>
            </w:pPr>
            <w:r w:rsidRPr="0029408A">
              <w:rPr>
                <w:rFonts w:ascii="Times New Roman" w:eastAsia="Arial" w:hAnsi="Times New Roman" w:cs="Times New Roman"/>
                <w:szCs w:val="20"/>
              </w:rPr>
              <w:t>Possuir</w:t>
            </w:r>
            <w:r w:rsidRPr="0029408A">
              <w:rPr>
                <w:rFonts w:ascii="Times New Roman" w:hAnsi="Times New Roman" w:cs="Times New Roman"/>
                <w:szCs w:val="20"/>
                <w:shd w:val="clear" w:color="auto" w:fill="FFFFFF"/>
              </w:rPr>
              <w:t xml:space="preserve"> certificação Epeat (Eletronic Product Environmental Assessment Tool)  do fabricante em Computers and Displays (2018) (launched 2019) na categoria mínima Silver ou apresentar certificações emitidas por instituições públicas ou privadas credenciadas pelo Instituto Nacional de Metrologia, Normalização e Qualidade Industrial – Inmetro, que atestem, conforme regulamentação específica, a adequação dos seguintes requisitos: segurança para o usuário e instalações; compatibilidade eletromagnética; e consumo de energia (Decreto nº 7.174/2010, art. 3º, II), em relação aos bens de informática e automação, regulamentado pela Portaria – Inmetro 170/2012</w:t>
            </w:r>
            <w:r w:rsidRPr="0029408A">
              <w:rPr>
                <w:rFonts w:ascii="Times New Roman" w:eastAsia="Arial" w:hAnsi="Times New Roman" w:cs="Times New Roman"/>
                <w:szCs w:val="20"/>
              </w:rPr>
              <w:t>;</w:t>
            </w:r>
          </w:p>
          <w:p w:rsidR="00AB2727" w:rsidRPr="0029408A" w:rsidRDefault="00AB2727" w:rsidP="00AB2727">
            <w:pPr>
              <w:widowControl w:val="0"/>
              <w:numPr>
                <w:ilvl w:val="0"/>
                <w:numId w:val="8"/>
              </w:numPr>
              <w:spacing w:after="160" w:line="240" w:lineRule="atLeast"/>
              <w:jc w:val="both"/>
              <w:rPr>
                <w:rFonts w:ascii="Times New Roman" w:hAnsi="Times New Roman" w:cs="Times New Roman"/>
                <w:szCs w:val="20"/>
              </w:rPr>
            </w:pPr>
            <w:r w:rsidRPr="0029408A">
              <w:rPr>
                <w:rFonts w:ascii="Times New Roman" w:eastAsia="Arial" w:hAnsi="Times New Roman" w:cs="Times New Roman"/>
                <w:szCs w:val="20"/>
              </w:rPr>
              <w:lastRenderedPageBreak/>
              <w:t xml:space="preserve">Os equipamentos não deverão conter substâncias perigosas como mercúrio (Hg), chumbo (Pb), como hexavalente (Cr(VI)), cádmio (Cd), bifenil polibromados (PBBs), éteres difenil-polibromados (PBDEs) em concentração acima da recomendada na diretiva RoHS (Restriction of Certain Hazardous Substances). A comprovação do disposto poderá ser feita mediante apresentação de certificação emitida por instituição pública oficial ou instituição credenciada, ou por qualquer outro meio de prova que ateste que o bem ofertado cumpre com as exigências do edital, conforme previsto nas recomendações contidas na IN 01-2010 SLTI; </w:t>
            </w:r>
          </w:p>
          <w:p w:rsidR="00AB2727" w:rsidRPr="0029408A" w:rsidRDefault="00AB2727" w:rsidP="00AB2727">
            <w:pPr>
              <w:pStyle w:val="PargrafodaLista"/>
              <w:widowControl w:val="0"/>
              <w:numPr>
                <w:ilvl w:val="0"/>
                <w:numId w:val="8"/>
              </w:numPr>
              <w:spacing w:line="240" w:lineRule="atLeast"/>
              <w:jc w:val="both"/>
              <w:rPr>
                <w:rFonts w:ascii="Times New Roman" w:hAnsi="Times New Roman" w:cs="Times New Roman"/>
                <w:szCs w:val="20"/>
              </w:rPr>
            </w:pPr>
            <w:r w:rsidRPr="0029408A">
              <w:rPr>
                <w:rFonts w:ascii="Times New Roman" w:hAnsi="Times New Roman" w:cs="Times New Roman"/>
                <w:szCs w:val="20"/>
              </w:rPr>
              <w:t>O equipamento deverá ser compatível com Microsoft Windows 10. Para efeito de comprovação deverá ser apresentado o certificado emitido através do site Windows Compatible Products List (https://partner.microsoft.com/en-us/dashboard/hardware/search/cpl).</w:t>
            </w:r>
          </w:p>
          <w:p w:rsidR="00AB2727" w:rsidRPr="00FB35D3" w:rsidRDefault="00AB2727" w:rsidP="00AB2727">
            <w:pPr>
              <w:spacing w:line="240" w:lineRule="atLeast"/>
              <w:rPr>
                <w:rFonts w:ascii="Times New Roman" w:eastAsia="Arial" w:hAnsi="Times New Roman" w:cs="Times New Roman"/>
                <w:b/>
                <w:bCs/>
                <w:szCs w:val="20"/>
              </w:rPr>
            </w:pPr>
          </w:p>
          <w:p w:rsidR="00AB2727" w:rsidRPr="00FB35D3" w:rsidRDefault="00AB2727" w:rsidP="00AB2727">
            <w:pPr>
              <w:spacing w:line="240" w:lineRule="atLeast"/>
              <w:rPr>
                <w:rFonts w:ascii="Times New Roman" w:eastAsia="Arial" w:hAnsi="Times New Roman" w:cs="Times New Roman"/>
                <w:b/>
                <w:bCs/>
                <w:szCs w:val="20"/>
              </w:rPr>
            </w:pPr>
            <w:r w:rsidRPr="00FB35D3">
              <w:rPr>
                <w:rFonts w:ascii="Times New Roman" w:eastAsia="Arial" w:hAnsi="Times New Roman" w:cs="Times New Roman"/>
                <w:b/>
                <w:bCs/>
                <w:szCs w:val="20"/>
              </w:rPr>
              <w:t xml:space="preserve">GARANTIA E SUPORTE: </w:t>
            </w:r>
          </w:p>
          <w:p w:rsidR="00AB2727" w:rsidRPr="0029408A" w:rsidRDefault="00AB2727" w:rsidP="00AB2727">
            <w:pPr>
              <w:numPr>
                <w:ilvl w:val="0"/>
                <w:numId w:val="8"/>
              </w:numPr>
              <w:spacing w:after="160" w:line="240" w:lineRule="atLeast"/>
              <w:jc w:val="both"/>
              <w:rPr>
                <w:rFonts w:ascii="Times New Roman" w:hAnsi="Times New Roman" w:cs="Times New Roman"/>
                <w:szCs w:val="20"/>
              </w:rPr>
            </w:pPr>
            <w:r w:rsidRPr="0029408A">
              <w:rPr>
                <w:rFonts w:ascii="Times New Roman" w:eastAsia="Arial" w:hAnsi="Times New Roman" w:cs="Times New Roman"/>
                <w:szCs w:val="20"/>
              </w:rPr>
              <w:t>O equipamento ofertado deverá possuir garantia do fabricante na modalidade on-site, mínima de 36 (trinta e seis) meses para equipamento e bateria, ambos com reposição de peças, mão de obra e atendimento no local (on-site). A comprovação deverá ocorrer através de documentação oficial do fabricante do equipamento, não sendo aceitas declarações do distribuidor ou fornecedor para fins de comprovação da mesma que por ventura conflitem com catálogos, manuais, folders, etc;</w:t>
            </w:r>
          </w:p>
          <w:p w:rsidR="00AB2727" w:rsidRPr="0029408A" w:rsidRDefault="00AB2727" w:rsidP="00AB2727">
            <w:pPr>
              <w:widowControl w:val="0"/>
              <w:numPr>
                <w:ilvl w:val="0"/>
                <w:numId w:val="8"/>
              </w:numPr>
              <w:suppressAutoHyphens/>
              <w:spacing w:after="160" w:line="240" w:lineRule="atLeast"/>
              <w:jc w:val="both"/>
              <w:rPr>
                <w:rFonts w:ascii="Times New Roman" w:hAnsi="Times New Roman" w:cs="Times New Roman"/>
                <w:szCs w:val="20"/>
              </w:rPr>
            </w:pPr>
            <w:r w:rsidRPr="0029408A">
              <w:rPr>
                <w:rFonts w:ascii="Times New Roman" w:eastAsia="Arial" w:hAnsi="Times New Roman" w:cs="Times New Roman"/>
                <w:szCs w:val="20"/>
              </w:rPr>
              <w:t xml:space="preserve">Durante o período da garantia o </w:t>
            </w:r>
            <w:r w:rsidRPr="0029408A">
              <w:rPr>
                <w:rFonts w:ascii="Times New Roman" w:eastAsia="Arial" w:hAnsi="Times New Roman" w:cs="Times New Roman"/>
                <w:szCs w:val="20"/>
              </w:rPr>
              <w:lastRenderedPageBreak/>
              <w:t>prazo máximo para o reparo de equipamentos defeituosos a condição normal de funcionamento deverá ser de até 07 (sete) dias úteis.</w:t>
            </w:r>
          </w:p>
          <w:p w:rsidR="00AB2727" w:rsidRPr="0029408A" w:rsidRDefault="00AB2727" w:rsidP="00AB2727">
            <w:pPr>
              <w:spacing w:line="240" w:lineRule="atLeast"/>
              <w:jc w:val="both"/>
              <w:rPr>
                <w:rFonts w:ascii="Times New Roman" w:hAnsi="Times New Roman" w:cs="Times New Roman"/>
                <w:szCs w:val="20"/>
              </w:rPr>
            </w:pPr>
          </w:p>
          <w:p w:rsidR="00AB2727" w:rsidRPr="00ED709E" w:rsidRDefault="00AB2727" w:rsidP="00AB2727">
            <w:pPr>
              <w:pStyle w:val="Corpodetexto"/>
              <w:spacing w:line="240" w:lineRule="atLeast"/>
              <w:ind w:left="0"/>
              <w:jc w:val="both"/>
              <w:rPr>
                <w:rFonts w:ascii="Times New Roman" w:hAnsi="Times New Roman" w:cs="Times New Roman"/>
                <w:b/>
                <w:bCs/>
                <w:sz w:val="20"/>
                <w:szCs w:val="20"/>
              </w:rPr>
            </w:pPr>
            <w:r w:rsidRPr="00ED709E">
              <w:rPr>
                <w:rFonts w:ascii="Times New Roman" w:hAnsi="Times New Roman" w:cs="Times New Roman"/>
                <w:b/>
                <w:bCs/>
                <w:sz w:val="20"/>
                <w:szCs w:val="20"/>
              </w:rPr>
              <w:t>OUTROS REQUISITOS:</w:t>
            </w:r>
          </w:p>
          <w:p w:rsidR="00AB2727" w:rsidRPr="0029408A" w:rsidRDefault="00AB2727" w:rsidP="00AB2727">
            <w:pPr>
              <w:pStyle w:val="PargrafodaLista"/>
              <w:widowControl w:val="0"/>
              <w:numPr>
                <w:ilvl w:val="0"/>
                <w:numId w:val="8"/>
              </w:numPr>
              <w:tabs>
                <w:tab w:val="left" w:pos="939"/>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pacing w:val="-5"/>
                <w:szCs w:val="20"/>
              </w:rPr>
              <w:t xml:space="preserve">Todo </w:t>
            </w:r>
            <w:r w:rsidRPr="0029408A">
              <w:rPr>
                <w:rFonts w:ascii="Times New Roman" w:hAnsi="Times New Roman" w:cs="Times New Roman"/>
                <w:szCs w:val="20"/>
              </w:rPr>
              <w:t xml:space="preserve">o equipamento ofertado deve ser da mesma marca ou regime de OEM com a devida </w:t>
            </w:r>
            <w:r w:rsidRPr="0029408A">
              <w:rPr>
                <w:rFonts w:ascii="Times New Roman" w:hAnsi="Times New Roman" w:cs="Times New Roman"/>
                <w:spacing w:val="-3"/>
                <w:szCs w:val="20"/>
              </w:rPr>
              <w:t xml:space="preserve">comprovação </w:t>
            </w:r>
            <w:r w:rsidRPr="0029408A">
              <w:rPr>
                <w:rFonts w:ascii="Times New Roman" w:hAnsi="Times New Roman" w:cs="Times New Roman"/>
                <w:szCs w:val="20"/>
              </w:rPr>
              <w:t>e terem gradações neutras das cores preta ou cinza e manter o mesmo padrão de cor;</w:t>
            </w:r>
          </w:p>
          <w:p w:rsidR="00AB2727" w:rsidRPr="0029408A" w:rsidRDefault="00AB2727" w:rsidP="00AB2727">
            <w:pPr>
              <w:pStyle w:val="PargrafodaLista"/>
              <w:widowControl w:val="0"/>
              <w:numPr>
                <w:ilvl w:val="0"/>
                <w:numId w:val="8"/>
              </w:numPr>
              <w:tabs>
                <w:tab w:val="left" w:pos="939"/>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pacing w:val="-5"/>
                <w:szCs w:val="20"/>
              </w:rPr>
              <w:t xml:space="preserve">Todos </w:t>
            </w:r>
            <w:r w:rsidRPr="0029408A">
              <w:rPr>
                <w:rFonts w:ascii="Times New Roman" w:hAnsi="Times New Roman" w:cs="Times New Roman"/>
                <w:szCs w:val="20"/>
              </w:rPr>
              <w:t xml:space="preserve">os componentes dos equipamentos devem ser do próprio fabricante ou estar em conformidade com a política de garantia do mesmo, não sendo permitida a </w:t>
            </w:r>
            <w:r w:rsidRPr="0029408A">
              <w:rPr>
                <w:rFonts w:ascii="Times New Roman" w:hAnsi="Times New Roman" w:cs="Times New Roman"/>
                <w:spacing w:val="-3"/>
                <w:szCs w:val="20"/>
              </w:rPr>
              <w:t xml:space="preserve">integração </w:t>
            </w:r>
            <w:r w:rsidRPr="0029408A">
              <w:rPr>
                <w:rFonts w:ascii="Times New Roman" w:hAnsi="Times New Roman" w:cs="Times New Roman"/>
                <w:szCs w:val="20"/>
              </w:rPr>
              <w:t>de itens de terceiros que possam acarretar perda parcial da garantia ou não realização da manutenção técnica pelo próprio fabricante quando solicitada</w:t>
            </w:r>
            <w:r w:rsidR="006B5830">
              <w:rPr>
                <w:rFonts w:ascii="Times New Roman" w:hAnsi="Times New Roman" w:cs="Times New Roman"/>
                <w:szCs w:val="20"/>
              </w:rPr>
              <w:t>;</w:t>
            </w:r>
          </w:p>
          <w:p w:rsidR="00AB2727" w:rsidRPr="0029408A" w:rsidRDefault="00AB2727" w:rsidP="00AB2727">
            <w:pPr>
              <w:pStyle w:val="PargrafodaLista"/>
              <w:widowControl w:val="0"/>
              <w:numPr>
                <w:ilvl w:val="0"/>
                <w:numId w:val="8"/>
              </w:numPr>
              <w:tabs>
                <w:tab w:val="left" w:pos="939"/>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Deverá informar em proposta marca e modelo dos equipamentos utilizados na solução e apresentar prospecto com as características técnicas do equipamento comprovando-os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 xml:space="preserve">de certificados, manuais técnicos, folders e demais literaturas técnicas editadas pelos fabricantes. Serão aceitas cópias das especificações obtidas no site na Internet do fabricante juntamente com o endereço do site. A escolha do material a ser utilizado fica a critério </w:t>
            </w:r>
            <w:r w:rsidRPr="0029408A">
              <w:rPr>
                <w:rFonts w:ascii="Times New Roman" w:hAnsi="Times New Roman" w:cs="Times New Roman"/>
                <w:spacing w:val="-3"/>
                <w:szCs w:val="20"/>
              </w:rPr>
              <w:t xml:space="preserve">do </w:t>
            </w:r>
            <w:r w:rsidRPr="0029408A">
              <w:rPr>
                <w:rFonts w:ascii="Times New Roman" w:hAnsi="Times New Roman" w:cs="Times New Roman"/>
                <w:szCs w:val="20"/>
              </w:rPr>
              <w:t>proponente;</w:t>
            </w:r>
          </w:p>
          <w:p w:rsidR="00AB2727" w:rsidRPr="0029408A" w:rsidRDefault="00AB2727" w:rsidP="00AB2727">
            <w:pPr>
              <w:pStyle w:val="PargrafodaLista"/>
              <w:widowControl w:val="0"/>
              <w:numPr>
                <w:ilvl w:val="0"/>
                <w:numId w:val="8"/>
              </w:numPr>
              <w:tabs>
                <w:tab w:val="left" w:pos="939"/>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Deverá comprovar em proposta, obrigatoriamente, todos os itens e sub-itens desta especificação, apontado a página do documento onde consta a comprovação do item/sub-item proposto. A simples repetição das especificações do termo de referência sem a devida comprovação acarretará na </w:t>
            </w:r>
            <w:r w:rsidRPr="0029408A">
              <w:rPr>
                <w:rFonts w:ascii="Times New Roman" w:hAnsi="Times New Roman" w:cs="Times New Roman"/>
                <w:szCs w:val="20"/>
              </w:rPr>
              <w:lastRenderedPageBreak/>
              <w:t>desclassificação da proponente;</w:t>
            </w:r>
          </w:p>
          <w:p w:rsidR="00AB2727" w:rsidRPr="0029408A" w:rsidRDefault="00AB2727" w:rsidP="00AB2727">
            <w:pPr>
              <w:pStyle w:val="PargrafodaLista"/>
              <w:widowControl w:val="0"/>
              <w:numPr>
                <w:ilvl w:val="0"/>
                <w:numId w:val="8"/>
              </w:numPr>
              <w:tabs>
                <w:tab w:val="left" w:pos="939"/>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Deverão ser fornecidos manuais técnicos do usuário e de referência contendo todas as informações sobre os produtos </w:t>
            </w:r>
            <w:r w:rsidRPr="0029408A">
              <w:rPr>
                <w:rFonts w:ascii="Times New Roman" w:hAnsi="Times New Roman" w:cs="Times New Roman"/>
                <w:spacing w:val="-3"/>
                <w:szCs w:val="20"/>
              </w:rPr>
              <w:t xml:space="preserve">com </w:t>
            </w:r>
            <w:r w:rsidRPr="0029408A">
              <w:rPr>
                <w:rFonts w:ascii="Times New Roman" w:hAnsi="Times New Roman" w:cs="Times New Roman"/>
                <w:szCs w:val="20"/>
              </w:rPr>
              <w:t xml:space="preserve">as instruções com fotos ou imagens ilustrativas, </w:t>
            </w:r>
            <w:r w:rsidRPr="0029408A">
              <w:rPr>
                <w:rFonts w:ascii="Times New Roman" w:hAnsi="Times New Roman" w:cs="Times New Roman"/>
                <w:spacing w:val="-3"/>
                <w:szCs w:val="20"/>
              </w:rPr>
              <w:t xml:space="preserve">para </w:t>
            </w:r>
            <w:r w:rsidRPr="0029408A">
              <w:rPr>
                <w:rFonts w:ascii="Times New Roman" w:hAnsi="Times New Roman" w:cs="Times New Roman"/>
                <w:szCs w:val="20"/>
              </w:rPr>
              <w:t>orientações técnicas de como remover e recolocar as peças externas e internas do modelo do equipamento. Comprovar com o envio dos manuais, na forma digital, juntamente com a proposta comercial ou apresentar link ativo do site do fabricante;</w:t>
            </w:r>
          </w:p>
          <w:p w:rsidR="00AB2727" w:rsidRPr="0029408A" w:rsidRDefault="00AB2727" w:rsidP="00AB2727">
            <w:pPr>
              <w:pStyle w:val="PargrafodaLista"/>
              <w:widowControl w:val="0"/>
              <w:numPr>
                <w:ilvl w:val="0"/>
                <w:numId w:val="8"/>
              </w:numPr>
              <w:tabs>
                <w:tab w:val="left" w:pos="939"/>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pacing w:val="-5"/>
                <w:szCs w:val="20"/>
              </w:rPr>
              <w:t xml:space="preserve">Todos </w:t>
            </w:r>
            <w:r w:rsidRPr="0029408A">
              <w:rPr>
                <w:rFonts w:ascii="Times New Roman" w:hAnsi="Times New Roman" w:cs="Times New Roman"/>
                <w:szCs w:val="20"/>
              </w:rPr>
              <w:t xml:space="preserve">os equipamentos a serem entregues </w:t>
            </w:r>
            <w:r w:rsidRPr="0029408A">
              <w:rPr>
                <w:rFonts w:ascii="Times New Roman" w:hAnsi="Times New Roman" w:cs="Times New Roman"/>
                <w:spacing w:val="-3"/>
                <w:szCs w:val="20"/>
              </w:rPr>
              <w:t xml:space="preserve">deverão </w:t>
            </w:r>
            <w:r w:rsidRPr="0029408A">
              <w:rPr>
                <w:rFonts w:ascii="Times New Roman" w:hAnsi="Times New Roman" w:cs="Times New Roman"/>
                <w:szCs w:val="20"/>
              </w:rPr>
              <w:t>ser idênticos, ou seja, todos os componentes externos e internos com os mesmos modelos e marca;</w:t>
            </w:r>
          </w:p>
          <w:p w:rsidR="00AB2727" w:rsidRPr="0029408A" w:rsidRDefault="00AB2727" w:rsidP="00AB2727">
            <w:pPr>
              <w:pStyle w:val="PargrafodaLista"/>
              <w:widowControl w:val="0"/>
              <w:numPr>
                <w:ilvl w:val="0"/>
                <w:numId w:val="8"/>
              </w:numPr>
              <w:tabs>
                <w:tab w:val="left" w:pos="939"/>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A </w:t>
            </w:r>
            <w:r w:rsidRPr="0029408A">
              <w:rPr>
                <w:rFonts w:ascii="Times New Roman" w:hAnsi="Times New Roman" w:cs="Times New Roman"/>
                <w:spacing w:val="-3"/>
                <w:szCs w:val="20"/>
              </w:rPr>
              <w:t xml:space="preserve">contratante </w:t>
            </w:r>
            <w:r w:rsidRPr="0029408A">
              <w:rPr>
                <w:rFonts w:ascii="Times New Roman" w:hAnsi="Times New Roman" w:cs="Times New Roman"/>
                <w:szCs w:val="20"/>
              </w:rPr>
              <w:t>poderá abrir o equipamento</w:t>
            </w:r>
            <w:r w:rsidRPr="0029408A">
              <w:rPr>
                <w:rFonts w:ascii="Times New Roman" w:hAnsi="Times New Roman" w:cs="Times New Roman"/>
                <w:spacing w:val="-6"/>
                <w:szCs w:val="20"/>
              </w:rPr>
              <w:t xml:space="preserve"> incluir </w:t>
            </w:r>
            <w:r w:rsidRPr="0029408A">
              <w:rPr>
                <w:rFonts w:ascii="Times New Roman" w:hAnsi="Times New Roman" w:cs="Times New Roman"/>
                <w:szCs w:val="20"/>
              </w:rPr>
              <w:t>ou substituir componentes internos como memória e disco rígido sem perda da garantia;</w:t>
            </w:r>
          </w:p>
          <w:p w:rsidR="00AB2727" w:rsidRPr="0029408A" w:rsidRDefault="00AB2727" w:rsidP="00AB2727">
            <w:pPr>
              <w:pStyle w:val="PargrafodaLista"/>
              <w:widowControl w:val="0"/>
              <w:numPr>
                <w:ilvl w:val="0"/>
                <w:numId w:val="8"/>
              </w:numPr>
              <w:tabs>
                <w:tab w:val="left" w:pos="939"/>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Possuir recurso disponibilizado via web, site do próprio fabricante (informar URL para comprovação), que permita verificar a garantia do equipamento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da inserção do seu número de série;</w:t>
            </w:r>
          </w:p>
          <w:p w:rsidR="00AB2727" w:rsidRPr="0029408A" w:rsidRDefault="00AB2727" w:rsidP="00AB2727">
            <w:pPr>
              <w:pStyle w:val="PargrafodaLista"/>
              <w:widowControl w:val="0"/>
              <w:numPr>
                <w:ilvl w:val="0"/>
                <w:numId w:val="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O fabricante do equipamento deverá ter site na internet, com disponibilidade de informações e downloads de novas versões de BIOS e drivers de dispositivos do equipamento. Essas devem ser facilmente localizadas e identificadas pelo modelo do equipamento ou código do produto, conforme etiqueta permanente afixada no gabinete. Deve indicar endereço;</w:t>
            </w:r>
          </w:p>
          <w:p w:rsidR="00AB2727" w:rsidRPr="0029408A" w:rsidRDefault="00AB2727" w:rsidP="00AB2727">
            <w:pPr>
              <w:pStyle w:val="PargrafodaLista"/>
              <w:widowControl w:val="0"/>
              <w:numPr>
                <w:ilvl w:val="0"/>
                <w:numId w:val="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A empresa fabricante do equipamento deverá possuir um sistema de diagnóstico de hardware através de sua “Web Site” - diagnóstico remoto. Caso o mesmo não possua o software em seu “WebSite”, deverá </w:t>
            </w:r>
            <w:r w:rsidRPr="0029408A">
              <w:rPr>
                <w:rFonts w:ascii="Times New Roman" w:hAnsi="Times New Roman" w:cs="Times New Roman"/>
                <w:szCs w:val="20"/>
              </w:rPr>
              <w:lastRenderedPageBreak/>
              <w:t>fornecer juntamente com os equipamentos um software devidamente instalado, capaz de realizar o diagnóstico e identificar as possíveis falhas nos equipamentos ofertados, permitindo assim realizar correção da falha, minimizando o tempo de parada dos equipamentos</w:t>
            </w:r>
            <w:r w:rsidR="00E81C39">
              <w:rPr>
                <w:rFonts w:ascii="Times New Roman" w:hAnsi="Times New Roman" w:cs="Times New Roman"/>
                <w:szCs w:val="20"/>
              </w:rPr>
              <w:t>;</w:t>
            </w:r>
          </w:p>
          <w:p w:rsidR="00AB2727" w:rsidRPr="0029408A" w:rsidRDefault="00AB2727" w:rsidP="00AB2727">
            <w:pPr>
              <w:pStyle w:val="PargrafodaLista"/>
              <w:widowControl w:val="0"/>
              <w:numPr>
                <w:ilvl w:val="0"/>
                <w:numId w:val="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A empresa fabricante do equipamento deverá possuir um sistema </w:t>
            </w:r>
            <w:r w:rsidR="002F3746">
              <w:rPr>
                <w:rFonts w:ascii="Times New Roman" w:hAnsi="Times New Roman" w:cs="Times New Roman"/>
                <w:szCs w:val="20"/>
              </w:rPr>
              <w:t xml:space="preserve">de </w:t>
            </w:r>
            <w:r w:rsidRPr="0029408A">
              <w:rPr>
                <w:rFonts w:ascii="Times New Roman" w:hAnsi="Times New Roman" w:cs="Times New Roman"/>
                <w:szCs w:val="20"/>
              </w:rPr>
              <w:t>atendimento e suporte técnico para realização de abertura de chamados, bem como acompanhar</w:t>
            </w:r>
            <w:r w:rsidR="00BE6B17">
              <w:rPr>
                <w:rFonts w:ascii="Times New Roman" w:hAnsi="Times New Roman" w:cs="Times New Roman"/>
                <w:szCs w:val="20"/>
              </w:rPr>
              <w:t xml:space="preserve"> o</w:t>
            </w:r>
            <w:r w:rsidRPr="0029408A">
              <w:rPr>
                <w:rFonts w:ascii="Times New Roman" w:hAnsi="Times New Roman" w:cs="Times New Roman"/>
                <w:szCs w:val="20"/>
              </w:rPr>
              <w:t xml:space="preserve"> andamento dos mesmos. Esse si</w:t>
            </w:r>
            <w:r w:rsidR="00D04ED8">
              <w:rPr>
                <w:rFonts w:ascii="Times New Roman" w:hAnsi="Times New Roman" w:cs="Times New Roman"/>
                <w:szCs w:val="20"/>
              </w:rPr>
              <w:t xml:space="preserve">stema de atendimento e suporte </w:t>
            </w:r>
            <w:r w:rsidRPr="0029408A">
              <w:rPr>
                <w:rFonts w:ascii="Times New Roman" w:hAnsi="Times New Roman" w:cs="Times New Roman"/>
                <w:szCs w:val="20"/>
              </w:rPr>
              <w:t>deverá ser obrigatoriamente acessível através de navegação na página de internet do fabricante não sendo aceitas indicações de links de atendimento por sistemas externos não vinculados oficialmente ao fabricante ou seu domínio de página da internet</w:t>
            </w:r>
            <w:r w:rsidR="00E32004">
              <w:rPr>
                <w:rFonts w:ascii="Times New Roman" w:hAnsi="Times New Roman" w:cs="Times New Roman"/>
                <w:szCs w:val="20"/>
              </w:rPr>
              <w:t>;</w:t>
            </w:r>
          </w:p>
          <w:p w:rsidR="00AB2727" w:rsidRPr="0029408A" w:rsidRDefault="00AB2727" w:rsidP="00AB2727">
            <w:pPr>
              <w:pStyle w:val="PargrafodaLista"/>
              <w:widowControl w:val="0"/>
              <w:numPr>
                <w:ilvl w:val="0"/>
                <w:numId w:val="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Deverá ser comprovada a existência da assistência técnica responsável pelo atendimento na modalidade on-site, devendo essa ser realizada por meio de documentação oficial </w:t>
            </w:r>
            <w:r w:rsidRPr="0029408A">
              <w:rPr>
                <w:rFonts w:ascii="Times New Roman" w:hAnsi="Times New Roman" w:cs="Times New Roman"/>
                <w:spacing w:val="-3"/>
                <w:szCs w:val="20"/>
              </w:rPr>
              <w:t xml:space="preserve">do </w:t>
            </w:r>
            <w:r w:rsidRPr="0029408A">
              <w:rPr>
                <w:rFonts w:ascii="Times New Roman" w:hAnsi="Times New Roman" w:cs="Times New Roman"/>
                <w:szCs w:val="20"/>
              </w:rPr>
              <w:t xml:space="preserve">fabricante dos produtos ou de domínio público,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 xml:space="preserve">de catálogos, folder impressos ou da internet, devendo constar o endereço URL na mesma. Caso não seja comprovada por um dos meios citados anteriormente, será possível a comprovação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 xml:space="preserve">da apresentação de documentação expressa do fabricante dos equipamentos, indicando a referida assistência técnica que será responsável pelo atendimento e manutenção durante o período de </w:t>
            </w:r>
            <w:r w:rsidRPr="0029408A">
              <w:rPr>
                <w:rFonts w:ascii="Times New Roman" w:hAnsi="Times New Roman" w:cs="Times New Roman"/>
                <w:spacing w:val="-3"/>
                <w:szCs w:val="20"/>
              </w:rPr>
              <w:t xml:space="preserve">garantia </w:t>
            </w:r>
            <w:r w:rsidRPr="0029408A">
              <w:rPr>
                <w:rFonts w:ascii="Times New Roman" w:hAnsi="Times New Roman" w:cs="Times New Roman"/>
                <w:szCs w:val="20"/>
              </w:rPr>
              <w:t>dos produtos ofertados</w:t>
            </w:r>
            <w:r w:rsidR="00AB5D49">
              <w:rPr>
                <w:rFonts w:ascii="Times New Roman" w:hAnsi="Times New Roman" w:cs="Times New Roman"/>
                <w:szCs w:val="20"/>
              </w:rPr>
              <w:t>;</w:t>
            </w:r>
          </w:p>
          <w:p w:rsidR="00AB2727" w:rsidRPr="0029408A" w:rsidRDefault="00AB2727" w:rsidP="00AB2727">
            <w:pPr>
              <w:pStyle w:val="Standard"/>
              <w:numPr>
                <w:ilvl w:val="0"/>
                <w:numId w:val="8"/>
              </w:numPr>
              <w:tabs>
                <w:tab w:val="left" w:pos="709"/>
                <w:tab w:val="left" w:pos="737"/>
                <w:tab w:val="left" w:pos="2892"/>
                <w:tab w:val="left" w:pos="4309"/>
                <w:tab w:val="center" w:pos="4419"/>
                <w:tab w:val="left" w:pos="5954"/>
                <w:tab w:val="right" w:pos="8838"/>
              </w:tabs>
              <w:spacing w:before="100" w:beforeAutospacing="1" w:after="100" w:afterAutospacing="1" w:line="240" w:lineRule="atLeast"/>
              <w:contextualSpacing/>
              <w:jc w:val="both"/>
              <w:textAlignment w:val="auto"/>
              <w:rPr>
                <w:rFonts w:cs="Times New Roman"/>
                <w:sz w:val="20"/>
                <w:szCs w:val="20"/>
              </w:rPr>
            </w:pPr>
            <w:r w:rsidRPr="0029408A">
              <w:rPr>
                <w:rFonts w:cs="Times New Roman"/>
                <w:sz w:val="20"/>
                <w:szCs w:val="20"/>
              </w:rPr>
              <w:t xml:space="preserve">Deverá ser realizada a comprovação em documentação oficial do fabricante de que </w:t>
            </w:r>
            <w:r w:rsidRPr="0029408A">
              <w:rPr>
                <w:rFonts w:cs="Times New Roman"/>
                <w:sz w:val="20"/>
                <w:szCs w:val="20"/>
              </w:rPr>
              <w:lastRenderedPageBreak/>
              <w:t>serviços de garantia ofertados na proposta cobrem as condições exigidas e solicitadas pel</w:t>
            </w:r>
            <w:r w:rsidR="008004D2">
              <w:rPr>
                <w:rFonts w:cs="Times New Roman"/>
                <w:sz w:val="20"/>
                <w:szCs w:val="20"/>
              </w:rPr>
              <w:t>o</w:t>
            </w:r>
            <w:r w:rsidRPr="0029408A">
              <w:rPr>
                <w:rFonts w:cs="Times New Roman"/>
                <w:sz w:val="20"/>
                <w:szCs w:val="20"/>
              </w:rPr>
              <w:t xml:space="preserve"> IFPB; devendo essa ser realizada por meio de documentação oficial do fabricante dos produtos e de domínio público, através de catálogos, folder impressos ou da internet, devendo constar o endereço URL na mesma. Caso não seja comprovada por um dos meios citados anteriormente, será possível a comprovação através da apresentação de declaração expressa do fabricante dos equipamentos, indicando a referida assistência técnica que será responsável pelo atendimento e manutenção durante o período de garantia dos produtos ofertados. Em caso de declaração do fabricante deverá ser anexada a mesma a procuração que comprove que a fabricante outorga ao procurador os poderes para firmar e declarar as exigências solicitadas.</w:t>
            </w:r>
          </w:p>
          <w:p w:rsidR="00AB2727" w:rsidRPr="0029408A" w:rsidRDefault="00AB2727" w:rsidP="00AB2727">
            <w:pPr>
              <w:pStyle w:val="Standard"/>
              <w:tabs>
                <w:tab w:val="left" w:pos="709"/>
                <w:tab w:val="left" w:pos="737"/>
                <w:tab w:val="left" w:pos="2892"/>
                <w:tab w:val="left" w:pos="4309"/>
                <w:tab w:val="center" w:pos="4419"/>
                <w:tab w:val="left" w:pos="5954"/>
                <w:tab w:val="right" w:pos="8838"/>
              </w:tabs>
              <w:spacing w:line="240" w:lineRule="atLeast"/>
              <w:jc w:val="both"/>
              <w:rPr>
                <w:rFonts w:cs="Times New Roman"/>
                <w:sz w:val="20"/>
                <w:szCs w:val="20"/>
              </w:rPr>
            </w:pPr>
          </w:p>
          <w:p w:rsidR="00AB2727" w:rsidRPr="0040396F" w:rsidRDefault="00AB2727" w:rsidP="00AB2727">
            <w:pPr>
              <w:tabs>
                <w:tab w:val="left" w:pos="951"/>
              </w:tabs>
              <w:autoSpaceDE w:val="0"/>
              <w:spacing w:line="240" w:lineRule="atLeast"/>
              <w:rPr>
                <w:rFonts w:ascii="Times New Roman" w:hAnsi="Times New Roman" w:cs="Times New Roman"/>
                <w:b/>
                <w:bCs/>
                <w:szCs w:val="20"/>
              </w:rPr>
            </w:pPr>
            <w:r w:rsidRPr="0040396F">
              <w:rPr>
                <w:rFonts w:ascii="Times New Roman" w:hAnsi="Times New Roman" w:cs="Times New Roman"/>
                <w:b/>
                <w:bCs/>
                <w:szCs w:val="20"/>
              </w:rPr>
              <w:t>LÓGISTICA REVERSA</w:t>
            </w:r>
          </w:p>
          <w:p w:rsidR="00AB2727" w:rsidRPr="0029408A" w:rsidRDefault="00AB2727" w:rsidP="00AB2727">
            <w:pPr>
              <w:pStyle w:val="PargrafodaLista"/>
              <w:widowControl w:val="0"/>
              <w:numPr>
                <w:ilvl w:val="0"/>
                <w:numId w:val="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Ao término da vida útil dos equipamentos, a(s) CONTRATADA(S) será (ão) obrigada(s) a efetuar(em) o recebimento dos mesmos, visando a destinação final ambientalmente adequada, a cargo dos fabricantes, importadores, distribuidores e comerciantes, conforme Artigo 33, item VI, da Lei n° 12.305, Promulgada em 2 de agosto de 2010, conforme abaixo:</w:t>
            </w:r>
          </w:p>
          <w:p w:rsidR="00AB2727" w:rsidRPr="0029408A" w:rsidRDefault="00AB2727" w:rsidP="00D17476">
            <w:pPr>
              <w:pStyle w:val="PargrafodaLista"/>
              <w:widowControl w:val="0"/>
              <w:numPr>
                <w:ilvl w:val="1"/>
                <w:numId w:val="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Art. 33. São obrigados a estruturar e implementar sistemas de logística reversa, mediante retorno dos produtos após o uso pelo consumidor, de forma independente do serviço público de limpeza urbana e de manejo dos </w:t>
            </w:r>
            <w:r w:rsidRPr="0029408A">
              <w:rPr>
                <w:rFonts w:ascii="Times New Roman" w:hAnsi="Times New Roman" w:cs="Times New Roman"/>
                <w:szCs w:val="20"/>
              </w:rPr>
              <w:lastRenderedPageBreak/>
              <w:t>resíduos sólidos, os fabricantes, importadores, distribuidores e comerciantes de: VI - produtos eletroeletrônicos e seus componentes.</w:t>
            </w:r>
          </w:p>
          <w:p w:rsidR="00AB2727" w:rsidRPr="0029408A" w:rsidRDefault="00AB2727" w:rsidP="00AB2727">
            <w:pPr>
              <w:pStyle w:val="PargrafodaLista"/>
              <w:widowControl w:val="0"/>
              <w:numPr>
                <w:ilvl w:val="0"/>
                <w:numId w:val="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A comprovação deverá ocorrer através de declaração expressa do fabricante, indicando endereço de SITE na WEB onde constem informações que possam comprovar que a mesma possui estrutura para executar a logística reversa</w:t>
            </w:r>
            <w:r w:rsidR="008D2B58">
              <w:rPr>
                <w:rFonts w:ascii="Times New Roman" w:hAnsi="Times New Roman" w:cs="Times New Roman"/>
                <w:szCs w:val="20"/>
              </w:rPr>
              <w:t>;</w:t>
            </w:r>
          </w:p>
          <w:p w:rsidR="00AB2727" w:rsidRPr="0029408A" w:rsidRDefault="00AB2727" w:rsidP="00AB2727">
            <w:pPr>
              <w:pStyle w:val="PargrafodaLista"/>
              <w:widowControl w:val="0"/>
              <w:numPr>
                <w:ilvl w:val="0"/>
                <w:numId w:val="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O recolhimento dos equipamentos deverá ocorrer em local indicado pela Contratante</w:t>
            </w:r>
            <w:r w:rsidR="008D2B58">
              <w:rPr>
                <w:rFonts w:ascii="Times New Roman" w:hAnsi="Times New Roman" w:cs="Times New Roman"/>
                <w:szCs w:val="20"/>
              </w:rPr>
              <w:t>;</w:t>
            </w:r>
          </w:p>
          <w:p w:rsidR="00AB2727" w:rsidRPr="0029408A" w:rsidRDefault="00AB2727" w:rsidP="00AB2727">
            <w:pPr>
              <w:pStyle w:val="PargrafodaLista"/>
              <w:widowControl w:val="0"/>
              <w:numPr>
                <w:ilvl w:val="0"/>
                <w:numId w:val="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A contrat</w:t>
            </w:r>
            <w:r w:rsidR="008D2B58">
              <w:rPr>
                <w:rFonts w:ascii="Times New Roman" w:hAnsi="Times New Roman" w:cs="Times New Roman"/>
                <w:szCs w:val="20"/>
              </w:rPr>
              <w:t>ad</w:t>
            </w:r>
            <w:r w:rsidRPr="0029408A">
              <w:rPr>
                <w:rFonts w:ascii="Times New Roman" w:hAnsi="Times New Roman" w:cs="Times New Roman"/>
                <w:szCs w:val="20"/>
              </w:rPr>
              <w:t>a será obrigada a emitir certificado que os equipamentos recolhidos foram processados. Neste certificado, deverá ser detalhado os itens através dos seus devidos númer</w:t>
            </w:r>
            <w:r w:rsidR="00D04ED8">
              <w:rPr>
                <w:rFonts w:ascii="Times New Roman" w:hAnsi="Times New Roman" w:cs="Times New Roman"/>
                <w:szCs w:val="20"/>
              </w:rPr>
              <w:t xml:space="preserve">os de registros. Esses números </w:t>
            </w:r>
            <w:r w:rsidRPr="0029408A">
              <w:rPr>
                <w:rFonts w:ascii="Times New Roman" w:hAnsi="Times New Roman" w:cs="Times New Roman"/>
                <w:szCs w:val="20"/>
              </w:rPr>
              <w:t>serão fornecidos pela Contratante no momento do recolhimento dos equipamentos</w:t>
            </w:r>
            <w:r w:rsidR="00DD0321">
              <w:rPr>
                <w:rFonts w:ascii="Times New Roman" w:hAnsi="Times New Roman" w:cs="Times New Roman"/>
                <w:szCs w:val="20"/>
              </w:rPr>
              <w:t>;</w:t>
            </w:r>
          </w:p>
          <w:p w:rsidR="00BA0891" w:rsidRPr="0029408A" w:rsidRDefault="00AB2727" w:rsidP="00DD0321">
            <w:pPr>
              <w:pStyle w:val="PargrafodaLista"/>
              <w:widowControl w:val="0"/>
              <w:numPr>
                <w:ilvl w:val="0"/>
                <w:numId w:val="8"/>
              </w:numPr>
              <w:tabs>
                <w:tab w:val="left" w:pos="951"/>
              </w:tabs>
              <w:autoSpaceDE w:val="0"/>
              <w:autoSpaceDN w:val="0"/>
              <w:spacing w:line="240" w:lineRule="atLeast"/>
              <w:jc w:val="both"/>
              <w:rPr>
                <w:rFonts w:ascii="Times New Roman" w:hAnsi="Times New Roman" w:cs="Times New Roman"/>
                <w:b/>
                <w:bCs/>
                <w:szCs w:val="20"/>
              </w:rPr>
            </w:pPr>
            <w:r w:rsidRPr="00DD0321">
              <w:rPr>
                <w:rFonts w:ascii="Times New Roman" w:hAnsi="Times New Roman" w:cs="Times New Roman"/>
                <w:szCs w:val="20"/>
              </w:rPr>
              <w:t>O recolhimento e o processamento ocorrerão sem ônus para a parte Contratante.</w:t>
            </w:r>
          </w:p>
        </w:tc>
        <w:tc>
          <w:tcPr>
            <w:tcW w:w="680" w:type="dxa"/>
          </w:tcPr>
          <w:p w:rsidR="00BA0891" w:rsidRPr="0029408A" w:rsidRDefault="00547F04" w:rsidP="00B06247">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lastRenderedPageBreak/>
              <w:t>und</w:t>
            </w:r>
          </w:p>
        </w:tc>
        <w:tc>
          <w:tcPr>
            <w:tcW w:w="851" w:type="dxa"/>
          </w:tcPr>
          <w:p w:rsidR="00BA0891" w:rsidRPr="0029408A" w:rsidRDefault="00B657B8" w:rsidP="00B06247">
            <w:pPr>
              <w:spacing w:line="360" w:lineRule="auto"/>
              <w:jc w:val="center"/>
              <w:rPr>
                <w:rFonts w:ascii="Times New Roman" w:eastAsia="Arial" w:hAnsi="Times New Roman" w:cs="Times New Roman"/>
                <w:bCs/>
                <w:szCs w:val="20"/>
              </w:rPr>
            </w:pPr>
            <w:r>
              <w:rPr>
                <w:rFonts w:ascii="Times New Roman" w:eastAsia="Arial" w:hAnsi="Times New Roman" w:cs="Times New Roman"/>
                <w:bCs/>
                <w:szCs w:val="20"/>
              </w:rPr>
              <w:t>60</w:t>
            </w:r>
          </w:p>
        </w:tc>
        <w:tc>
          <w:tcPr>
            <w:tcW w:w="1417" w:type="dxa"/>
          </w:tcPr>
          <w:p w:rsidR="00BA0891" w:rsidRPr="0029408A" w:rsidRDefault="00BA0891" w:rsidP="00B06247">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t>6.589,54</w:t>
            </w:r>
          </w:p>
        </w:tc>
        <w:tc>
          <w:tcPr>
            <w:tcW w:w="1276" w:type="dxa"/>
          </w:tcPr>
          <w:p w:rsidR="00BA0891" w:rsidRPr="0029408A" w:rsidRDefault="00B657B8" w:rsidP="00B06247">
            <w:pPr>
              <w:spacing w:line="360" w:lineRule="auto"/>
              <w:jc w:val="center"/>
              <w:rPr>
                <w:rFonts w:ascii="Times New Roman" w:eastAsia="Arial" w:hAnsi="Times New Roman" w:cs="Times New Roman"/>
                <w:bCs/>
                <w:szCs w:val="20"/>
              </w:rPr>
            </w:pPr>
            <w:r>
              <w:rPr>
                <w:rFonts w:ascii="Times New Roman" w:eastAsia="Arial" w:hAnsi="Times New Roman" w:cs="Times New Roman"/>
                <w:bCs/>
                <w:szCs w:val="20"/>
              </w:rPr>
              <w:t>395.372,40</w:t>
            </w:r>
          </w:p>
        </w:tc>
      </w:tr>
      <w:tr w:rsidR="00BA0891" w:rsidRPr="0029408A" w:rsidTr="00547F04">
        <w:tc>
          <w:tcPr>
            <w:tcW w:w="846" w:type="dxa"/>
          </w:tcPr>
          <w:p w:rsidR="00BA0891" w:rsidRPr="0029408A" w:rsidRDefault="006F730B" w:rsidP="00F656CB">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lastRenderedPageBreak/>
              <w:t>6</w:t>
            </w:r>
          </w:p>
        </w:tc>
        <w:tc>
          <w:tcPr>
            <w:tcW w:w="1276" w:type="dxa"/>
          </w:tcPr>
          <w:p w:rsidR="00BA0891" w:rsidRPr="0029408A" w:rsidRDefault="00E00F45" w:rsidP="00F656CB">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t>451815</w:t>
            </w:r>
          </w:p>
          <w:p w:rsidR="00BA0891" w:rsidRPr="0029408A" w:rsidRDefault="00BA0891" w:rsidP="00F656CB">
            <w:pPr>
              <w:spacing w:line="360" w:lineRule="auto"/>
              <w:jc w:val="center"/>
              <w:rPr>
                <w:rFonts w:ascii="Times New Roman" w:eastAsia="Arial" w:hAnsi="Times New Roman" w:cs="Times New Roman"/>
                <w:b/>
                <w:szCs w:val="20"/>
              </w:rPr>
            </w:pPr>
          </w:p>
        </w:tc>
        <w:tc>
          <w:tcPr>
            <w:tcW w:w="3685" w:type="dxa"/>
            <w:vAlign w:val="center"/>
          </w:tcPr>
          <w:p w:rsidR="00BA0891" w:rsidRPr="00A46213" w:rsidRDefault="00BA0891" w:rsidP="005F4067">
            <w:pPr>
              <w:pStyle w:val="TableParagraph"/>
              <w:tabs>
                <w:tab w:val="left" w:pos="8222"/>
              </w:tabs>
              <w:spacing w:before="120"/>
              <w:jc w:val="center"/>
              <w:rPr>
                <w:rFonts w:ascii="Times New Roman" w:hAnsi="Times New Roman" w:cs="Times New Roman"/>
                <w:b/>
                <w:bCs/>
                <w:sz w:val="20"/>
                <w:szCs w:val="20"/>
                <w:lang w:val="pt-BR"/>
              </w:rPr>
            </w:pPr>
            <w:r w:rsidRPr="00A46213">
              <w:rPr>
                <w:rFonts w:ascii="Times New Roman" w:hAnsi="Times New Roman" w:cs="Times New Roman"/>
                <w:b/>
                <w:bCs/>
                <w:sz w:val="20"/>
                <w:szCs w:val="20"/>
                <w:lang w:val="pt-BR"/>
              </w:rPr>
              <w:t>MONITOR DE VIDEO 21,5”</w:t>
            </w:r>
          </w:p>
          <w:p w:rsidR="00BA0891" w:rsidRPr="0029408A" w:rsidRDefault="00BA0891" w:rsidP="005F4067">
            <w:pPr>
              <w:spacing w:line="240" w:lineRule="atLeast"/>
              <w:rPr>
                <w:rFonts w:ascii="Times New Roman" w:hAnsi="Times New Roman" w:cs="Times New Roman"/>
                <w:szCs w:val="20"/>
              </w:rPr>
            </w:pPr>
          </w:p>
          <w:p w:rsidR="00BA0891" w:rsidRPr="0029408A" w:rsidRDefault="00BA0891" w:rsidP="005F4067">
            <w:pPr>
              <w:jc w:val="both"/>
              <w:rPr>
                <w:rFonts w:ascii="Times New Roman" w:hAnsi="Times New Roman" w:cs="Times New Roman"/>
                <w:szCs w:val="20"/>
              </w:rPr>
            </w:pPr>
            <w:r w:rsidRPr="0029408A">
              <w:rPr>
                <w:rFonts w:ascii="Times New Roman" w:hAnsi="Times New Roman" w:cs="Times New Roman"/>
                <w:szCs w:val="20"/>
              </w:rPr>
              <w:t>Tecnologia LED mínimo 21,5 polegadas LED IPS ou superior;</w:t>
            </w:r>
          </w:p>
          <w:p w:rsidR="00BA0891" w:rsidRPr="0029408A" w:rsidRDefault="00BA0891" w:rsidP="00A91BC0">
            <w:pPr>
              <w:pStyle w:val="PargrafodaLista"/>
              <w:widowControl w:val="0"/>
              <w:numPr>
                <w:ilvl w:val="0"/>
                <w:numId w:val="65"/>
              </w:numPr>
              <w:spacing w:before="100" w:beforeAutospacing="1" w:after="100" w:afterAutospacing="1"/>
              <w:jc w:val="both"/>
              <w:rPr>
                <w:rFonts w:ascii="Times New Roman" w:hAnsi="Times New Roman" w:cs="Times New Roman"/>
                <w:szCs w:val="20"/>
              </w:rPr>
            </w:pPr>
            <w:r w:rsidRPr="0029408A">
              <w:rPr>
                <w:rFonts w:ascii="Times New Roman" w:hAnsi="Times New Roman" w:cs="Times New Roman"/>
                <w:szCs w:val="20"/>
              </w:rPr>
              <w:t>Possuir tela no formato widescreen no padrão 16:9;</w:t>
            </w:r>
          </w:p>
          <w:p w:rsidR="00BA0891" w:rsidRPr="0029408A" w:rsidRDefault="00BA0891" w:rsidP="00A91BC0">
            <w:pPr>
              <w:pStyle w:val="PargrafodaLista"/>
              <w:widowControl w:val="0"/>
              <w:numPr>
                <w:ilvl w:val="0"/>
                <w:numId w:val="65"/>
              </w:numPr>
              <w:spacing w:before="100" w:beforeAutospacing="1" w:after="100" w:afterAutospacing="1"/>
              <w:jc w:val="both"/>
              <w:rPr>
                <w:rFonts w:ascii="Times New Roman" w:hAnsi="Times New Roman" w:cs="Times New Roman"/>
                <w:szCs w:val="20"/>
              </w:rPr>
            </w:pPr>
            <w:r w:rsidRPr="0029408A">
              <w:rPr>
                <w:rFonts w:ascii="Times New Roman" w:hAnsi="Times New Roman" w:cs="Times New Roman"/>
                <w:szCs w:val="20"/>
              </w:rPr>
              <w:t>Brilho mínimo de 250 cd/m2;</w:t>
            </w:r>
          </w:p>
          <w:p w:rsidR="00BA0891" w:rsidRPr="0029408A" w:rsidRDefault="00BA0891" w:rsidP="00A91BC0">
            <w:pPr>
              <w:pStyle w:val="PargrafodaLista"/>
              <w:widowControl w:val="0"/>
              <w:numPr>
                <w:ilvl w:val="0"/>
                <w:numId w:val="65"/>
              </w:numPr>
              <w:spacing w:before="100" w:beforeAutospacing="1" w:after="100" w:afterAutospacing="1"/>
              <w:jc w:val="both"/>
              <w:rPr>
                <w:rFonts w:ascii="Times New Roman" w:hAnsi="Times New Roman" w:cs="Times New Roman"/>
                <w:szCs w:val="20"/>
              </w:rPr>
            </w:pPr>
            <w:r w:rsidRPr="0029408A">
              <w:rPr>
                <w:rFonts w:ascii="Times New Roman" w:hAnsi="Times New Roman" w:cs="Times New Roman"/>
                <w:szCs w:val="20"/>
              </w:rPr>
              <w:t>Contraste estático mínimo de 1000:1 ou dinâmico mínimo de 5.000.000:1;</w:t>
            </w:r>
          </w:p>
          <w:p w:rsidR="00BA0891" w:rsidRPr="0029408A" w:rsidRDefault="00BA0891" w:rsidP="00A91BC0">
            <w:pPr>
              <w:pStyle w:val="PargrafodaLista"/>
              <w:widowControl w:val="0"/>
              <w:numPr>
                <w:ilvl w:val="0"/>
                <w:numId w:val="65"/>
              </w:numPr>
              <w:spacing w:before="100" w:beforeAutospacing="1" w:after="100" w:afterAutospacing="1"/>
              <w:jc w:val="both"/>
              <w:rPr>
                <w:rFonts w:ascii="Times New Roman" w:hAnsi="Times New Roman" w:cs="Times New Roman"/>
                <w:szCs w:val="20"/>
              </w:rPr>
            </w:pPr>
            <w:r w:rsidRPr="0029408A">
              <w:rPr>
                <w:rFonts w:ascii="Times New Roman" w:hAnsi="Times New Roman" w:cs="Times New Roman"/>
                <w:szCs w:val="20"/>
              </w:rPr>
              <w:t>Tempo de resposta de no máximo 8 ms;</w:t>
            </w:r>
          </w:p>
          <w:p w:rsidR="00BA0891" w:rsidRPr="0029408A" w:rsidRDefault="00BA0891" w:rsidP="00A91BC0">
            <w:pPr>
              <w:pStyle w:val="PargrafodaLista"/>
              <w:widowControl w:val="0"/>
              <w:numPr>
                <w:ilvl w:val="0"/>
                <w:numId w:val="65"/>
              </w:numPr>
              <w:spacing w:before="100" w:beforeAutospacing="1" w:after="100" w:afterAutospacing="1"/>
              <w:jc w:val="both"/>
              <w:rPr>
                <w:rFonts w:ascii="Times New Roman" w:hAnsi="Times New Roman" w:cs="Times New Roman"/>
                <w:szCs w:val="20"/>
              </w:rPr>
            </w:pPr>
            <w:r w:rsidRPr="0029408A">
              <w:rPr>
                <w:rFonts w:ascii="Times New Roman" w:hAnsi="Times New Roman" w:cs="Times New Roman"/>
                <w:szCs w:val="20"/>
              </w:rPr>
              <w:t>Ângulo de visão horizontal mínimo 178 graus;</w:t>
            </w:r>
          </w:p>
          <w:p w:rsidR="00BA0891" w:rsidRPr="0029408A" w:rsidRDefault="00BA0891" w:rsidP="00A91BC0">
            <w:pPr>
              <w:pStyle w:val="PargrafodaLista"/>
              <w:widowControl w:val="0"/>
              <w:numPr>
                <w:ilvl w:val="0"/>
                <w:numId w:val="65"/>
              </w:numPr>
              <w:spacing w:before="100" w:beforeAutospacing="1" w:after="100" w:afterAutospacing="1"/>
              <w:jc w:val="both"/>
              <w:rPr>
                <w:rFonts w:ascii="Times New Roman" w:hAnsi="Times New Roman" w:cs="Times New Roman"/>
                <w:szCs w:val="20"/>
              </w:rPr>
            </w:pPr>
            <w:r w:rsidRPr="0029408A">
              <w:rPr>
                <w:rFonts w:ascii="Times New Roman" w:hAnsi="Times New Roman" w:cs="Times New Roman"/>
                <w:szCs w:val="20"/>
              </w:rPr>
              <w:t>Ângulo de visão vertical mínimo 178 graus;</w:t>
            </w:r>
          </w:p>
          <w:p w:rsidR="00BA0891" w:rsidRPr="0029408A" w:rsidRDefault="00BA0891" w:rsidP="00A91BC0">
            <w:pPr>
              <w:pStyle w:val="PargrafodaLista"/>
              <w:widowControl w:val="0"/>
              <w:numPr>
                <w:ilvl w:val="0"/>
                <w:numId w:val="65"/>
              </w:numPr>
              <w:spacing w:before="100" w:beforeAutospacing="1" w:after="100" w:afterAutospacing="1"/>
              <w:jc w:val="both"/>
              <w:rPr>
                <w:rFonts w:ascii="Times New Roman" w:hAnsi="Times New Roman" w:cs="Times New Roman"/>
                <w:szCs w:val="20"/>
              </w:rPr>
            </w:pPr>
            <w:r w:rsidRPr="0029408A">
              <w:rPr>
                <w:rFonts w:ascii="Times New Roman" w:hAnsi="Times New Roman" w:cs="Times New Roman"/>
                <w:szCs w:val="20"/>
              </w:rPr>
              <w:t>Suporte para exibição de pelo menos 16,2 milhões de cores;</w:t>
            </w:r>
          </w:p>
          <w:p w:rsidR="00BA0891" w:rsidRPr="0029408A" w:rsidRDefault="00BA0891" w:rsidP="00A91BC0">
            <w:pPr>
              <w:pStyle w:val="PargrafodaLista"/>
              <w:widowControl w:val="0"/>
              <w:numPr>
                <w:ilvl w:val="0"/>
                <w:numId w:val="65"/>
              </w:numPr>
              <w:spacing w:before="100" w:beforeAutospacing="1" w:after="100" w:afterAutospacing="1"/>
              <w:jc w:val="both"/>
              <w:rPr>
                <w:rFonts w:ascii="Times New Roman" w:hAnsi="Times New Roman" w:cs="Times New Roman"/>
                <w:szCs w:val="20"/>
              </w:rPr>
            </w:pPr>
            <w:r w:rsidRPr="0029408A">
              <w:rPr>
                <w:rFonts w:ascii="Times New Roman" w:hAnsi="Times New Roman" w:cs="Times New Roman"/>
                <w:szCs w:val="20"/>
              </w:rPr>
              <w:t xml:space="preserve">Suporte à resolução de nativa de </w:t>
            </w:r>
            <w:r w:rsidRPr="0029408A">
              <w:rPr>
                <w:rFonts w:ascii="Times New Roman" w:hAnsi="Times New Roman" w:cs="Times New Roman"/>
                <w:szCs w:val="20"/>
              </w:rPr>
              <w:lastRenderedPageBreak/>
              <w:t>1920x1080 a 60 Hz ou superior;</w:t>
            </w:r>
          </w:p>
          <w:p w:rsidR="00BA0891" w:rsidRPr="0029408A" w:rsidRDefault="00BA0891" w:rsidP="00A91BC0">
            <w:pPr>
              <w:pStyle w:val="PargrafodaLista"/>
              <w:widowControl w:val="0"/>
              <w:numPr>
                <w:ilvl w:val="0"/>
                <w:numId w:val="65"/>
              </w:numPr>
              <w:spacing w:before="100" w:beforeAutospacing="1" w:after="100" w:afterAutospacing="1"/>
              <w:jc w:val="both"/>
              <w:rPr>
                <w:rFonts w:ascii="Times New Roman" w:hAnsi="Times New Roman" w:cs="Times New Roman"/>
                <w:szCs w:val="20"/>
              </w:rPr>
            </w:pPr>
            <w:r w:rsidRPr="0029408A">
              <w:rPr>
                <w:rFonts w:ascii="Times New Roman" w:hAnsi="Times New Roman" w:cs="Times New Roman"/>
                <w:szCs w:val="20"/>
              </w:rPr>
              <w:t>Possuir interface de conexão tipo Display Port;</w:t>
            </w:r>
          </w:p>
          <w:p w:rsidR="00BA0891" w:rsidRPr="0029408A" w:rsidRDefault="00BA0891" w:rsidP="00A91BC0">
            <w:pPr>
              <w:pStyle w:val="PargrafodaLista"/>
              <w:widowControl w:val="0"/>
              <w:numPr>
                <w:ilvl w:val="0"/>
                <w:numId w:val="65"/>
              </w:numPr>
              <w:spacing w:before="100" w:beforeAutospacing="1" w:after="100" w:afterAutospacing="1"/>
              <w:jc w:val="both"/>
              <w:rPr>
                <w:rFonts w:ascii="Times New Roman" w:hAnsi="Times New Roman" w:cs="Times New Roman"/>
                <w:szCs w:val="20"/>
              </w:rPr>
            </w:pPr>
            <w:r w:rsidRPr="0029408A">
              <w:rPr>
                <w:rFonts w:ascii="Times New Roman" w:hAnsi="Times New Roman" w:cs="Times New Roman"/>
                <w:szCs w:val="20"/>
              </w:rPr>
              <w:t>Deve possuir obrigatoriamente regulagem de altura de no mínimo 10cm e rotação da tela mínima de 90 graus, permitindo exibição de imagens e ou textos no formato widescreen vertical (Rotação Pivot), não sendo aceitas quaisquer adaptações ao modelo original para atender a essa exigência;</w:t>
            </w:r>
          </w:p>
          <w:p w:rsidR="00BA0891" w:rsidRPr="0029408A" w:rsidRDefault="00BA0891" w:rsidP="00A91BC0">
            <w:pPr>
              <w:pStyle w:val="PargrafodaLista"/>
              <w:widowControl w:val="0"/>
              <w:numPr>
                <w:ilvl w:val="0"/>
                <w:numId w:val="65"/>
              </w:numPr>
              <w:spacing w:before="100" w:beforeAutospacing="1" w:after="100" w:afterAutospacing="1"/>
              <w:jc w:val="both"/>
              <w:rPr>
                <w:rFonts w:ascii="Times New Roman" w:hAnsi="Times New Roman" w:cs="Times New Roman"/>
                <w:szCs w:val="20"/>
              </w:rPr>
            </w:pPr>
            <w:r w:rsidRPr="0029408A">
              <w:rPr>
                <w:rFonts w:ascii="Times New Roman" w:hAnsi="Times New Roman" w:cs="Times New Roman"/>
                <w:szCs w:val="20"/>
              </w:rPr>
              <w:t>Deve ser compatível com Windows 10;</w:t>
            </w:r>
          </w:p>
          <w:p w:rsidR="00BA0891" w:rsidRPr="0029408A" w:rsidRDefault="00BA0891" w:rsidP="00A91BC0">
            <w:pPr>
              <w:pStyle w:val="PargrafodaLista"/>
              <w:widowControl w:val="0"/>
              <w:numPr>
                <w:ilvl w:val="0"/>
                <w:numId w:val="65"/>
              </w:numPr>
              <w:spacing w:before="100" w:beforeAutospacing="1" w:after="100" w:afterAutospacing="1"/>
              <w:jc w:val="both"/>
              <w:rPr>
                <w:rFonts w:ascii="Times New Roman" w:hAnsi="Times New Roman" w:cs="Times New Roman"/>
                <w:szCs w:val="20"/>
              </w:rPr>
            </w:pPr>
            <w:r w:rsidRPr="0029408A">
              <w:rPr>
                <w:rFonts w:ascii="Times New Roman" w:hAnsi="Times New Roman" w:cs="Times New Roman"/>
                <w:szCs w:val="20"/>
              </w:rPr>
              <w:t>Deve acompanhar 1 (um) cabo de alimentação no novo padrão de tomada elétrica NBR 14136, 1 (um) cabo de vídeo Display Port;</w:t>
            </w:r>
          </w:p>
          <w:p w:rsidR="00BA0891" w:rsidRPr="0029408A" w:rsidRDefault="00BA0891" w:rsidP="00A91BC0">
            <w:pPr>
              <w:pStyle w:val="PargrafodaLista"/>
              <w:widowControl w:val="0"/>
              <w:numPr>
                <w:ilvl w:val="0"/>
                <w:numId w:val="65"/>
              </w:numPr>
              <w:spacing w:before="100" w:beforeAutospacing="1" w:after="100" w:afterAutospacing="1"/>
              <w:jc w:val="both"/>
              <w:rPr>
                <w:rFonts w:ascii="Times New Roman" w:hAnsi="Times New Roman" w:cs="Times New Roman"/>
                <w:szCs w:val="20"/>
              </w:rPr>
            </w:pPr>
            <w:r w:rsidRPr="0029408A">
              <w:rPr>
                <w:rFonts w:ascii="Times New Roman" w:hAnsi="Times New Roman" w:cs="Times New Roman"/>
                <w:szCs w:val="20"/>
              </w:rPr>
              <w:t>Fonte de alimentação obrigatoriamente interna ao gabinete, 110/220 volts e com comutação automática de voltagem.</w:t>
            </w:r>
          </w:p>
          <w:p w:rsidR="00BA0891" w:rsidRPr="009D4118" w:rsidRDefault="00BA0891" w:rsidP="005F4067">
            <w:pPr>
              <w:rPr>
                <w:rFonts w:ascii="Times New Roman" w:hAnsi="Times New Roman" w:cs="Times New Roman"/>
                <w:b/>
                <w:bCs/>
                <w:szCs w:val="20"/>
              </w:rPr>
            </w:pPr>
            <w:r w:rsidRPr="009D4118">
              <w:rPr>
                <w:rFonts w:ascii="Times New Roman" w:eastAsia="Arial" w:hAnsi="Times New Roman" w:cs="Times New Roman"/>
                <w:b/>
                <w:bCs/>
                <w:szCs w:val="20"/>
              </w:rPr>
              <w:t xml:space="preserve">CERTIFICAÇÕES DO EQUIPAMENTO / FABRICANTE: </w:t>
            </w:r>
          </w:p>
          <w:p w:rsidR="00BA0891" w:rsidRPr="0029408A" w:rsidRDefault="00BA0891" w:rsidP="00A91BC0">
            <w:pPr>
              <w:numPr>
                <w:ilvl w:val="0"/>
                <w:numId w:val="8"/>
              </w:numPr>
              <w:spacing w:after="160" w:line="259" w:lineRule="auto"/>
              <w:jc w:val="both"/>
              <w:rPr>
                <w:rFonts w:ascii="Times New Roman" w:hAnsi="Times New Roman" w:cs="Times New Roman"/>
                <w:szCs w:val="20"/>
              </w:rPr>
            </w:pPr>
            <w:r w:rsidRPr="0029408A">
              <w:rPr>
                <w:rFonts w:ascii="Times New Roman" w:eastAsia="Arial" w:hAnsi="Times New Roman" w:cs="Times New Roman"/>
                <w:szCs w:val="20"/>
              </w:rPr>
              <w:t>O fabricante deve possuir sistema de gestão ambiental com base na norma ISO 14001, devidamente comprovado através do respectivo certificado;</w:t>
            </w:r>
          </w:p>
          <w:p w:rsidR="00BA0891" w:rsidRPr="0029408A" w:rsidRDefault="00BA0891" w:rsidP="00A91BC0">
            <w:pPr>
              <w:numPr>
                <w:ilvl w:val="0"/>
                <w:numId w:val="8"/>
              </w:numPr>
              <w:spacing w:after="160" w:line="259" w:lineRule="auto"/>
              <w:jc w:val="both"/>
              <w:rPr>
                <w:rFonts w:ascii="Times New Roman" w:hAnsi="Times New Roman" w:cs="Times New Roman"/>
                <w:szCs w:val="20"/>
              </w:rPr>
            </w:pPr>
            <w:r w:rsidRPr="0029408A">
              <w:rPr>
                <w:rFonts w:ascii="Times New Roman" w:eastAsia="Arial" w:hAnsi="Times New Roman" w:cs="Times New Roman"/>
                <w:szCs w:val="20"/>
              </w:rPr>
              <w:t>Possuir</w:t>
            </w:r>
            <w:r w:rsidRPr="0029408A">
              <w:rPr>
                <w:rFonts w:ascii="Times New Roman" w:hAnsi="Times New Roman" w:cs="Times New Roman"/>
                <w:szCs w:val="20"/>
                <w:shd w:val="clear" w:color="auto" w:fill="FFFFFF"/>
              </w:rPr>
              <w:t xml:space="preserve"> certificação Epeat (Eletronic Product Environmental Assessment Tool) do fabricante em Computersand Displays (2018) (launched 2019) ou apresentar certificações emitidas por instituições públicas ou privadas credenciadas pelo Instituto Nacional de Metrologia, Normalização e Qualidade Industrial – Inmetro, que atestem, conforme regulamentação específica, a adequação dos seguintes requisitos: segurança para o usuário e instalações; compatibilidade eletromagnética; e consumo de energia (Decreto nº 7.174/2010, art. 3º, II), em relação aos bens de informática e automação, regulamentado pela </w:t>
            </w:r>
            <w:r w:rsidRPr="0029408A">
              <w:rPr>
                <w:rFonts w:ascii="Times New Roman" w:hAnsi="Times New Roman" w:cs="Times New Roman"/>
                <w:szCs w:val="20"/>
                <w:shd w:val="clear" w:color="auto" w:fill="FFFFFF"/>
              </w:rPr>
              <w:lastRenderedPageBreak/>
              <w:t>Portaria – Inmetro 170/2012</w:t>
            </w:r>
            <w:r w:rsidRPr="0029408A">
              <w:rPr>
                <w:rFonts w:ascii="Times New Roman" w:eastAsia="Arial" w:hAnsi="Times New Roman" w:cs="Times New Roman"/>
                <w:szCs w:val="20"/>
              </w:rPr>
              <w:t>;</w:t>
            </w:r>
          </w:p>
          <w:p w:rsidR="00BA0891" w:rsidRPr="0029408A" w:rsidRDefault="00BA0891" w:rsidP="00A91BC0">
            <w:pPr>
              <w:numPr>
                <w:ilvl w:val="0"/>
                <w:numId w:val="8"/>
              </w:numPr>
              <w:spacing w:after="160" w:line="259" w:lineRule="auto"/>
              <w:jc w:val="both"/>
              <w:rPr>
                <w:rFonts w:ascii="Times New Roman" w:hAnsi="Times New Roman" w:cs="Times New Roman"/>
                <w:szCs w:val="20"/>
              </w:rPr>
            </w:pPr>
            <w:r w:rsidRPr="0029408A">
              <w:rPr>
                <w:rFonts w:ascii="Times New Roman" w:eastAsia="Arial" w:hAnsi="Times New Roman" w:cs="Times New Roman"/>
                <w:szCs w:val="20"/>
              </w:rPr>
              <w:t>Os equipamentos não deverão conter substâncias perigosas como mercúrio (Hg), chumbo (Pb), como hexavalente (Cr(VI)), cádmio (Cd), bifenilpolibromados (PBBs), éteres difenil-polibromados (PBDEs) em concentração acima da recomendada na diretiva RoHS (Restriction</w:t>
            </w:r>
            <w:r w:rsidR="00D04ED8">
              <w:rPr>
                <w:rFonts w:ascii="Times New Roman" w:eastAsia="Arial" w:hAnsi="Times New Roman" w:cs="Times New Roman"/>
                <w:szCs w:val="20"/>
              </w:rPr>
              <w:t xml:space="preserve"> </w:t>
            </w:r>
            <w:r w:rsidRPr="0029408A">
              <w:rPr>
                <w:rFonts w:ascii="Times New Roman" w:eastAsia="Arial" w:hAnsi="Times New Roman" w:cs="Times New Roman"/>
                <w:szCs w:val="20"/>
              </w:rPr>
              <w:t>of</w:t>
            </w:r>
            <w:r w:rsidR="00D04ED8">
              <w:rPr>
                <w:rFonts w:ascii="Times New Roman" w:eastAsia="Arial" w:hAnsi="Times New Roman" w:cs="Times New Roman"/>
                <w:szCs w:val="20"/>
              </w:rPr>
              <w:t xml:space="preserve"> </w:t>
            </w:r>
            <w:r w:rsidRPr="0029408A">
              <w:rPr>
                <w:rFonts w:ascii="Times New Roman" w:eastAsia="Arial" w:hAnsi="Times New Roman" w:cs="Times New Roman"/>
                <w:szCs w:val="20"/>
              </w:rPr>
              <w:t>Certain</w:t>
            </w:r>
            <w:r w:rsidR="00D04ED8">
              <w:rPr>
                <w:rFonts w:ascii="Times New Roman" w:eastAsia="Arial" w:hAnsi="Times New Roman" w:cs="Times New Roman"/>
                <w:szCs w:val="20"/>
              </w:rPr>
              <w:t xml:space="preserve"> </w:t>
            </w:r>
            <w:r w:rsidRPr="0029408A">
              <w:rPr>
                <w:rFonts w:ascii="Times New Roman" w:eastAsia="Arial" w:hAnsi="Times New Roman" w:cs="Times New Roman"/>
                <w:szCs w:val="20"/>
              </w:rPr>
              <w:t>Hazardous</w:t>
            </w:r>
            <w:r w:rsidR="00D04ED8">
              <w:rPr>
                <w:rFonts w:ascii="Times New Roman" w:eastAsia="Arial" w:hAnsi="Times New Roman" w:cs="Times New Roman"/>
                <w:szCs w:val="20"/>
              </w:rPr>
              <w:t xml:space="preserve"> </w:t>
            </w:r>
            <w:r w:rsidRPr="0029408A">
              <w:rPr>
                <w:rFonts w:ascii="Times New Roman" w:eastAsia="Arial" w:hAnsi="Times New Roman" w:cs="Times New Roman"/>
                <w:szCs w:val="20"/>
              </w:rPr>
              <w:t xml:space="preserve">Substances). A comprovação do disposto poderá ser feita mediante apresentação de certificação emitida por instituição pública oficial ou instituição credenciada, ou por qualquer outro meio de prova que ateste que o bem ofertado cumpre com as exigências do edital, conforme previsto nas recomendações contidas na IN 01-2010 SLTI; </w:t>
            </w:r>
          </w:p>
          <w:p w:rsidR="00BA0891" w:rsidRPr="0029408A" w:rsidRDefault="00BA0891" w:rsidP="00A91BC0">
            <w:pPr>
              <w:numPr>
                <w:ilvl w:val="0"/>
                <w:numId w:val="8"/>
              </w:numPr>
              <w:spacing w:after="160" w:line="259" w:lineRule="auto"/>
              <w:jc w:val="both"/>
              <w:rPr>
                <w:rFonts w:ascii="Times New Roman" w:hAnsi="Times New Roman" w:cs="Times New Roman"/>
                <w:szCs w:val="20"/>
              </w:rPr>
            </w:pPr>
            <w:r w:rsidRPr="0029408A">
              <w:rPr>
                <w:rFonts w:ascii="Times New Roman" w:hAnsi="Times New Roman" w:cs="Times New Roman"/>
                <w:szCs w:val="20"/>
              </w:rPr>
              <w:t>O equipamento deverá ser compatível com Microsoft Windows 10.</w:t>
            </w:r>
          </w:p>
          <w:p w:rsidR="00BA0891" w:rsidRPr="009D4118" w:rsidRDefault="00BA0891" w:rsidP="005F4067">
            <w:pPr>
              <w:jc w:val="both"/>
              <w:rPr>
                <w:rFonts w:ascii="Times New Roman" w:hAnsi="Times New Roman" w:cs="Times New Roman"/>
                <w:b/>
                <w:bCs/>
                <w:szCs w:val="20"/>
              </w:rPr>
            </w:pPr>
          </w:p>
          <w:p w:rsidR="00BA0891" w:rsidRPr="009D4118" w:rsidRDefault="00BA0891" w:rsidP="005F4067">
            <w:pPr>
              <w:rPr>
                <w:rFonts w:ascii="Times New Roman" w:eastAsia="Arial" w:hAnsi="Times New Roman" w:cs="Times New Roman"/>
                <w:b/>
                <w:bCs/>
                <w:szCs w:val="20"/>
              </w:rPr>
            </w:pPr>
            <w:r w:rsidRPr="009D4118">
              <w:rPr>
                <w:rFonts w:ascii="Times New Roman" w:eastAsia="Arial" w:hAnsi="Times New Roman" w:cs="Times New Roman"/>
                <w:b/>
                <w:bCs/>
                <w:szCs w:val="20"/>
              </w:rPr>
              <w:t xml:space="preserve">GARANTIA E SUPORTE: </w:t>
            </w:r>
          </w:p>
          <w:p w:rsidR="00BA0891" w:rsidRPr="0029408A" w:rsidRDefault="00BA0891" w:rsidP="005F4067">
            <w:pPr>
              <w:rPr>
                <w:rFonts w:ascii="Times New Roman" w:hAnsi="Times New Roman" w:cs="Times New Roman"/>
                <w:szCs w:val="20"/>
              </w:rPr>
            </w:pPr>
          </w:p>
          <w:p w:rsidR="00BA0891" w:rsidRPr="0029408A" w:rsidRDefault="00BA0891" w:rsidP="00A91BC0">
            <w:pPr>
              <w:numPr>
                <w:ilvl w:val="0"/>
                <w:numId w:val="8"/>
              </w:numPr>
              <w:spacing w:after="160" w:line="259" w:lineRule="auto"/>
              <w:jc w:val="both"/>
              <w:rPr>
                <w:rFonts w:ascii="Times New Roman" w:hAnsi="Times New Roman" w:cs="Times New Roman"/>
                <w:szCs w:val="20"/>
              </w:rPr>
            </w:pPr>
            <w:r w:rsidRPr="0029408A">
              <w:rPr>
                <w:rFonts w:ascii="Times New Roman" w:eastAsia="Arial" w:hAnsi="Times New Roman" w:cs="Times New Roman"/>
                <w:szCs w:val="20"/>
              </w:rPr>
              <w:t>O equipamento ofertado deverá possuir garantia do fabricante do equipamento na modalidade on-site, mínima de 36 (trinta e seis) meses para reposição de peças, mão de obra e atendimento no local (on-site). A comprovação deverá ocorrer através de documentação oficial do fabricante do equipamento, não sendo aceitas declarações do distribuidor ou fornecedor para fins de comprovação da mesma que por ventura conflitem com catálogos, manuais, folders, etc;</w:t>
            </w:r>
          </w:p>
          <w:p w:rsidR="00BA0891" w:rsidRPr="0029408A" w:rsidRDefault="00BA0891" w:rsidP="00A91BC0">
            <w:pPr>
              <w:numPr>
                <w:ilvl w:val="0"/>
                <w:numId w:val="8"/>
              </w:numPr>
              <w:spacing w:after="160" w:line="259" w:lineRule="auto"/>
              <w:jc w:val="both"/>
              <w:rPr>
                <w:rFonts w:ascii="Times New Roman" w:hAnsi="Times New Roman" w:cs="Times New Roman"/>
                <w:szCs w:val="20"/>
              </w:rPr>
            </w:pPr>
            <w:r w:rsidRPr="0029408A">
              <w:rPr>
                <w:rFonts w:ascii="Times New Roman" w:eastAsia="Arial" w:hAnsi="Times New Roman" w:cs="Times New Roman"/>
                <w:szCs w:val="20"/>
              </w:rPr>
              <w:t xml:space="preserve">Durante o período da garantia o prazo máximo para o reparo de equipamentos defeituosos a condição normal de </w:t>
            </w:r>
            <w:r w:rsidRPr="0029408A">
              <w:rPr>
                <w:rFonts w:ascii="Times New Roman" w:eastAsia="Arial" w:hAnsi="Times New Roman" w:cs="Times New Roman"/>
                <w:szCs w:val="20"/>
              </w:rPr>
              <w:lastRenderedPageBreak/>
              <w:t>funcionamento deverá ser de até 07 (sete) dias úteis.</w:t>
            </w:r>
          </w:p>
          <w:p w:rsidR="00BA0891" w:rsidRPr="0029408A" w:rsidRDefault="00BA0891" w:rsidP="005F4067">
            <w:pPr>
              <w:spacing w:line="240" w:lineRule="atLeast"/>
              <w:jc w:val="both"/>
              <w:rPr>
                <w:rFonts w:ascii="Times New Roman" w:hAnsi="Times New Roman" w:cs="Times New Roman"/>
                <w:szCs w:val="20"/>
              </w:rPr>
            </w:pPr>
          </w:p>
          <w:p w:rsidR="00BA0891" w:rsidRPr="009D4118" w:rsidRDefault="00BA0891" w:rsidP="005F4067">
            <w:pPr>
              <w:pStyle w:val="Corpodetexto"/>
              <w:spacing w:line="240" w:lineRule="atLeast"/>
              <w:ind w:left="0"/>
              <w:jc w:val="both"/>
              <w:rPr>
                <w:rFonts w:ascii="Times New Roman" w:hAnsi="Times New Roman" w:cs="Times New Roman"/>
                <w:b/>
                <w:bCs/>
                <w:sz w:val="20"/>
                <w:szCs w:val="20"/>
              </w:rPr>
            </w:pPr>
            <w:r w:rsidRPr="009D4118">
              <w:rPr>
                <w:rFonts w:ascii="Times New Roman" w:hAnsi="Times New Roman" w:cs="Times New Roman"/>
                <w:b/>
                <w:bCs/>
                <w:sz w:val="20"/>
                <w:szCs w:val="20"/>
              </w:rPr>
              <w:t>OUTROS REQUISITOS:</w:t>
            </w:r>
          </w:p>
          <w:p w:rsidR="00BA0891" w:rsidRPr="0029408A" w:rsidRDefault="00BA0891" w:rsidP="005F4067">
            <w:pPr>
              <w:pStyle w:val="Corpodetexto"/>
              <w:spacing w:line="240" w:lineRule="atLeast"/>
              <w:ind w:left="0"/>
              <w:jc w:val="both"/>
              <w:rPr>
                <w:rFonts w:ascii="Times New Roman" w:hAnsi="Times New Roman" w:cs="Times New Roman"/>
                <w:sz w:val="20"/>
                <w:szCs w:val="20"/>
              </w:rPr>
            </w:pPr>
          </w:p>
          <w:p w:rsidR="00BA0891" w:rsidRPr="0029408A" w:rsidRDefault="00BA0891" w:rsidP="00A91BC0">
            <w:pPr>
              <w:pStyle w:val="PargrafodaLista"/>
              <w:widowControl w:val="0"/>
              <w:numPr>
                <w:ilvl w:val="0"/>
                <w:numId w:val="8"/>
              </w:numPr>
              <w:tabs>
                <w:tab w:val="left" w:pos="939"/>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Deverá informar em proposta marca e modelo dos equipamentos utilizados na solução e apresentar prospecto com as características técnicas do equipamento comprovando-os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 xml:space="preserve">de certificados, manuais técnicos, folders e demais literaturas técnicas editadas pelos fabricantes. Serão aceitas cópias das especificações obtidas no site na Internet do fabricante juntamente com o endereço do site. A escolha do material a ser utilizado fica a critério </w:t>
            </w:r>
            <w:r w:rsidRPr="0029408A">
              <w:rPr>
                <w:rFonts w:ascii="Times New Roman" w:hAnsi="Times New Roman" w:cs="Times New Roman"/>
                <w:spacing w:val="-3"/>
                <w:szCs w:val="20"/>
              </w:rPr>
              <w:t xml:space="preserve">do </w:t>
            </w:r>
            <w:r w:rsidRPr="0029408A">
              <w:rPr>
                <w:rFonts w:ascii="Times New Roman" w:hAnsi="Times New Roman" w:cs="Times New Roman"/>
                <w:szCs w:val="20"/>
              </w:rPr>
              <w:t>proponente;</w:t>
            </w:r>
          </w:p>
          <w:p w:rsidR="00BA0891" w:rsidRPr="0029408A" w:rsidRDefault="00BA0891" w:rsidP="00A91BC0">
            <w:pPr>
              <w:pStyle w:val="PargrafodaLista"/>
              <w:widowControl w:val="0"/>
              <w:numPr>
                <w:ilvl w:val="0"/>
                <w:numId w:val="8"/>
              </w:numPr>
              <w:tabs>
                <w:tab w:val="left" w:pos="939"/>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Deverá comprovar em proposta, obrigatoriamente, todos os itens e sub-itens desta especificação, apontado a página do documento onde consta a comprovação do item/sub-item proposto. A simples repetição das especificações do termo de referência sem a devida comprovação acarretará na desclassificação da proponente;</w:t>
            </w:r>
          </w:p>
          <w:p w:rsidR="00BA0891" w:rsidRPr="0029408A" w:rsidRDefault="00BA0891" w:rsidP="00A91BC0">
            <w:pPr>
              <w:pStyle w:val="PargrafodaLista"/>
              <w:widowControl w:val="0"/>
              <w:numPr>
                <w:ilvl w:val="0"/>
                <w:numId w:val="8"/>
              </w:numPr>
              <w:tabs>
                <w:tab w:val="left" w:pos="939"/>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Deverão ser fornecidos manuais técnicos do usuário e de referência contendo todas as informações sobre os produtos </w:t>
            </w:r>
            <w:r w:rsidRPr="0029408A">
              <w:rPr>
                <w:rFonts w:ascii="Times New Roman" w:hAnsi="Times New Roman" w:cs="Times New Roman"/>
                <w:spacing w:val="-3"/>
                <w:szCs w:val="20"/>
              </w:rPr>
              <w:t xml:space="preserve">com </w:t>
            </w:r>
            <w:r w:rsidRPr="0029408A">
              <w:rPr>
                <w:rFonts w:ascii="Times New Roman" w:hAnsi="Times New Roman" w:cs="Times New Roman"/>
                <w:szCs w:val="20"/>
              </w:rPr>
              <w:t xml:space="preserve">as instruções com fotos ou imagens ilustrativas, </w:t>
            </w:r>
            <w:r w:rsidRPr="0029408A">
              <w:rPr>
                <w:rFonts w:ascii="Times New Roman" w:hAnsi="Times New Roman" w:cs="Times New Roman"/>
                <w:spacing w:val="-3"/>
                <w:szCs w:val="20"/>
              </w:rPr>
              <w:t xml:space="preserve">para </w:t>
            </w:r>
            <w:r w:rsidRPr="0029408A">
              <w:rPr>
                <w:rFonts w:ascii="Times New Roman" w:hAnsi="Times New Roman" w:cs="Times New Roman"/>
                <w:szCs w:val="20"/>
              </w:rPr>
              <w:t>orientações técnicas de como remover e recolocar as peças externas e internas do modelo do equipamento. Comprovar com o envio dos manuais, na forma digital, juntamente com a proposta comercial ou apresentar link ativo do site do fabricante;</w:t>
            </w:r>
          </w:p>
          <w:p w:rsidR="00BA0891" w:rsidRPr="0029408A" w:rsidRDefault="00BA0891" w:rsidP="00A91BC0">
            <w:pPr>
              <w:pStyle w:val="PargrafodaLista"/>
              <w:widowControl w:val="0"/>
              <w:numPr>
                <w:ilvl w:val="0"/>
                <w:numId w:val="8"/>
              </w:numPr>
              <w:tabs>
                <w:tab w:val="left" w:pos="939"/>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pacing w:val="-5"/>
                <w:szCs w:val="20"/>
              </w:rPr>
              <w:t xml:space="preserve">Todos </w:t>
            </w:r>
            <w:r w:rsidRPr="0029408A">
              <w:rPr>
                <w:rFonts w:ascii="Times New Roman" w:hAnsi="Times New Roman" w:cs="Times New Roman"/>
                <w:szCs w:val="20"/>
              </w:rPr>
              <w:t xml:space="preserve">os equipamentos a serem entregues </w:t>
            </w:r>
            <w:r w:rsidRPr="0029408A">
              <w:rPr>
                <w:rFonts w:ascii="Times New Roman" w:hAnsi="Times New Roman" w:cs="Times New Roman"/>
                <w:spacing w:val="-3"/>
                <w:szCs w:val="20"/>
              </w:rPr>
              <w:t xml:space="preserve">deverão </w:t>
            </w:r>
            <w:r w:rsidRPr="0029408A">
              <w:rPr>
                <w:rFonts w:ascii="Times New Roman" w:hAnsi="Times New Roman" w:cs="Times New Roman"/>
                <w:szCs w:val="20"/>
              </w:rPr>
              <w:t xml:space="preserve">ser idênticos, ou seja, todos os componentes externos e internos com os </w:t>
            </w:r>
            <w:r w:rsidRPr="0029408A">
              <w:rPr>
                <w:rFonts w:ascii="Times New Roman" w:hAnsi="Times New Roman" w:cs="Times New Roman"/>
                <w:szCs w:val="20"/>
              </w:rPr>
              <w:lastRenderedPageBreak/>
              <w:t>mesmos modelos e marca;</w:t>
            </w:r>
          </w:p>
          <w:p w:rsidR="00BA0891" w:rsidRPr="0029408A" w:rsidRDefault="00BA0891" w:rsidP="00A91BC0">
            <w:pPr>
              <w:pStyle w:val="PargrafodaLista"/>
              <w:widowControl w:val="0"/>
              <w:numPr>
                <w:ilvl w:val="0"/>
                <w:numId w:val="8"/>
              </w:numPr>
              <w:tabs>
                <w:tab w:val="left" w:pos="939"/>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Possuir recurso disponibilizado via web, site do próprio fabricante (informar URL para comprovação), que permita verificar a garantia do equipamento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da inserção do seu número de série;</w:t>
            </w:r>
          </w:p>
          <w:p w:rsidR="00BA0891" w:rsidRPr="0029408A" w:rsidRDefault="00BA0891" w:rsidP="00A91BC0">
            <w:pPr>
              <w:pStyle w:val="PargrafodaLista"/>
              <w:widowControl w:val="0"/>
              <w:numPr>
                <w:ilvl w:val="0"/>
                <w:numId w:val="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A empresa fabricante do equipamento deverá possuir um sistema de atendimento e suporte técnico para realização de abertura de chamados, bem como acompanhar andamento dos mesmos. Esse sistema de atendimento e suporte, deverá ser obrigatoriamente acessível através de navegação na página de internet do fabricante não sendo aceitas indicações de links de atendimento por sistemas externos não vinculados oficialmente ao fabricante ou seu domínio de página da internet.</w:t>
            </w:r>
          </w:p>
          <w:p w:rsidR="00BA0891" w:rsidRPr="0029408A" w:rsidRDefault="00BA0891" w:rsidP="00A91BC0">
            <w:pPr>
              <w:pStyle w:val="PargrafodaLista"/>
              <w:widowControl w:val="0"/>
              <w:numPr>
                <w:ilvl w:val="0"/>
                <w:numId w:val="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Deverá ser comprovada a existência da assistência técnica responsável pelo atendimento na modalidade on-site, devendo essa ser realizada por meio de documentação oficial </w:t>
            </w:r>
            <w:r w:rsidRPr="0029408A">
              <w:rPr>
                <w:rFonts w:ascii="Times New Roman" w:hAnsi="Times New Roman" w:cs="Times New Roman"/>
                <w:spacing w:val="-3"/>
                <w:szCs w:val="20"/>
              </w:rPr>
              <w:t xml:space="preserve">do </w:t>
            </w:r>
            <w:r w:rsidRPr="0029408A">
              <w:rPr>
                <w:rFonts w:ascii="Times New Roman" w:hAnsi="Times New Roman" w:cs="Times New Roman"/>
                <w:szCs w:val="20"/>
              </w:rPr>
              <w:t xml:space="preserve">fabricante dos produtos ou de domínio público,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 xml:space="preserve">de catálogos, folder impressos ou da internet, devendo constar o endereço URL na mesma. Caso não seja comprovada por um dos meios citados anteriormente, será possível a comprovação </w:t>
            </w:r>
            <w:r w:rsidRPr="0029408A">
              <w:rPr>
                <w:rFonts w:ascii="Times New Roman" w:hAnsi="Times New Roman" w:cs="Times New Roman"/>
                <w:spacing w:val="-3"/>
                <w:szCs w:val="20"/>
              </w:rPr>
              <w:t xml:space="preserve">através </w:t>
            </w:r>
            <w:r w:rsidRPr="0029408A">
              <w:rPr>
                <w:rFonts w:ascii="Times New Roman" w:hAnsi="Times New Roman" w:cs="Times New Roman"/>
                <w:szCs w:val="20"/>
              </w:rPr>
              <w:t>da apresentaç</w:t>
            </w:r>
            <w:r w:rsidR="00D04ED8">
              <w:rPr>
                <w:rFonts w:ascii="Times New Roman" w:hAnsi="Times New Roman" w:cs="Times New Roman"/>
                <w:szCs w:val="20"/>
              </w:rPr>
              <w:t xml:space="preserve">ão de documentação expressa do </w:t>
            </w:r>
            <w:r w:rsidRPr="0029408A">
              <w:rPr>
                <w:rFonts w:ascii="Times New Roman" w:hAnsi="Times New Roman" w:cs="Times New Roman"/>
                <w:szCs w:val="20"/>
              </w:rPr>
              <w:t xml:space="preserve">fabricante dos equipamentos, indicando a  referida assistência técnica que será responsável pelo atendimento e manutenção durante o período de </w:t>
            </w:r>
            <w:r w:rsidRPr="0029408A">
              <w:rPr>
                <w:rFonts w:ascii="Times New Roman" w:hAnsi="Times New Roman" w:cs="Times New Roman"/>
                <w:spacing w:val="-3"/>
                <w:szCs w:val="20"/>
              </w:rPr>
              <w:t xml:space="preserve">garantia </w:t>
            </w:r>
            <w:r w:rsidRPr="0029408A">
              <w:rPr>
                <w:rFonts w:ascii="Times New Roman" w:hAnsi="Times New Roman" w:cs="Times New Roman"/>
                <w:szCs w:val="20"/>
              </w:rPr>
              <w:t>dos produtos ofertados;</w:t>
            </w:r>
          </w:p>
          <w:p w:rsidR="00BA0891" w:rsidRPr="0029408A" w:rsidRDefault="00BA0891" w:rsidP="00A91BC0">
            <w:pPr>
              <w:pStyle w:val="Standard"/>
              <w:numPr>
                <w:ilvl w:val="0"/>
                <w:numId w:val="8"/>
              </w:numPr>
              <w:tabs>
                <w:tab w:val="left" w:pos="709"/>
                <w:tab w:val="left" w:pos="737"/>
                <w:tab w:val="left" w:pos="2892"/>
                <w:tab w:val="left" w:pos="4309"/>
                <w:tab w:val="center" w:pos="4419"/>
                <w:tab w:val="left" w:pos="5954"/>
                <w:tab w:val="right" w:pos="8838"/>
              </w:tabs>
              <w:spacing w:line="240" w:lineRule="atLeast"/>
              <w:jc w:val="both"/>
              <w:textAlignment w:val="auto"/>
              <w:rPr>
                <w:rFonts w:cs="Times New Roman"/>
                <w:sz w:val="20"/>
                <w:szCs w:val="20"/>
              </w:rPr>
            </w:pPr>
            <w:r w:rsidRPr="0029408A">
              <w:rPr>
                <w:rFonts w:cs="Times New Roman"/>
                <w:sz w:val="20"/>
                <w:szCs w:val="20"/>
              </w:rPr>
              <w:t xml:space="preserve">Deverá ser realizada a comprovação em documentação oficial do fabricante de que serviços de garantia ofertados na proposta cobrem as condições </w:t>
            </w:r>
            <w:r w:rsidRPr="0029408A">
              <w:rPr>
                <w:rFonts w:cs="Times New Roman"/>
                <w:sz w:val="20"/>
                <w:szCs w:val="20"/>
              </w:rPr>
              <w:lastRenderedPageBreak/>
              <w:t>exigidas e solicitadas; devendo essa ser realizada por meio de documentação oficial do fabricante dos produtos e de domínio público, através de catálogos, folder impressos ou da internet, devendo constar o endereço URL na mesma. Caso não seja comprovada por um dos meios citados anteriormente, será possível a comprovação através da apresentação de declaração expressa do fabricante dos equipamentos, indicando a referida assistência técnica que será responsável pelo atendimento e manutenção durante o período de garantia dos produtos ofertados. Em caso de declaração do fabricante deverá ser anexada a mesma a procuração que comprove que a fabricante outorga ao procurador os poderes para firmar e declarar as exigências solicitadas.</w:t>
            </w:r>
          </w:p>
          <w:p w:rsidR="00BA0891" w:rsidRPr="0029408A" w:rsidRDefault="00BA0891" w:rsidP="005F4067">
            <w:pPr>
              <w:pStyle w:val="Standard"/>
              <w:tabs>
                <w:tab w:val="left" w:pos="709"/>
                <w:tab w:val="left" w:pos="737"/>
                <w:tab w:val="left" w:pos="2892"/>
                <w:tab w:val="left" w:pos="4309"/>
                <w:tab w:val="center" w:pos="4419"/>
                <w:tab w:val="left" w:pos="5954"/>
                <w:tab w:val="right" w:pos="8838"/>
              </w:tabs>
              <w:spacing w:line="240" w:lineRule="atLeast"/>
              <w:jc w:val="both"/>
              <w:rPr>
                <w:rFonts w:cs="Times New Roman"/>
                <w:sz w:val="20"/>
                <w:szCs w:val="20"/>
              </w:rPr>
            </w:pPr>
          </w:p>
          <w:p w:rsidR="00BA0891" w:rsidRPr="009D4118" w:rsidRDefault="00BA0891" w:rsidP="005F4067">
            <w:pPr>
              <w:tabs>
                <w:tab w:val="left" w:pos="951"/>
              </w:tabs>
              <w:autoSpaceDE w:val="0"/>
              <w:autoSpaceDN w:val="0"/>
              <w:spacing w:line="240" w:lineRule="atLeast"/>
              <w:rPr>
                <w:rFonts w:ascii="Times New Roman" w:hAnsi="Times New Roman" w:cs="Times New Roman"/>
                <w:b/>
                <w:bCs/>
                <w:szCs w:val="20"/>
              </w:rPr>
            </w:pPr>
            <w:r w:rsidRPr="009D4118">
              <w:rPr>
                <w:rFonts w:ascii="Times New Roman" w:hAnsi="Times New Roman" w:cs="Times New Roman"/>
                <w:b/>
                <w:bCs/>
                <w:szCs w:val="20"/>
              </w:rPr>
              <w:t>LÓGISTICA REVERSA</w:t>
            </w:r>
          </w:p>
          <w:p w:rsidR="00BA0891" w:rsidRPr="0029408A" w:rsidRDefault="00BA0891" w:rsidP="005F4067">
            <w:pPr>
              <w:tabs>
                <w:tab w:val="left" w:pos="951"/>
              </w:tabs>
              <w:autoSpaceDE w:val="0"/>
              <w:autoSpaceDN w:val="0"/>
              <w:spacing w:line="240" w:lineRule="atLeast"/>
              <w:rPr>
                <w:rFonts w:ascii="Times New Roman" w:hAnsi="Times New Roman" w:cs="Times New Roman"/>
                <w:szCs w:val="20"/>
              </w:rPr>
            </w:pPr>
          </w:p>
          <w:p w:rsidR="00BA0891" w:rsidRPr="0029408A" w:rsidRDefault="00BA0891" w:rsidP="00A91BC0">
            <w:pPr>
              <w:pStyle w:val="PargrafodaLista"/>
              <w:widowControl w:val="0"/>
              <w:numPr>
                <w:ilvl w:val="0"/>
                <w:numId w:val="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Ao término da vida útil dos equipamentos, a(s) CONTRATADA(S) será (ão) obrigada(s) a efetuar(em) o recebimento dos mesmos, visando a destinação final ambientalmente adequada, a cargo dos fabricantes, importadores, distribuidores e comerciantes, conforme Artigo 33, item VI, da Lei n° 12.305, Promulgada em 2 de agosto de 2010, conforme abaixo:</w:t>
            </w:r>
          </w:p>
          <w:p w:rsidR="00BA0891" w:rsidRPr="0029408A" w:rsidRDefault="00BA0891" w:rsidP="00A91BC0">
            <w:pPr>
              <w:pStyle w:val="PargrafodaLista"/>
              <w:widowControl w:val="0"/>
              <w:numPr>
                <w:ilvl w:val="1"/>
                <w:numId w:val="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 xml:space="preserve">Art. 33. São obrigados a estruturar e implementar sistemas de logística reversa, mediante retorno dos produtos após o uso pelo consumidor, de forma independente do serviço público de limpeza urbana e de manejo dos resíduos sólidos, os </w:t>
            </w:r>
            <w:r w:rsidRPr="0029408A">
              <w:rPr>
                <w:rFonts w:ascii="Times New Roman" w:hAnsi="Times New Roman" w:cs="Times New Roman"/>
                <w:szCs w:val="20"/>
              </w:rPr>
              <w:lastRenderedPageBreak/>
              <w:t>fabricantes, importadores, distribuidores e comerciantes de: VI - produtos eletroeletrônicos e seus componentes.</w:t>
            </w:r>
          </w:p>
          <w:p w:rsidR="00BA0891" w:rsidRPr="0029408A" w:rsidRDefault="00BA0891" w:rsidP="00A91BC0">
            <w:pPr>
              <w:pStyle w:val="PargrafodaLista"/>
              <w:widowControl w:val="0"/>
              <w:numPr>
                <w:ilvl w:val="0"/>
                <w:numId w:val="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A comprovação deverá ocorrer através de declaração expressa do fabricante, indicando endereço de SITE na WEB onde constem informações que possam comprovar que a mesma possui estrutura para executar a logística reversa;</w:t>
            </w:r>
          </w:p>
          <w:p w:rsidR="00BA0891" w:rsidRPr="0029408A" w:rsidRDefault="00BA0891" w:rsidP="00A91BC0">
            <w:pPr>
              <w:pStyle w:val="PargrafodaLista"/>
              <w:widowControl w:val="0"/>
              <w:numPr>
                <w:ilvl w:val="0"/>
                <w:numId w:val="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O recolhimento dos equipamentos deverá ocorrer em local indicado pela Contratante;</w:t>
            </w:r>
          </w:p>
          <w:p w:rsidR="00BA0891" w:rsidRPr="0029408A" w:rsidRDefault="00BA0891" w:rsidP="00A91BC0">
            <w:pPr>
              <w:pStyle w:val="PargrafodaLista"/>
              <w:widowControl w:val="0"/>
              <w:numPr>
                <w:ilvl w:val="0"/>
                <w:numId w:val="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A contratada será obrigada a emitir certificado que os equipamentos recolhidos foram proces</w:t>
            </w:r>
            <w:r w:rsidR="00D04ED8">
              <w:rPr>
                <w:rFonts w:ascii="Times New Roman" w:hAnsi="Times New Roman" w:cs="Times New Roman"/>
                <w:szCs w:val="20"/>
              </w:rPr>
              <w:t>sados. Neste certificado deverão</w:t>
            </w:r>
            <w:r w:rsidRPr="0029408A">
              <w:rPr>
                <w:rFonts w:ascii="Times New Roman" w:hAnsi="Times New Roman" w:cs="Times New Roman"/>
                <w:szCs w:val="20"/>
              </w:rPr>
              <w:t xml:space="preserve"> ser detalhado</w:t>
            </w:r>
            <w:r w:rsidR="00D04ED8">
              <w:rPr>
                <w:rFonts w:ascii="Times New Roman" w:hAnsi="Times New Roman" w:cs="Times New Roman"/>
                <w:szCs w:val="20"/>
              </w:rPr>
              <w:t>s</w:t>
            </w:r>
            <w:r w:rsidRPr="0029408A">
              <w:rPr>
                <w:rFonts w:ascii="Times New Roman" w:hAnsi="Times New Roman" w:cs="Times New Roman"/>
                <w:szCs w:val="20"/>
              </w:rPr>
              <w:t xml:space="preserve"> os itens através dos seus devidos núme</w:t>
            </w:r>
            <w:r w:rsidR="00D04ED8">
              <w:rPr>
                <w:rFonts w:ascii="Times New Roman" w:hAnsi="Times New Roman" w:cs="Times New Roman"/>
                <w:szCs w:val="20"/>
              </w:rPr>
              <w:t xml:space="preserve">ros de registros. Esses números </w:t>
            </w:r>
            <w:r w:rsidRPr="0029408A">
              <w:rPr>
                <w:rFonts w:ascii="Times New Roman" w:hAnsi="Times New Roman" w:cs="Times New Roman"/>
                <w:szCs w:val="20"/>
              </w:rPr>
              <w:t>serão fornecidos pela Contratante no momento do recolhimento dos equipamentos;</w:t>
            </w:r>
          </w:p>
          <w:p w:rsidR="00BA0891" w:rsidRPr="0029408A" w:rsidRDefault="00BA0891" w:rsidP="00A91BC0">
            <w:pPr>
              <w:pStyle w:val="PargrafodaLista"/>
              <w:widowControl w:val="0"/>
              <w:numPr>
                <w:ilvl w:val="0"/>
                <w:numId w:val="8"/>
              </w:numPr>
              <w:tabs>
                <w:tab w:val="left" w:pos="951"/>
              </w:tabs>
              <w:autoSpaceDE w:val="0"/>
              <w:autoSpaceDN w:val="0"/>
              <w:spacing w:line="240" w:lineRule="atLeast"/>
              <w:jc w:val="both"/>
              <w:rPr>
                <w:rFonts w:ascii="Times New Roman" w:hAnsi="Times New Roman" w:cs="Times New Roman"/>
                <w:szCs w:val="20"/>
              </w:rPr>
            </w:pPr>
            <w:r w:rsidRPr="0029408A">
              <w:rPr>
                <w:rFonts w:ascii="Times New Roman" w:hAnsi="Times New Roman" w:cs="Times New Roman"/>
                <w:szCs w:val="20"/>
              </w:rPr>
              <w:t>O recolhimento e o processamento ocorrerão sem ônus para a parte Contratante.</w:t>
            </w:r>
          </w:p>
        </w:tc>
        <w:tc>
          <w:tcPr>
            <w:tcW w:w="680" w:type="dxa"/>
          </w:tcPr>
          <w:p w:rsidR="00BA0891" w:rsidRPr="0029408A" w:rsidRDefault="00547F04" w:rsidP="00F656CB">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lastRenderedPageBreak/>
              <w:t>und</w:t>
            </w:r>
          </w:p>
        </w:tc>
        <w:tc>
          <w:tcPr>
            <w:tcW w:w="851" w:type="dxa"/>
          </w:tcPr>
          <w:p w:rsidR="00BA0891" w:rsidRPr="0029408A" w:rsidRDefault="002C03CB" w:rsidP="00F656CB">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t>63</w:t>
            </w:r>
          </w:p>
        </w:tc>
        <w:tc>
          <w:tcPr>
            <w:tcW w:w="1417" w:type="dxa"/>
          </w:tcPr>
          <w:p w:rsidR="00BA0891" w:rsidRPr="0029408A" w:rsidRDefault="00BA0891" w:rsidP="00F656CB">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t>1.240,66</w:t>
            </w:r>
          </w:p>
        </w:tc>
        <w:tc>
          <w:tcPr>
            <w:tcW w:w="1276" w:type="dxa"/>
          </w:tcPr>
          <w:p w:rsidR="00BA0891" w:rsidRPr="0029408A" w:rsidRDefault="002C03CB" w:rsidP="00F656CB">
            <w:pPr>
              <w:spacing w:line="360" w:lineRule="auto"/>
              <w:jc w:val="center"/>
              <w:rPr>
                <w:rFonts w:ascii="Times New Roman" w:eastAsia="Arial" w:hAnsi="Times New Roman" w:cs="Times New Roman"/>
                <w:bCs/>
                <w:szCs w:val="20"/>
              </w:rPr>
            </w:pPr>
            <w:r w:rsidRPr="0029408A">
              <w:rPr>
                <w:rFonts w:ascii="Times New Roman" w:eastAsia="Arial" w:hAnsi="Times New Roman" w:cs="Times New Roman"/>
                <w:bCs/>
                <w:szCs w:val="20"/>
              </w:rPr>
              <w:t>78.161,58</w:t>
            </w:r>
          </w:p>
        </w:tc>
      </w:tr>
      <w:tr w:rsidR="00BA0891" w:rsidRPr="0029408A" w:rsidTr="00547F04">
        <w:trPr>
          <w:trHeight w:val="479"/>
        </w:trPr>
        <w:tc>
          <w:tcPr>
            <w:tcW w:w="7338" w:type="dxa"/>
            <w:gridSpan w:val="5"/>
            <w:shd w:val="clear" w:color="auto" w:fill="D9D9D9"/>
            <w:vAlign w:val="center"/>
          </w:tcPr>
          <w:p w:rsidR="00BA0891" w:rsidRPr="0029408A" w:rsidRDefault="00BA0891" w:rsidP="00547F04">
            <w:pPr>
              <w:spacing w:line="360" w:lineRule="auto"/>
              <w:jc w:val="center"/>
              <w:rPr>
                <w:rFonts w:ascii="Times New Roman" w:eastAsia="Arial" w:hAnsi="Times New Roman" w:cs="Times New Roman"/>
                <w:b/>
                <w:szCs w:val="20"/>
              </w:rPr>
            </w:pPr>
            <w:r w:rsidRPr="0029408A">
              <w:rPr>
                <w:rFonts w:ascii="Times New Roman" w:eastAsia="Arial" w:hAnsi="Times New Roman" w:cs="Times New Roman"/>
                <w:b/>
                <w:szCs w:val="20"/>
              </w:rPr>
              <w:lastRenderedPageBreak/>
              <w:t>VALOR TOTAL (R$)</w:t>
            </w:r>
          </w:p>
        </w:tc>
        <w:tc>
          <w:tcPr>
            <w:tcW w:w="2693" w:type="dxa"/>
            <w:gridSpan w:val="2"/>
            <w:shd w:val="clear" w:color="auto" w:fill="D9D9D9"/>
            <w:vAlign w:val="center"/>
          </w:tcPr>
          <w:p w:rsidR="00547F04" w:rsidRPr="0029408A" w:rsidRDefault="00547F04" w:rsidP="00547F04">
            <w:pPr>
              <w:spacing w:line="360" w:lineRule="auto"/>
              <w:jc w:val="center"/>
              <w:rPr>
                <w:rFonts w:ascii="Times New Roman" w:eastAsia="Arial" w:hAnsi="Times New Roman" w:cs="Times New Roman"/>
                <w:b/>
                <w:szCs w:val="20"/>
              </w:rPr>
            </w:pPr>
          </w:p>
          <w:p w:rsidR="00BA0891" w:rsidRPr="0029408A" w:rsidRDefault="002C03CB" w:rsidP="00547F04">
            <w:pPr>
              <w:spacing w:line="360" w:lineRule="auto"/>
              <w:jc w:val="center"/>
              <w:rPr>
                <w:rFonts w:ascii="Times New Roman" w:eastAsia="Arial" w:hAnsi="Times New Roman" w:cs="Times New Roman"/>
                <w:b/>
                <w:szCs w:val="20"/>
              </w:rPr>
            </w:pPr>
            <w:r w:rsidRPr="0029408A">
              <w:rPr>
                <w:rFonts w:ascii="Times New Roman" w:eastAsia="Arial" w:hAnsi="Times New Roman" w:cs="Times New Roman"/>
                <w:b/>
                <w:szCs w:val="20"/>
              </w:rPr>
              <w:t>4.</w:t>
            </w:r>
            <w:r w:rsidR="006353AC">
              <w:rPr>
                <w:rFonts w:ascii="Times New Roman" w:eastAsia="Arial" w:hAnsi="Times New Roman" w:cs="Times New Roman"/>
                <w:b/>
                <w:szCs w:val="20"/>
              </w:rPr>
              <w:t>275.</w:t>
            </w:r>
            <w:r w:rsidR="00EB66DA">
              <w:rPr>
                <w:rFonts w:ascii="Times New Roman" w:eastAsia="Arial" w:hAnsi="Times New Roman" w:cs="Times New Roman"/>
                <w:b/>
                <w:szCs w:val="20"/>
              </w:rPr>
              <w:t>978,60</w:t>
            </w:r>
          </w:p>
          <w:p w:rsidR="00BA0891" w:rsidRPr="0029408A" w:rsidRDefault="00BA0891" w:rsidP="00547F04">
            <w:pPr>
              <w:spacing w:line="360" w:lineRule="auto"/>
              <w:jc w:val="center"/>
              <w:rPr>
                <w:rFonts w:ascii="Times New Roman" w:eastAsia="Arial" w:hAnsi="Times New Roman" w:cs="Times New Roman"/>
                <w:b/>
                <w:szCs w:val="20"/>
              </w:rPr>
            </w:pPr>
          </w:p>
        </w:tc>
      </w:tr>
    </w:tbl>
    <w:p w:rsidR="002C03CB" w:rsidRPr="0029408A" w:rsidRDefault="002C03CB" w:rsidP="002C03CB">
      <w:pPr>
        <w:pStyle w:val="Nivel1"/>
        <w:numPr>
          <w:ilvl w:val="2"/>
          <w:numId w:val="6"/>
        </w:numPr>
        <w:rPr>
          <w:rFonts w:ascii="Times New Roman" w:hAnsi="Times New Roman" w:cs="Times New Roman"/>
          <w:b w:val="0"/>
        </w:rPr>
      </w:pPr>
      <w:r w:rsidRPr="0029408A">
        <w:rPr>
          <w:rFonts w:ascii="Times New Roman" w:hAnsi="Times New Roman" w:cs="Times New Roman"/>
          <w:b w:val="0"/>
        </w:rPr>
        <w:t>Estimativas de consumo individualizadas, do órgão gerenciador e órgão(s) e entidade(s) participante(s).</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6"/>
        <w:gridCol w:w="1355"/>
        <w:gridCol w:w="1249"/>
        <w:gridCol w:w="1399"/>
        <w:gridCol w:w="1429"/>
        <w:gridCol w:w="1383"/>
        <w:gridCol w:w="1266"/>
      </w:tblGrid>
      <w:tr w:rsidR="002C03CB" w:rsidRPr="0029408A" w:rsidTr="007F3553">
        <w:tc>
          <w:tcPr>
            <w:tcW w:w="9287" w:type="dxa"/>
            <w:gridSpan w:val="7"/>
            <w:tcBorders>
              <w:top w:val="single" w:sz="4" w:space="0" w:color="auto"/>
              <w:left w:val="single" w:sz="4" w:space="0" w:color="auto"/>
              <w:bottom w:val="single" w:sz="4" w:space="0" w:color="auto"/>
              <w:right w:val="single" w:sz="4" w:space="0" w:color="auto"/>
            </w:tcBorders>
            <w:vAlign w:val="center"/>
          </w:tcPr>
          <w:p w:rsidR="002C03CB" w:rsidRPr="0029408A" w:rsidRDefault="002C03CB" w:rsidP="002C03CB">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Órgão Gerenciador: IFPB – Campus João Pessoa</w:t>
            </w:r>
          </w:p>
        </w:tc>
      </w:tr>
      <w:tr w:rsidR="002C03CB" w:rsidRPr="0029408A" w:rsidTr="007F3553">
        <w:tc>
          <w:tcPr>
            <w:tcW w:w="1238" w:type="dxa"/>
            <w:tcBorders>
              <w:top w:val="single" w:sz="4" w:space="0" w:color="auto"/>
              <w:left w:val="single" w:sz="4" w:space="0" w:color="auto"/>
              <w:bottom w:val="single" w:sz="4" w:space="0" w:color="auto"/>
              <w:right w:val="single" w:sz="4" w:space="0" w:color="auto"/>
            </w:tcBorders>
            <w:vAlign w:val="center"/>
            <w:hideMark/>
          </w:tcPr>
          <w:p w:rsidR="002C03CB" w:rsidRPr="0029408A" w:rsidRDefault="002C03CB" w:rsidP="007F3553">
            <w:pPr>
              <w:autoSpaceDE w:val="0"/>
              <w:jc w:val="center"/>
              <w:rPr>
                <w:rFonts w:ascii="Times New Roman" w:hAnsi="Times New Roman" w:cs="Times New Roman"/>
                <w:b/>
                <w:szCs w:val="20"/>
              </w:rPr>
            </w:pPr>
            <w:r w:rsidRPr="0029408A">
              <w:rPr>
                <w:rFonts w:ascii="Times New Roman" w:hAnsi="Times New Roman" w:cs="Times New Roman"/>
                <w:b/>
                <w:szCs w:val="20"/>
              </w:rPr>
              <w:t>Item</w:t>
            </w:r>
          </w:p>
        </w:tc>
        <w:tc>
          <w:tcPr>
            <w:tcW w:w="1368" w:type="dxa"/>
            <w:tcBorders>
              <w:top w:val="single" w:sz="4" w:space="0" w:color="auto"/>
              <w:left w:val="single" w:sz="4" w:space="0" w:color="auto"/>
              <w:bottom w:val="single" w:sz="4" w:space="0" w:color="auto"/>
              <w:right w:val="single" w:sz="4" w:space="0" w:color="auto"/>
            </w:tcBorders>
            <w:vAlign w:val="center"/>
            <w:hideMark/>
          </w:tcPr>
          <w:p w:rsidR="002C03CB" w:rsidRPr="0029408A" w:rsidRDefault="002C03CB" w:rsidP="007F3553">
            <w:pPr>
              <w:autoSpaceDE w:val="0"/>
              <w:jc w:val="center"/>
              <w:rPr>
                <w:rFonts w:ascii="Times New Roman" w:hAnsi="Times New Roman" w:cs="Times New Roman"/>
                <w:b/>
                <w:szCs w:val="20"/>
              </w:rPr>
            </w:pPr>
            <w:r w:rsidRPr="0029408A">
              <w:rPr>
                <w:rFonts w:ascii="Times New Roman" w:hAnsi="Times New Roman" w:cs="Times New Roman"/>
                <w:b/>
                <w:szCs w:val="20"/>
              </w:rPr>
              <w:t>CATMAT</w:t>
            </w:r>
          </w:p>
        </w:tc>
        <w:tc>
          <w:tcPr>
            <w:tcW w:w="1259" w:type="dxa"/>
            <w:tcBorders>
              <w:top w:val="single" w:sz="4" w:space="0" w:color="auto"/>
              <w:left w:val="single" w:sz="4" w:space="0" w:color="auto"/>
              <w:bottom w:val="single" w:sz="4" w:space="0" w:color="auto"/>
              <w:right w:val="single" w:sz="4" w:space="0" w:color="auto"/>
            </w:tcBorders>
            <w:vAlign w:val="center"/>
            <w:hideMark/>
          </w:tcPr>
          <w:p w:rsidR="002C03CB" w:rsidRPr="0029408A" w:rsidRDefault="002C03CB" w:rsidP="007F3553">
            <w:pPr>
              <w:autoSpaceDE w:val="0"/>
              <w:jc w:val="center"/>
              <w:rPr>
                <w:rFonts w:ascii="Times New Roman" w:hAnsi="Times New Roman" w:cs="Times New Roman"/>
                <w:b/>
                <w:szCs w:val="20"/>
              </w:rPr>
            </w:pPr>
            <w:r w:rsidRPr="0029408A">
              <w:rPr>
                <w:rFonts w:ascii="Times New Roman" w:hAnsi="Times New Roman" w:cs="Times New Roman"/>
                <w:b/>
                <w:bCs/>
                <w:szCs w:val="20"/>
              </w:rPr>
              <w:t>Descrição</w:t>
            </w:r>
          </w:p>
        </w:tc>
        <w:tc>
          <w:tcPr>
            <w:tcW w:w="1439" w:type="dxa"/>
            <w:tcBorders>
              <w:top w:val="single" w:sz="4" w:space="0" w:color="auto"/>
              <w:left w:val="single" w:sz="4" w:space="0" w:color="auto"/>
              <w:bottom w:val="single" w:sz="4" w:space="0" w:color="auto"/>
              <w:right w:val="single" w:sz="4" w:space="0" w:color="auto"/>
            </w:tcBorders>
            <w:vAlign w:val="center"/>
            <w:hideMark/>
          </w:tcPr>
          <w:p w:rsidR="002C03CB" w:rsidRPr="0029408A" w:rsidRDefault="002C03CB" w:rsidP="007F3553">
            <w:pPr>
              <w:autoSpaceDE w:val="0"/>
              <w:jc w:val="center"/>
              <w:rPr>
                <w:rFonts w:ascii="Times New Roman" w:hAnsi="Times New Roman" w:cs="Times New Roman"/>
                <w:b/>
                <w:szCs w:val="20"/>
              </w:rPr>
            </w:pPr>
            <w:r w:rsidRPr="0029408A">
              <w:rPr>
                <w:rFonts w:ascii="Times New Roman" w:hAnsi="Times New Roman" w:cs="Times New Roman"/>
                <w:b/>
                <w:bCs/>
                <w:szCs w:val="20"/>
              </w:rPr>
              <w:t>Und.</w:t>
            </w:r>
          </w:p>
        </w:tc>
        <w:tc>
          <w:tcPr>
            <w:tcW w:w="1439" w:type="dxa"/>
            <w:tcBorders>
              <w:top w:val="single" w:sz="4" w:space="0" w:color="auto"/>
              <w:left w:val="single" w:sz="4" w:space="0" w:color="auto"/>
              <w:bottom w:val="single" w:sz="4" w:space="0" w:color="auto"/>
              <w:right w:val="single" w:sz="4" w:space="0" w:color="auto"/>
            </w:tcBorders>
            <w:vAlign w:val="center"/>
            <w:hideMark/>
          </w:tcPr>
          <w:p w:rsidR="002C03CB" w:rsidRPr="0029408A" w:rsidRDefault="002C03CB" w:rsidP="007F3553">
            <w:pPr>
              <w:autoSpaceDE w:val="0"/>
              <w:jc w:val="center"/>
              <w:rPr>
                <w:rFonts w:ascii="Times New Roman" w:hAnsi="Times New Roman" w:cs="Times New Roman"/>
                <w:b/>
                <w:szCs w:val="20"/>
              </w:rPr>
            </w:pPr>
            <w:r w:rsidRPr="0029408A">
              <w:rPr>
                <w:rFonts w:ascii="Times New Roman" w:hAnsi="Times New Roman" w:cs="Times New Roman"/>
                <w:b/>
                <w:szCs w:val="20"/>
              </w:rPr>
              <w:t>Quantidade</w:t>
            </w:r>
          </w:p>
        </w:tc>
        <w:tc>
          <w:tcPr>
            <w:tcW w:w="1402" w:type="dxa"/>
            <w:tcBorders>
              <w:top w:val="single" w:sz="4" w:space="0" w:color="auto"/>
              <w:left w:val="single" w:sz="4" w:space="0" w:color="auto"/>
              <w:bottom w:val="single" w:sz="4" w:space="0" w:color="auto"/>
              <w:right w:val="single" w:sz="4" w:space="0" w:color="auto"/>
            </w:tcBorders>
            <w:vAlign w:val="center"/>
            <w:hideMark/>
          </w:tcPr>
          <w:p w:rsidR="002C03CB" w:rsidRPr="0029408A" w:rsidRDefault="002C03CB" w:rsidP="007F3553">
            <w:pPr>
              <w:autoSpaceDE w:val="0"/>
              <w:jc w:val="center"/>
              <w:rPr>
                <w:rFonts w:ascii="Times New Roman" w:hAnsi="Times New Roman" w:cs="Times New Roman"/>
                <w:b/>
                <w:szCs w:val="20"/>
              </w:rPr>
            </w:pPr>
            <w:r w:rsidRPr="0029408A">
              <w:rPr>
                <w:rFonts w:ascii="Times New Roman" w:hAnsi="Times New Roman" w:cs="Times New Roman"/>
                <w:b/>
                <w:szCs w:val="20"/>
              </w:rPr>
              <w:t>Valor Unitário (R$)</w:t>
            </w:r>
          </w:p>
          <w:p w:rsidR="002C03CB" w:rsidRPr="0029408A" w:rsidRDefault="002C03CB" w:rsidP="007F3553">
            <w:pPr>
              <w:autoSpaceDE w:val="0"/>
              <w:jc w:val="center"/>
              <w:rPr>
                <w:rFonts w:ascii="Times New Roman" w:hAnsi="Times New Roman" w:cs="Times New Roman"/>
                <w:b/>
                <w:szCs w:val="20"/>
              </w:rPr>
            </w:pPr>
          </w:p>
        </w:tc>
        <w:tc>
          <w:tcPr>
            <w:tcW w:w="1142"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autoSpaceDE w:val="0"/>
              <w:jc w:val="center"/>
              <w:rPr>
                <w:rFonts w:ascii="Times New Roman" w:hAnsi="Times New Roman" w:cs="Times New Roman"/>
                <w:b/>
                <w:szCs w:val="20"/>
              </w:rPr>
            </w:pPr>
            <w:r w:rsidRPr="0029408A">
              <w:rPr>
                <w:rFonts w:ascii="Times New Roman" w:hAnsi="Times New Roman" w:cs="Times New Roman"/>
                <w:b/>
                <w:szCs w:val="20"/>
              </w:rPr>
              <w:t>Valor Total (R$)</w:t>
            </w:r>
          </w:p>
        </w:tc>
      </w:tr>
      <w:tr w:rsidR="002C03CB" w:rsidRPr="0029408A" w:rsidTr="007F3553">
        <w:tc>
          <w:tcPr>
            <w:tcW w:w="1238"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1</w:t>
            </w:r>
          </w:p>
        </w:tc>
        <w:tc>
          <w:tcPr>
            <w:tcW w:w="1368"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jc w:val="center"/>
              <w:rPr>
                <w:rFonts w:ascii="Times New Roman" w:hAnsi="Times New Roman" w:cs="Times New Roman"/>
                <w:szCs w:val="20"/>
              </w:rPr>
            </w:pPr>
            <w:r w:rsidRPr="0029408A">
              <w:rPr>
                <w:rFonts w:ascii="Times New Roman" w:hAnsi="Times New Roman" w:cs="Times New Roman"/>
                <w:szCs w:val="20"/>
              </w:rPr>
              <w:t>451713</w:t>
            </w:r>
          </w:p>
        </w:tc>
        <w:tc>
          <w:tcPr>
            <w:tcW w:w="1259"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jc w:val="center"/>
              <w:rPr>
                <w:rFonts w:ascii="Times New Roman" w:hAnsi="Times New Roman" w:cs="Times New Roman"/>
                <w:szCs w:val="20"/>
              </w:rPr>
            </w:pPr>
            <w:r w:rsidRPr="0029408A">
              <w:rPr>
                <w:rFonts w:ascii="Times New Roman" w:hAnsi="Times New Roman" w:cs="Times New Roman"/>
                <w:szCs w:val="20"/>
              </w:rPr>
              <w:t>Idem Item 1  Quadro 1</w:t>
            </w:r>
          </w:p>
        </w:tc>
        <w:tc>
          <w:tcPr>
            <w:tcW w:w="1439"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jc w:val="center"/>
              <w:rPr>
                <w:rFonts w:ascii="Times New Roman" w:hAnsi="Times New Roman" w:cs="Times New Roman"/>
                <w:szCs w:val="20"/>
              </w:rPr>
            </w:pPr>
            <w:r w:rsidRPr="0029408A">
              <w:rPr>
                <w:rFonts w:ascii="Times New Roman" w:hAnsi="Times New Roman" w:cs="Times New Roman"/>
                <w:bCs/>
                <w:szCs w:val="20"/>
              </w:rPr>
              <w:t>Und</w:t>
            </w:r>
          </w:p>
        </w:tc>
        <w:tc>
          <w:tcPr>
            <w:tcW w:w="1439"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300</w:t>
            </w:r>
          </w:p>
        </w:tc>
        <w:tc>
          <w:tcPr>
            <w:tcW w:w="1402" w:type="dxa"/>
            <w:tcBorders>
              <w:top w:val="single" w:sz="4" w:space="0" w:color="auto"/>
              <w:left w:val="single" w:sz="4" w:space="0" w:color="auto"/>
              <w:bottom w:val="single" w:sz="4" w:space="0" w:color="auto"/>
              <w:right w:val="single" w:sz="4" w:space="0" w:color="auto"/>
            </w:tcBorders>
            <w:vAlign w:val="center"/>
          </w:tcPr>
          <w:p w:rsidR="002C03CB" w:rsidRPr="0029408A" w:rsidRDefault="00967EAE" w:rsidP="007F3553">
            <w:pPr>
              <w:autoSpaceDE w:val="0"/>
              <w:spacing w:after="120" w:line="276" w:lineRule="auto"/>
              <w:jc w:val="center"/>
              <w:rPr>
                <w:rFonts w:ascii="Times New Roman" w:hAnsi="Times New Roman" w:cs="Times New Roman"/>
                <w:b/>
                <w:szCs w:val="20"/>
              </w:rPr>
            </w:pPr>
            <w:r>
              <w:rPr>
                <w:rFonts w:ascii="Times New Roman" w:hAnsi="Times New Roman" w:cs="Times New Roman"/>
                <w:b/>
                <w:szCs w:val="20"/>
              </w:rPr>
              <w:t>5.590,36</w:t>
            </w:r>
          </w:p>
        </w:tc>
        <w:tc>
          <w:tcPr>
            <w:tcW w:w="1142"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967EAE">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1.</w:t>
            </w:r>
            <w:r w:rsidR="00967EAE">
              <w:rPr>
                <w:rFonts w:ascii="Times New Roman" w:hAnsi="Times New Roman" w:cs="Times New Roman"/>
                <w:b/>
                <w:szCs w:val="20"/>
              </w:rPr>
              <w:t>677.108,00</w:t>
            </w:r>
          </w:p>
        </w:tc>
      </w:tr>
      <w:tr w:rsidR="002C03CB" w:rsidRPr="0029408A" w:rsidTr="007F3553">
        <w:tc>
          <w:tcPr>
            <w:tcW w:w="1238"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2</w:t>
            </w:r>
          </w:p>
        </w:tc>
        <w:tc>
          <w:tcPr>
            <w:tcW w:w="1368"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jc w:val="center"/>
              <w:rPr>
                <w:rFonts w:ascii="Times New Roman" w:hAnsi="Times New Roman" w:cs="Times New Roman"/>
                <w:szCs w:val="20"/>
              </w:rPr>
            </w:pPr>
            <w:r w:rsidRPr="0029408A">
              <w:rPr>
                <w:rFonts w:ascii="Times New Roman" w:hAnsi="Times New Roman" w:cs="Times New Roman"/>
                <w:szCs w:val="20"/>
              </w:rPr>
              <w:t>451776</w:t>
            </w:r>
          </w:p>
        </w:tc>
        <w:tc>
          <w:tcPr>
            <w:tcW w:w="1259"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jc w:val="center"/>
              <w:rPr>
                <w:rFonts w:ascii="Times New Roman" w:hAnsi="Times New Roman" w:cs="Times New Roman"/>
                <w:szCs w:val="20"/>
              </w:rPr>
            </w:pPr>
            <w:r w:rsidRPr="0029408A">
              <w:rPr>
                <w:rFonts w:ascii="Times New Roman" w:hAnsi="Times New Roman" w:cs="Times New Roman"/>
                <w:szCs w:val="20"/>
              </w:rPr>
              <w:t>Idem Item 2 Quadro 1</w:t>
            </w:r>
          </w:p>
        </w:tc>
        <w:tc>
          <w:tcPr>
            <w:tcW w:w="1439"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jc w:val="center"/>
              <w:rPr>
                <w:rFonts w:ascii="Times New Roman" w:hAnsi="Times New Roman" w:cs="Times New Roman"/>
                <w:szCs w:val="20"/>
              </w:rPr>
            </w:pPr>
            <w:r w:rsidRPr="0029408A">
              <w:rPr>
                <w:rFonts w:ascii="Times New Roman" w:hAnsi="Times New Roman" w:cs="Times New Roman"/>
                <w:bCs/>
                <w:szCs w:val="20"/>
              </w:rPr>
              <w:t>Und</w:t>
            </w:r>
          </w:p>
        </w:tc>
        <w:tc>
          <w:tcPr>
            <w:tcW w:w="1439"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200</w:t>
            </w:r>
          </w:p>
        </w:tc>
        <w:tc>
          <w:tcPr>
            <w:tcW w:w="1402"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2C03CB">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6.750,89</w:t>
            </w:r>
          </w:p>
        </w:tc>
        <w:tc>
          <w:tcPr>
            <w:tcW w:w="1142"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1.350.178,00</w:t>
            </w:r>
          </w:p>
        </w:tc>
      </w:tr>
      <w:tr w:rsidR="002C03CB" w:rsidRPr="0029408A" w:rsidTr="007F3553">
        <w:tc>
          <w:tcPr>
            <w:tcW w:w="1238"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3</w:t>
            </w:r>
          </w:p>
        </w:tc>
        <w:tc>
          <w:tcPr>
            <w:tcW w:w="1368"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jc w:val="center"/>
              <w:rPr>
                <w:rFonts w:ascii="Times New Roman" w:hAnsi="Times New Roman" w:cs="Times New Roman"/>
                <w:szCs w:val="20"/>
              </w:rPr>
            </w:pPr>
            <w:r w:rsidRPr="0029408A">
              <w:rPr>
                <w:rFonts w:ascii="Times New Roman" w:hAnsi="Times New Roman" w:cs="Times New Roman"/>
                <w:szCs w:val="20"/>
              </w:rPr>
              <w:t>451798</w:t>
            </w:r>
          </w:p>
        </w:tc>
        <w:tc>
          <w:tcPr>
            <w:tcW w:w="1259"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jc w:val="center"/>
              <w:rPr>
                <w:rFonts w:ascii="Times New Roman" w:hAnsi="Times New Roman" w:cs="Times New Roman"/>
                <w:szCs w:val="20"/>
              </w:rPr>
            </w:pPr>
            <w:r w:rsidRPr="0029408A">
              <w:rPr>
                <w:rFonts w:ascii="Times New Roman" w:hAnsi="Times New Roman" w:cs="Times New Roman"/>
                <w:szCs w:val="20"/>
              </w:rPr>
              <w:t>Idem Item 3 Quadro 1</w:t>
            </w:r>
          </w:p>
        </w:tc>
        <w:tc>
          <w:tcPr>
            <w:tcW w:w="1439"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jc w:val="center"/>
              <w:rPr>
                <w:rFonts w:ascii="Times New Roman" w:hAnsi="Times New Roman" w:cs="Times New Roman"/>
                <w:szCs w:val="20"/>
              </w:rPr>
            </w:pPr>
            <w:r w:rsidRPr="0029408A">
              <w:rPr>
                <w:rFonts w:ascii="Times New Roman" w:hAnsi="Times New Roman" w:cs="Times New Roman"/>
                <w:bCs/>
                <w:szCs w:val="20"/>
              </w:rPr>
              <w:t>Und</w:t>
            </w:r>
          </w:p>
        </w:tc>
        <w:tc>
          <w:tcPr>
            <w:tcW w:w="1439"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30</w:t>
            </w:r>
          </w:p>
        </w:tc>
        <w:tc>
          <w:tcPr>
            <w:tcW w:w="1402" w:type="dxa"/>
            <w:tcBorders>
              <w:top w:val="single" w:sz="4" w:space="0" w:color="auto"/>
              <w:left w:val="single" w:sz="4" w:space="0" w:color="auto"/>
              <w:bottom w:val="single" w:sz="4" w:space="0" w:color="auto"/>
              <w:right w:val="single" w:sz="4" w:space="0" w:color="auto"/>
            </w:tcBorders>
            <w:vAlign w:val="center"/>
          </w:tcPr>
          <w:p w:rsidR="002C03CB" w:rsidRPr="0029408A" w:rsidRDefault="006D20BC" w:rsidP="00755E31">
            <w:pPr>
              <w:autoSpaceDE w:val="0"/>
              <w:spacing w:after="120" w:line="276" w:lineRule="auto"/>
              <w:jc w:val="center"/>
              <w:rPr>
                <w:rFonts w:ascii="Times New Roman" w:hAnsi="Times New Roman" w:cs="Times New Roman"/>
                <w:b/>
                <w:szCs w:val="20"/>
              </w:rPr>
            </w:pPr>
            <w:r>
              <w:rPr>
                <w:rFonts w:ascii="Times New Roman" w:hAnsi="Times New Roman" w:cs="Times New Roman"/>
                <w:b/>
                <w:szCs w:val="20"/>
              </w:rPr>
              <w:t>5.</w:t>
            </w:r>
            <w:r w:rsidR="00755E31">
              <w:rPr>
                <w:rFonts w:ascii="Times New Roman" w:hAnsi="Times New Roman" w:cs="Times New Roman"/>
                <w:b/>
                <w:szCs w:val="20"/>
              </w:rPr>
              <w:t>236,67</w:t>
            </w:r>
          </w:p>
        </w:tc>
        <w:tc>
          <w:tcPr>
            <w:tcW w:w="1142" w:type="dxa"/>
            <w:tcBorders>
              <w:top w:val="single" w:sz="4" w:space="0" w:color="auto"/>
              <w:left w:val="single" w:sz="4" w:space="0" w:color="auto"/>
              <w:bottom w:val="single" w:sz="4" w:space="0" w:color="auto"/>
              <w:right w:val="single" w:sz="4" w:space="0" w:color="auto"/>
            </w:tcBorders>
            <w:vAlign w:val="center"/>
          </w:tcPr>
          <w:p w:rsidR="002C03CB" w:rsidRPr="0029408A" w:rsidRDefault="00A80DC4" w:rsidP="007F3553">
            <w:pPr>
              <w:autoSpaceDE w:val="0"/>
              <w:spacing w:after="120" w:line="276" w:lineRule="auto"/>
              <w:jc w:val="center"/>
              <w:rPr>
                <w:rFonts w:ascii="Times New Roman" w:hAnsi="Times New Roman" w:cs="Times New Roman"/>
                <w:b/>
                <w:szCs w:val="20"/>
              </w:rPr>
            </w:pPr>
            <w:r>
              <w:rPr>
                <w:rFonts w:ascii="Times New Roman" w:hAnsi="Times New Roman" w:cs="Times New Roman"/>
                <w:b/>
                <w:szCs w:val="20"/>
              </w:rPr>
              <w:t>157.100,10</w:t>
            </w:r>
          </w:p>
        </w:tc>
      </w:tr>
      <w:tr w:rsidR="002C03CB" w:rsidRPr="0029408A" w:rsidTr="007F3553">
        <w:tc>
          <w:tcPr>
            <w:tcW w:w="1238"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lastRenderedPageBreak/>
              <w:t>4</w:t>
            </w:r>
          </w:p>
        </w:tc>
        <w:tc>
          <w:tcPr>
            <w:tcW w:w="1368"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jc w:val="center"/>
              <w:rPr>
                <w:rFonts w:ascii="Times New Roman" w:hAnsi="Times New Roman" w:cs="Times New Roman"/>
                <w:szCs w:val="20"/>
              </w:rPr>
            </w:pPr>
            <w:r w:rsidRPr="0029408A">
              <w:rPr>
                <w:rFonts w:ascii="Times New Roman" w:hAnsi="Times New Roman" w:cs="Times New Roman"/>
                <w:szCs w:val="20"/>
              </w:rPr>
              <w:t>457184</w:t>
            </w:r>
          </w:p>
        </w:tc>
        <w:tc>
          <w:tcPr>
            <w:tcW w:w="1259" w:type="dxa"/>
            <w:tcBorders>
              <w:top w:val="single" w:sz="4" w:space="0" w:color="auto"/>
              <w:left w:val="single" w:sz="4" w:space="0" w:color="auto"/>
              <w:bottom w:val="single" w:sz="4" w:space="0" w:color="auto"/>
              <w:right w:val="single" w:sz="4" w:space="0" w:color="auto"/>
            </w:tcBorders>
          </w:tcPr>
          <w:p w:rsidR="002C03CB" w:rsidRPr="0029408A" w:rsidRDefault="002C03CB">
            <w:pPr>
              <w:rPr>
                <w:rFonts w:ascii="Times New Roman" w:hAnsi="Times New Roman" w:cs="Times New Roman"/>
                <w:szCs w:val="20"/>
              </w:rPr>
            </w:pPr>
            <w:r w:rsidRPr="0029408A">
              <w:rPr>
                <w:rFonts w:ascii="Times New Roman" w:hAnsi="Times New Roman" w:cs="Times New Roman"/>
                <w:szCs w:val="20"/>
              </w:rPr>
              <w:t>Idem Item 4 Quadro 1</w:t>
            </w:r>
          </w:p>
        </w:tc>
        <w:tc>
          <w:tcPr>
            <w:tcW w:w="1439" w:type="dxa"/>
            <w:tcBorders>
              <w:top w:val="single" w:sz="4" w:space="0" w:color="auto"/>
              <w:left w:val="single" w:sz="4" w:space="0" w:color="auto"/>
              <w:bottom w:val="single" w:sz="4" w:space="0" w:color="auto"/>
              <w:right w:val="single" w:sz="4" w:space="0" w:color="auto"/>
            </w:tcBorders>
          </w:tcPr>
          <w:p w:rsidR="002C03CB" w:rsidRPr="0029408A" w:rsidRDefault="002C03CB" w:rsidP="002C03CB">
            <w:pPr>
              <w:jc w:val="center"/>
              <w:rPr>
                <w:rFonts w:ascii="Times New Roman" w:hAnsi="Times New Roman" w:cs="Times New Roman"/>
                <w:szCs w:val="20"/>
              </w:rPr>
            </w:pPr>
            <w:r w:rsidRPr="0029408A">
              <w:rPr>
                <w:rFonts w:ascii="Times New Roman" w:hAnsi="Times New Roman" w:cs="Times New Roman"/>
                <w:bCs/>
                <w:szCs w:val="20"/>
              </w:rPr>
              <w:t>Und</w:t>
            </w:r>
          </w:p>
        </w:tc>
        <w:tc>
          <w:tcPr>
            <w:tcW w:w="1439"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10</w:t>
            </w:r>
          </w:p>
        </w:tc>
        <w:tc>
          <w:tcPr>
            <w:tcW w:w="1402"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EB66DA">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13</w:t>
            </w:r>
            <w:r w:rsidR="00EB66DA">
              <w:rPr>
                <w:rFonts w:ascii="Times New Roman" w:hAnsi="Times New Roman" w:cs="Times New Roman"/>
                <w:b/>
                <w:szCs w:val="20"/>
              </w:rPr>
              <w:t>.666,33</w:t>
            </w:r>
          </w:p>
        </w:tc>
        <w:tc>
          <w:tcPr>
            <w:tcW w:w="1142" w:type="dxa"/>
            <w:tcBorders>
              <w:top w:val="single" w:sz="4" w:space="0" w:color="auto"/>
              <w:left w:val="single" w:sz="4" w:space="0" w:color="auto"/>
              <w:bottom w:val="single" w:sz="4" w:space="0" w:color="auto"/>
              <w:right w:val="single" w:sz="4" w:space="0" w:color="auto"/>
            </w:tcBorders>
            <w:vAlign w:val="center"/>
          </w:tcPr>
          <w:p w:rsidR="002C03CB" w:rsidRPr="0029408A" w:rsidRDefault="00EB66DA" w:rsidP="007F3553">
            <w:pPr>
              <w:autoSpaceDE w:val="0"/>
              <w:spacing w:after="120" w:line="276" w:lineRule="auto"/>
              <w:jc w:val="center"/>
              <w:rPr>
                <w:rFonts w:ascii="Times New Roman" w:hAnsi="Times New Roman" w:cs="Times New Roman"/>
                <w:b/>
                <w:szCs w:val="20"/>
              </w:rPr>
            </w:pPr>
            <w:r>
              <w:rPr>
                <w:rFonts w:ascii="Times New Roman" w:hAnsi="Times New Roman" w:cs="Times New Roman"/>
                <w:b/>
                <w:szCs w:val="20"/>
              </w:rPr>
              <w:t>136.663,30</w:t>
            </w:r>
          </w:p>
        </w:tc>
      </w:tr>
      <w:tr w:rsidR="002C03CB" w:rsidRPr="0029408A" w:rsidTr="007F3553">
        <w:tc>
          <w:tcPr>
            <w:tcW w:w="1238"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5</w:t>
            </w:r>
          </w:p>
        </w:tc>
        <w:tc>
          <w:tcPr>
            <w:tcW w:w="1368"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jc w:val="center"/>
              <w:rPr>
                <w:rFonts w:ascii="Times New Roman" w:hAnsi="Times New Roman" w:cs="Times New Roman"/>
                <w:szCs w:val="20"/>
              </w:rPr>
            </w:pPr>
            <w:r w:rsidRPr="0029408A">
              <w:rPr>
                <w:rFonts w:ascii="Times New Roman" w:hAnsi="Times New Roman" w:cs="Times New Roman"/>
                <w:szCs w:val="20"/>
              </w:rPr>
              <w:t>457953</w:t>
            </w:r>
          </w:p>
        </w:tc>
        <w:tc>
          <w:tcPr>
            <w:tcW w:w="1259" w:type="dxa"/>
            <w:tcBorders>
              <w:top w:val="single" w:sz="4" w:space="0" w:color="auto"/>
              <w:left w:val="single" w:sz="4" w:space="0" w:color="auto"/>
              <w:bottom w:val="single" w:sz="4" w:space="0" w:color="auto"/>
              <w:right w:val="single" w:sz="4" w:space="0" w:color="auto"/>
            </w:tcBorders>
          </w:tcPr>
          <w:p w:rsidR="002C03CB" w:rsidRPr="0029408A" w:rsidRDefault="002C03CB" w:rsidP="002C03CB">
            <w:pPr>
              <w:rPr>
                <w:rFonts w:ascii="Times New Roman" w:hAnsi="Times New Roman" w:cs="Times New Roman"/>
                <w:szCs w:val="20"/>
              </w:rPr>
            </w:pPr>
            <w:r w:rsidRPr="0029408A">
              <w:rPr>
                <w:rFonts w:ascii="Times New Roman" w:hAnsi="Times New Roman" w:cs="Times New Roman"/>
                <w:szCs w:val="20"/>
              </w:rPr>
              <w:t>Idem Item 5 Quadro 1</w:t>
            </w:r>
          </w:p>
        </w:tc>
        <w:tc>
          <w:tcPr>
            <w:tcW w:w="1439" w:type="dxa"/>
            <w:tcBorders>
              <w:top w:val="single" w:sz="4" w:space="0" w:color="auto"/>
              <w:left w:val="single" w:sz="4" w:space="0" w:color="auto"/>
              <w:bottom w:val="single" w:sz="4" w:space="0" w:color="auto"/>
              <w:right w:val="single" w:sz="4" w:space="0" w:color="auto"/>
            </w:tcBorders>
          </w:tcPr>
          <w:p w:rsidR="002C03CB" w:rsidRPr="0029408A" w:rsidRDefault="002C03CB" w:rsidP="002C03CB">
            <w:pPr>
              <w:jc w:val="center"/>
              <w:rPr>
                <w:rFonts w:ascii="Times New Roman" w:hAnsi="Times New Roman" w:cs="Times New Roman"/>
                <w:szCs w:val="20"/>
              </w:rPr>
            </w:pPr>
            <w:r w:rsidRPr="0029408A">
              <w:rPr>
                <w:rFonts w:ascii="Times New Roman" w:hAnsi="Times New Roman" w:cs="Times New Roman"/>
                <w:bCs/>
                <w:szCs w:val="20"/>
              </w:rPr>
              <w:t>Und</w:t>
            </w:r>
          </w:p>
        </w:tc>
        <w:tc>
          <w:tcPr>
            <w:tcW w:w="1439"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30</w:t>
            </w:r>
          </w:p>
        </w:tc>
        <w:tc>
          <w:tcPr>
            <w:tcW w:w="1402"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6.589,54</w:t>
            </w:r>
          </w:p>
        </w:tc>
        <w:tc>
          <w:tcPr>
            <w:tcW w:w="1142"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197.686,20</w:t>
            </w:r>
          </w:p>
        </w:tc>
      </w:tr>
      <w:tr w:rsidR="002C03CB" w:rsidRPr="0029408A" w:rsidTr="007F3553">
        <w:tc>
          <w:tcPr>
            <w:tcW w:w="1238"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6</w:t>
            </w:r>
          </w:p>
        </w:tc>
        <w:tc>
          <w:tcPr>
            <w:tcW w:w="1368"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jc w:val="center"/>
              <w:rPr>
                <w:rFonts w:ascii="Times New Roman" w:hAnsi="Times New Roman" w:cs="Times New Roman"/>
                <w:szCs w:val="20"/>
              </w:rPr>
            </w:pPr>
            <w:r w:rsidRPr="0029408A">
              <w:rPr>
                <w:rFonts w:ascii="Times New Roman" w:hAnsi="Times New Roman" w:cs="Times New Roman"/>
                <w:szCs w:val="20"/>
              </w:rPr>
              <w:t>451815</w:t>
            </w:r>
          </w:p>
        </w:tc>
        <w:tc>
          <w:tcPr>
            <w:tcW w:w="1259" w:type="dxa"/>
            <w:tcBorders>
              <w:top w:val="single" w:sz="4" w:space="0" w:color="auto"/>
              <w:left w:val="single" w:sz="4" w:space="0" w:color="auto"/>
              <w:bottom w:val="single" w:sz="4" w:space="0" w:color="auto"/>
              <w:right w:val="single" w:sz="4" w:space="0" w:color="auto"/>
            </w:tcBorders>
          </w:tcPr>
          <w:p w:rsidR="002C03CB" w:rsidRPr="0029408A" w:rsidRDefault="002C03CB">
            <w:pPr>
              <w:rPr>
                <w:rFonts w:ascii="Times New Roman" w:hAnsi="Times New Roman" w:cs="Times New Roman"/>
                <w:szCs w:val="20"/>
              </w:rPr>
            </w:pPr>
            <w:r w:rsidRPr="0029408A">
              <w:rPr>
                <w:rFonts w:ascii="Times New Roman" w:hAnsi="Times New Roman" w:cs="Times New Roman"/>
                <w:szCs w:val="20"/>
              </w:rPr>
              <w:t>Idem Item 6 Quadro 1</w:t>
            </w:r>
          </w:p>
        </w:tc>
        <w:tc>
          <w:tcPr>
            <w:tcW w:w="1439" w:type="dxa"/>
            <w:tcBorders>
              <w:top w:val="single" w:sz="4" w:space="0" w:color="auto"/>
              <w:left w:val="single" w:sz="4" w:space="0" w:color="auto"/>
              <w:bottom w:val="single" w:sz="4" w:space="0" w:color="auto"/>
              <w:right w:val="single" w:sz="4" w:space="0" w:color="auto"/>
            </w:tcBorders>
          </w:tcPr>
          <w:p w:rsidR="002C03CB" w:rsidRPr="0029408A" w:rsidRDefault="002C03CB" w:rsidP="002C03CB">
            <w:pPr>
              <w:jc w:val="center"/>
              <w:rPr>
                <w:rFonts w:ascii="Times New Roman" w:hAnsi="Times New Roman" w:cs="Times New Roman"/>
                <w:szCs w:val="20"/>
              </w:rPr>
            </w:pPr>
            <w:r w:rsidRPr="0029408A">
              <w:rPr>
                <w:rFonts w:ascii="Times New Roman" w:hAnsi="Times New Roman" w:cs="Times New Roman"/>
                <w:bCs/>
                <w:szCs w:val="20"/>
              </w:rPr>
              <w:t>Und</w:t>
            </w:r>
          </w:p>
        </w:tc>
        <w:tc>
          <w:tcPr>
            <w:tcW w:w="1439"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50</w:t>
            </w:r>
          </w:p>
        </w:tc>
        <w:tc>
          <w:tcPr>
            <w:tcW w:w="1402"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1.240,66</w:t>
            </w:r>
          </w:p>
        </w:tc>
        <w:tc>
          <w:tcPr>
            <w:tcW w:w="1142" w:type="dxa"/>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62.033,00</w:t>
            </w:r>
          </w:p>
        </w:tc>
      </w:tr>
      <w:tr w:rsidR="002C03CB" w:rsidRPr="0029408A" w:rsidTr="007F3553">
        <w:tc>
          <w:tcPr>
            <w:tcW w:w="8145" w:type="dxa"/>
            <w:gridSpan w:val="6"/>
            <w:tcBorders>
              <w:top w:val="single" w:sz="4" w:space="0" w:color="auto"/>
              <w:left w:val="single" w:sz="4" w:space="0" w:color="auto"/>
              <w:bottom w:val="single" w:sz="4" w:space="0" w:color="auto"/>
              <w:right w:val="single" w:sz="4" w:space="0" w:color="auto"/>
            </w:tcBorders>
            <w:vAlign w:val="center"/>
          </w:tcPr>
          <w:p w:rsidR="002C03CB" w:rsidRPr="0029408A" w:rsidRDefault="002C03CB" w:rsidP="007F3553">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VALOR TOTAL (R$):</w:t>
            </w:r>
          </w:p>
        </w:tc>
        <w:tc>
          <w:tcPr>
            <w:tcW w:w="1142" w:type="dxa"/>
            <w:tcBorders>
              <w:top w:val="single" w:sz="4" w:space="0" w:color="auto"/>
              <w:left w:val="single" w:sz="4" w:space="0" w:color="auto"/>
              <w:bottom w:val="single" w:sz="4" w:space="0" w:color="auto"/>
              <w:right w:val="single" w:sz="4" w:space="0" w:color="auto"/>
            </w:tcBorders>
            <w:vAlign w:val="center"/>
          </w:tcPr>
          <w:p w:rsidR="002C03CB" w:rsidRPr="0029408A" w:rsidRDefault="006D20BC" w:rsidP="00967EAE">
            <w:pPr>
              <w:autoSpaceDE w:val="0"/>
              <w:spacing w:after="120" w:line="276" w:lineRule="auto"/>
              <w:jc w:val="center"/>
              <w:rPr>
                <w:rFonts w:ascii="Times New Roman" w:hAnsi="Times New Roman" w:cs="Times New Roman"/>
                <w:b/>
                <w:szCs w:val="20"/>
              </w:rPr>
            </w:pPr>
            <w:r>
              <w:rPr>
                <w:rFonts w:ascii="Times New Roman" w:hAnsi="Times New Roman" w:cs="Times New Roman"/>
                <w:b/>
                <w:szCs w:val="20"/>
              </w:rPr>
              <w:t>3.</w:t>
            </w:r>
            <w:r w:rsidR="00534ABE">
              <w:rPr>
                <w:rFonts w:ascii="Times New Roman" w:hAnsi="Times New Roman" w:cs="Times New Roman"/>
                <w:b/>
                <w:szCs w:val="20"/>
              </w:rPr>
              <w:t>580.102,00</w:t>
            </w:r>
          </w:p>
        </w:tc>
      </w:tr>
    </w:tbl>
    <w:p w:rsidR="002C03CB" w:rsidRPr="0029408A" w:rsidRDefault="002C03CB" w:rsidP="002C03CB">
      <w:pPr>
        <w:rPr>
          <w:rFonts w:ascii="Times New Roman" w:hAnsi="Times New Roman" w:cs="Times New Roman"/>
          <w:szCs w:val="20"/>
        </w:rPr>
      </w:pPr>
    </w:p>
    <w:p w:rsidR="002C03CB" w:rsidRPr="0029408A" w:rsidRDefault="002C03CB" w:rsidP="002C03CB">
      <w:pPr>
        <w:rPr>
          <w:rFonts w:ascii="Times New Roman" w:hAnsi="Times New Roman" w:cs="Times New Roman"/>
          <w:szCs w:val="20"/>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8"/>
        <w:gridCol w:w="1368"/>
        <w:gridCol w:w="1259"/>
        <w:gridCol w:w="1439"/>
        <w:gridCol w:w="1439"/>
        <w:gridCol w:w="1402"/>
        <w:gridCol w:w="1142"/>
      </w:tblGrid>
      <w:tr w:rsidR="00AD637E" w:rsidRPr="0029408A" w:rsidTr="00547F04">
        <w:tc>
          <w:tcPr>
            <w:tcW w:w="9287" w:type="dxa"/>
            <w:gridSpan w:val="7"/>
            <w:tcBorders>
              <w:top w:val="single" w:sz="4" w:space="0" w:color="auto"/>
              <w:left w:val="single" w:sz="4" w:space="0" w:color="auto"/>
              <w:bottom w:val="single" w:sz="4" w:space="0" w:color="auto"/>
              <w:right w:val="single" w:sz="4" w:space="0" w:color="auto"/>
            </w:tcBorders>
            <w:vAlign w:val="center"/>
          </w:tcPr>
          <w:p w:rsidR="00AD637E" w:rsidRPr="0029408A" w:rsidRDefault="00AD637E" w:rsidP="00547F0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Órgão Participante: IFPB – Campus Cabedelo</w:t>
            </w:r>
          </w:p>
        </w:tc>
      </w:tr>
      <w:tr w:rsidR="00AD637E" w:rsidRPr="0029408A" w:rsidTr="00547F04">
        <w:tc>
          <w:tcPr>
            <w:tcW w:w="1238" w:type="dxa"/>
            <w:tcBorders>
              <w:top w:val="single" w:sz="4" w:space="0" w:color="auto"/>
              <w:left w:val="single" w:sz="4" w:space="0" w:color="auto"/>
              <w:bottom w:val="single" w:sz="4" w:space="0" w:color="auto"/>
              <w:right w:val="single" w:sz="4" w:space="0" w:color="auto"/>
            </w:tcBorders>
            <w:vAlign w:val="center"/>
            <w:hideMark/>
          </w:tcPr>
          <w:p w:rsidR="00AD637E" w:rsidRPr="0029408A" w:rsidRDefault="00AD637E" w:rsidP="00547F04">
            <w:pPr>
              <w:autoSpaceDE w:val="0"/>
              <w:jc w:val="center"/>
              <w:rPr>
                <w:rFonts w:ascii="Times New Roman" w:hAnsi="Times New Roman" w:cs="Times New Roman"/>
                <w:b/>
                <w:szCs w:val="20"/>
              </w:rPr>
            </w:pPr>
            <w:r w:rsidRPr="0029408A">
              <w:rPr>
                <w:rFonts w:ascii="Times New Roman" w:hAnsi="Times New Roman" w:cs="Times New Roman"/>
                <w:b/>
                <w:szCs w:val="20"/>
              </w:rPr>
              <w:t>Item</w:t>
            </w:r>
          </w:p>
        </w:tc>
        <w:tc>
          <w:tcPr>
            <w:tcW w:w="1368" w:type="dxa"/>
            <w:tcBorders>
              <w:top w:val="single" w:sz="4" w:space="0" w:color="auto"/>
              <w:left w:val="single" w:sz="4" w:space="0" w:color="auto"/>
              <w:bottom w:val="single" w:sz="4" w:space="0" w:color="auto"/>
              <w:right w:val="single" w:sz="4" w:space="0" w:color="auto"/>
            </w:tcBorders>
            <w:vAlign w:val="center"/>
            <w:hideMark/>
          </w:tcPr>
          <w:p w:rsidR="00AD637E" w:rsidRPr="0029408A" w:rsidRDefault="00AD637E" w:rsidP="00547F04">
            <w:pPr>
              <w:autoSpaceDE w:val="0"/>
              <w:jc w:val="center"/>
              <w:rPr>
                <w:rFonts w:ascii="Times New Roman" w:hAnsi="Times New Roman" w:cs="Times New Roman"/>
                <w:b/>
                <w:szCs w:val="20"/>
              </w:rPr>
            </w:pPr>
            <w:r w:rsidRPr="0029408A">
              <w:rPr>
                <w:rFonts w:ascii="Times New Roman" w:hAnsi="Times New Roman" w:cs="Times New Roman"/>
                <w:b/>
                <w:szCs w:val="20"/>
              </w:rPr>
              <w:t>CATMAT</w:t>
            </w:r>
          </w:p>
        </w:tc>
        <w:tc>
          <w:tcPr>
            <w:tcW w:w="1259" w:type="dxa"/>
            <w:tcBorders>
              <w:top w:val="single" w:sz="4" w:space="0" w:color="auto"/>
              <w:left w:val="single" w:sz="4" w:space="0" w:color="auto"/>
              <w:bottom w:val="single" w:sz="4" w:space="0" w:color="auto"/>
              <w:right w:val="single" w:sz="4" w:space="0" w:color="auto"/>
            </w:tcBorders>
            <w:vAlign w:val="center"/>
            <w:hideMark/>
          </w:tcPr>
          <w:p w:rsidR="00AD637E" w:rsidRPr="0029408A" w:rsidRDefault="00AD637E" w:rsidP="00547F04">
            <w:pPr>
              <w:autoSpaceDE w:val="0"/>
              <w:jc w:val="center"/>
              <w:rPr>
                <w:rFonts w:ascii="Times New Roman" w:hAnsi="Times New Roman" w:cs="Times New Roman"/>
                <w:b/>
                <w:szCs w:val="20"/>
              </w:rPr>
            </w:pPr>
            <w:r w:rsidRPr="0029408A">
              <w:rPr>
                <w:rFonts w:ascii="Times New Roman" w:hAnsi="Times New Roman" w:cs="Times New Roman"/>
                <w:b/>
                <w:bCs/>
                <w:szCs w:val="20"/>
              </w:rPr>
              <w:t>Descrição</w:t>
            </w:r>
          </w:p>
        </w:tc>
        <w:tc>
          <w:tcPr>
            <w:tcW w:w="1439" w:type="dxa"/>
            <w:tcBorders>
              <w:top w:val="single" w:sz="4" w:space="0" w:color="auto"/>
              <w:left w:val="single" w:sz="4" w:space="0" w:color="auto"/>
              <w:bottom w:val="single" w:sz="4" w:space="0" w:color="auto"/>
              <w:right w:val="single" w:sz="4" w:space="0" w:color="auto"/>
            </w:tcBorders>
            <w:vAlign w:val="center"/>
            <w:hideMark/>
          </w:tcPr>
          <w:p w:rsidR="00AD637E" w:rsidRPr="0029408A" w:rsidRDefault="00547F04" w:rsidP="00547F04">
            <w:pPr>
              <w:autoSpaceDE w:val="0"/>
              <w:jc w:val="center"/>
              <w:rPr>
                <w:rFonts w:ascii="Times New Roman" w:hAnsi="Times New Roman" w:cs="Times New Roman"/>
                <w:b/>
                <w:szCs w:val="20"/>
              </w:rPr>
            </w:pPr>
            <w:r w:rsidRPr="0029408A">
              <w:rPr>
                <w:rFonts w:ascii="Times New Roman" w:hAnsi="Times New Roman" w:cs="Times New Roman"/>
                <w:b/>
                <w:bCs/>
                <w:szCs w:val="20"/>
              </w:rPr>
              <w:t>Un</w:t>
            </w:r>
            <w:r w:rsidR="00AD637E" w:rsidRPr="0029408A">
              <w:rPr>
                <w:rFonts w:ascii="Times New Roman" w:hAnsi="Times New Roman" w:cs="Times New Roman"/>
                <w:b/>
                <w:bCs/>
                <w:szCs w:val="20"/>
              </w:rPr>
              <w:t>d.</w:t>
            </w:r>
          </w:p>
        </w:tc>
        <w:tc>
          <w:tcPr>
            <w:tcW w:w="1439" w:type="dxa"/>
            <w:tcBorders>
              <w:top w:val="single" w:sz="4" w:space="0" w:color="auto"/>
              <w:left w:val="single" w:sz="4" w:space="0" w:color="auto"/>
              <w:bottom w:val="single" w:sz="4" w:space="0" w:color="auto"/>
              <w:right w:val="single" w:sz="4" w:space="0" w:color="auto"/>
            </w:tcBorders>
            <w:vAlign w:val="center"/>
            <w:hideMark/>
          </w:tcPr>
          <w:p w:rsidR="00AD637E" w:rsidRPr="0029408A" w:rsidRDefault="00AD637E" w:rsidP="00547F04">
            <w:pPr>
              <w:autoSpaceDE w:val="0"/>
              <w:jc w:val="center"/>
              <w:rPr>
                <w:rFonts w:ascii="Times New Roman" w:hAnsi="Times New Roman" w:cs="Times New Roman"/>
                <w:b/>
                <w:szCs w:val="20"/>
              </w:rPr>
            </w:pPr>
            <w:r w:rsidRPr="0029408A">
              <w:rPr>
                <w:rFonts w:ascii="Times New Roman" w:hAnsi="Times New Roman" w:cs="Times New Roman"/>
                <w:b/>
                <w:szCs w:val="20"/>
              </w:rPr>
              <w:t>Quantidade</w:t>
            </w:r>
          </w:p>
        </w:tc>
        <w:tc>
          <w:tcPr>
            <w:tcW w:w="1402" w:type="dxa"/>
            <w:tcBorders>
              <w:top w:val="single" w:sz="4" w:space="0" w:color="auto"/>
              <w:left w:val="single" w:sz="4" w:space="0" w:color="auto"/>
              <w:bottom w:val="single" w:sz="4" w:space="0" w:color="auto"/>
              <w:right w:val="single" w:sz="4" w:space="0" w:color="auto"/>
            </w:tcBorders>
            <w:vAlign w:val="center"/>
            <w:hideMark/>
          </w:tcPr>
          <w:p w:rsidR="00AD637E" w:rsidRPr="0029408A" w:rsidRDefault="00AD637E" w:rsidP="00547F04">
            <w:pPr>
              <w:autoSpaceDE w:val="0"/>
              <w:jc w:val="center"/>
              <w:rPr>
                <w:rFonts w:ascii="Times New Roman" w:hAnsi="Times New Roman" w:cs="Times New Roman"/>
                <w:b/>
                <w:szCs w:val="20"/>
              </w:rPr>
            </w:pPr>
            <w:r w:rsidRPr="0029408A">
              <w:rPr>
                <w:rFonts w:ascii="Times New Roman" w:hAnsi="Times New Roman" w:cs="Times New Roman"/>
                <w:b/>
                <w:szCs w:val="20"/>
              </w:rPr>
              <w:t>Valor Unitário (R$)</w:t>
            </w:r>
          </w:p>
          <w:p w:rsidR="00AD637E" w:rsidRPr="0029408A" w:rsidRDefault="00AD637E" w:rsidP="00547F04">
            <w:pPr>
              <w:autoSpaceDE w:val="0"/>
              <w:jc w:val="center"/>
              <w:rPr>
                <w:rFonts w:ascii="Times New Roman" w:hAnsi="Times New Roman" w:cs="Times New Roman"/>
                <w:b/>
                <w:szCs w:val="20"/>
              </w:rPr>
            </w:pPr>
          </w:p>
        </w:tc>
        <w:tc>
          <w:tcPr>
            <w:tcW w:w="1142" w:type="dxa"/>
            <w:tcBorders>
              <w:top w:val="single" w:sz="4" w:space="0" w:color="auto"/>
              <w:left w:val="single" w:sz="4" w:space="0" w:color="auto"/>
              <w:bottom w:val="single" w:sz="4" w:space="0" w:color="auto"/>
              <w:right w:val="single" w:sz="4" w:space="0" w:color="auto"/>
            </w:tcBorders>
            <w:vAlign w:val="center"/>
          </w:tcPr>
          <w:p w:rsidR="00AD637E" w:rsidRPr="0029408A" w:rsidRDefault="00AD637E" w:rsidP="00547F04">
            <w:pPr>
              <w:autoSpaceDE w:val="0"/>
              <w:jc w:val="center"/>
              <w:rPr>
                <w:rFonts w:ascii="Times New Roman" w:hAnsi="Times New Roman" w:cs="Times New Roman"/>
                <w:b/>
                <w:szCs w:val="20"/>
              </w:rPr>
            </w:pPr>
            <w:r w:rsidRPr="0029408A">
              <w:rPr>
                <w:rFonts w:ascii="Times New Roman" w:hAnsi="Times New Roman" w:cs="Times New Roman"/>
                <w:b/>
                <w:szCs w:val="20"/>
              </w:rPr>
              <w:t>Valor Total (R$)</w:t>
            </w:r>
          </w:p>
        </w:tc>
      </w:tr>
      <w:tr w:rsidR="00826426" w:rsidRPr="0029408A" w:rsidTr="00547F04">
        <w:tc>
          <w:tcPr>
            <w:tcW w:w="1238" w:type="dxa"/>
            <w:tcBorders>
              <w:top w:val="single" w:sz="4" w:space="0" w:color="auto"/>
              <w:left w:val="single" w:sz="4" w:space="0" w:color="auto"/>
              <w:bottom w:val="single" w:sz="4" w:space="0" w:color="auto"/>
              <w:right w:val="single" w:sz="4" w:space="0" w:color="auto"/>
            </w:tcBorders>
            <w:vAlign w:val="center"/>
          </w:tcPr>
          <w:p w:rsidR="00826426" w:rsidRPr="0029408A" w:rsidRDefault="002C03CB" w:rsidP="00547F0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2</w:t>
            </w:r>
          </w:p>
        </w:tc>
        <w:tc>
          <w:tcPr>
            <w:tcW w:w="1368" w:type="dxa"/>
            <w:tcBorders>
              <w:top w:val="single" w:sz="4" w:space="0" w:color="auto"/>
              <w:left w:val="single" w:sz="4" w:space="0" w:color="auto"/>
              <w:bottom w:val="single" w:sz="4" w:space="0" w:color="auto"/>
              <w:right w:val="single" w:sz="4" w:space="0" w:color="auto"/>
            </w:tcBorders>
            <w:vAlign w:val="center"/>
          </w:tcPr>
          <w:p w:rsidR="00826426" w:rsidRPr="0029408A" w:rsidRDefault="0055468F" w:rsidP="00547F04">
            <w:pPr>
              <w:jc w:val="center"/>
              <w:rPr>
                <w:rFonts w:ascii="Times New Roman" w:hAnsi="Times New Roman" w:cs="Times New Roman"/>
                <w:szCs w:val="20"/>
              </w:rPr>
            </w:pPr>
            <w:r w:rsidRPr="0029408A">
              <w:rPr>
                <w:rFonts w:ascii="Times New Roman" w:hAnsi="Times New Roman" w:cs="Times New Roman"/>
                <w:szCs w:val="20"/>
              </w:rPr>
              <w:t>451776</w:t>
            </w:r>
          </w:p>
        </w:tc>
        <w:tc>
          <w:tcPr>
            <w:tcW w:w="1259" w:type="dxa"/>
            <w:tcBorders>
              <w:top w:val="single" w:sz="4" w:space="0" w:color="auto"/>
              <w:left w:val="single" w:sz="4" w:space="0" w:color="auto"/>
              <w:bottom w:val="single" w:sz="4" w:space="0" w:color="auto"/>
              <w:right w:val="single" w:sz="4" w:space="0" w:color="auto"/>
            </w:tcBorders>
            <w:vAlign w:val="center"/>
          </w:tcPr>
          <w:p w:rsidR="00826426" w:rsidRPr="0029408A" w:rsidRDefault="0055468F" w:rsidP="00547F04">
            <w:pPr>
              <w:jc w:val="center"/>
              <w:rPr>
                <w:rFonts w:ascii="Times New Roman" w:hAnsi="Times New Roman" w:cs="Times New Roman"/>
                <w:szCs w:val="20"/>
              </w:rPr>
            </w:pPr>
            <w:r w:rsidRPr="0029408A">
              <w:rPr>
                <w:rFonts w:ascii="Times New Roman" w:hAnsi="Times New Roman" w:cs="Times New Roman"/>
                <w:szCs w:val="20"/>
              </w:rPr>
              <w:t>Idem Item</w:t>
            </w:r>
            <w:r w:rsidR="00D04ED8">
              <w:rPr>
                <w:rFonts w:ascii="Times New Roman" w:hAnsi="Times New Roman" w:cs="Times New Roman"/>
                <w:szCs w:val="20"/>
              </w:rPr>
              <w:t xml:space="preserve"> </w:t>
            </w:r>
            <w:r w:rsidRPr="0029408A">
              <w:rPr>
                <w:rFonts w:ascii="Times New Roman" w:hAnsi="Times New Roman" w:cs="Times New Roman"/>
                <w:szCs w:val="20"/>
              </w:rPr>
              <w:t>2</w:t>
            </w:r>
            <w:r w:rsidR="00826426" w:rsidRPr="0029408A">
              <w:rPr>
                <w:rFonts w:ascii="Times New Roman" w:hAnsi="Times New Roman" w:cs="Times New Roman"/>
                <w:szCs w:val="20"/>
              </w:rPr>
              <w:t xml:space="preserve">  Quadro 1</w:t>
            </w:r>
          </w:p>
        </w:tc>
        <w:tc>
          <w:tcPr>
            <w:tcW w:w="1439" w:type="dxa"/>
            <w:tcBorders>
              <w:top w:val="single" w:sz="4" w:space="0" w:color="auto"/>
              <w:left w:val="single" w:sz="4" w:space="0" w:color="auto"/>
              <w:bottom w:val="single" w:sz="4" w:space="0" w:color="auto"/>
              <w:right w:val="single" w:sz="4" w:space="0" w:color="auto"/>
            </w:tcBorders>
            <w:vAlign w:val="center"/>
          </w:tcPr>
          <w:p w:rsidR="00826426" w:rsidRPr="0029408A" w:rsidRDefault="00826426" w:rsidP="00547F04">
            <w:pPr>
              <w:jc w:val="center"/>
              <w:rPr>
                <w:rFonts w:ascii="Times New Roman" w:hAnsi="Times New Roman" w:cs="Times New Roman"/>
                <w:szCs w:val="20"/>
              </w:rPr>
            </w:pPr>
            <w:r w:rsidRPr="0029408A">
              <w:rPr>
                <w:rFonts w:ascii="Times New Roman" w:hAnsi="Times New Roman" w:cs="Times New Roman"/>
                <w:bCs/>
                <w:szCs w:val="20"/>
              </w:rPr>
              <w:t>Und</w:t>
            </w:r>
          </w:p>
        </w:tc>
        <w:tc>
          <w:tcPr>
            <w:tcW w:w="1439" w:type="dxa"/>
            <w:tcBorders>
              <w:top w:val="single" w:sz="4" w:space="0" w:color="auto"/>
              <w:left w:val="single" w:sz="4" w:space="0" w:color="auto"/>
              <w:bottom w:val="single" w:sz="4" w:space="0" w:color="auto"/>
              <w:right w:val="single" w:sz="4" w:space="0" w:color="auto"/>
            </w:tcBorders>
            <w:vAlign w:val="center"/>
          </w:tcPr>
          <w:p w:rsidR="00826426" w:rsidRPr="0029408A" w:rsidRDefault="0055468F" w:rsidP="00547F0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25</w:t>
            </w:r>
          </w:p>
        </w:tc>
        <w:tc>
          <w:tcPr>
            <w:tcW w:w="1402" w:type="dxa"/>
            <w:tcBorders>
              <w:top w:val="single" w:sz="4" w:space="0" w:color="auto"/>
              <w:left w:val="single" w:sz="4" w:space="0" w:color="auto"/>
              <w:bottom w:val="single" w:sz="4" w:space="0" w:color="auto"/>
              <w:right w:val="single" w:sz="4" w:space="0" w:color="auto"/>
            </w:tcBorders>
            <w:vAlign w:val="center"/>
          </w:tcPr>
          <w:p w:rsidR="00826426" w:rsidRPr="0029408A" w:rsidRDefault="0055468F" w:rsidP="00547F0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6.750,89</w:t>
            </w:r>
          </w:p>
        </w:tc>
        <w:tc>
          <w:tcPr>
            <w:tcW w:w="1142" w:type="dxa"/>
            <w:tcBorders>
              <w:top w:val="single" w:sz="4" w:space="0" w:color="auto"/>
              <w:left w:val="single" w:sz="4" w:space="0" w:color="auto"/>
              <w:bottom w:val="single" w:sz="4" w:space="0" w:color="auto"/>
              <w:right w:val="single" w:sz="4" w:space="0" w:color="auto"/>
            </w:tcBorders>
            <w:vAlign w:val="center"/>
          </w:tcPr>
          <w:p w:rsidR="00826426" w:rsidRPr="0029408A" w:rsidRDefault="0055468F" w:rsidP="00A94AA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168.722,25</w:t>
            </w:r>
          </w:p>
        </w:tc>
      </w:tr>
      <w:tr w:rsidR="00826426" w:rsidRPr="0029408A" w:rsidTr="00547F04">
        <w:tc>
          <w:tcPr>
            <w:tcW w:w="1238" w:type="dxa"/>
            <w:tcBorders>
              <w:top w:val="single" w:sz="4" w:space="0" w:color="auto"/>
              <w:left w:val="single" w:sz="4" w:space="0" w:color="auto"/>
              <w:bottom w:val="single" w:sz="4" w:space="0" w:color="auto"/>
              <w:right w:val="single" w:sz="4" w:space="0" w:color="auto"/>
            </w:tcBorders>
            <w:vAlign w:val="center"/>
          </w:tcPr>
          <w:p w:rsidR="00826426" w:rsidRPr="0029408A" w:rsidRDefault="002C03CB" w:rsidP="00547F0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5</w:t>
            </w:r>
          </w:p>
        </w:tc>
        <w:tc>
          <w:tcPr>
            <w:tcW w:w="1368" w:type="dxa"/>
            <w:tcBorders>
              <w:top w:val="single" w:sz="4" w:space="0" w:color="auto"/>
              <w:left w:val="single" w:sz="4" w:space="0" w:color="auto"/>
              <w:bottom w:val="single" w:sz="4" w:space="0" w:color="auto"/>
              <w:right w:val="single" w:sz="4" w:space="0" w:color="auto"/>
            </w:tcBorders>
            <w:vAlign w:val="center"/>
          </w:tcPr>
          <w:p w:rsidR="00826426" w:rsidRPr="0029408A" w:rsidRDefault="0055468F" w:rsidP="00547F04">
            <w:pPr>
              <w:jc w:val="center"/>
              <w:rPr>
                <w:rFonts w:ascii="Times New Roman" w:hAnsi="Times New Roman" w:cs="Times New Roman"/>
                <w:szCs w:val="20"/>
              </w:rPr>
            </w:pPr>
            <w:r w:rsidRPr="0029408A">
              <w:rPr>
                <w:rFonts w:ascii="Times New Roman" w:hAnsi="Times New Roman" w:cs="Times New Roman"/>
                <w:szCs w:val="20"/>
              </w:rPr>
              <w:t>457953</w:t>
            </w:r>
          </w:p>
        </w:tc>
        <w:tc>
          <w:tcPr>
            <w:tcW w:w="1259" w:type="dxa"/>
            <w:tcBorders>
              <w:top w:val="single" w:sz="4" w:space="0" w:color="auto"/>
              <w:left w:val="single" w:sz="4" w:space="0" w:color="auto"/>
              <w:bottom w:val="single" w:sz="4" w:space="0" w:color="auto"/>
              <w:right w:val="single" w:sz="4" w:space="0" w:color="auto"/>
            </w:tcBorders>
            <w:vAlign w:val="center"/>
          </w:tcPr>
          <w:p w:rsidR="00826426" w:rsidRPr="0029408A" w:rsidRDefault="00826426" w:rsidP="001F754C">
            <w:pPr>
              <w:jc w:val="center"/>
              <w:rPr>
                <w:rFonts w:ascii="Times New Roman" w:hAnsi="Times New Roman" w:cs="Times New Roman"/>
                <w:szCs w:val="20"/>
              </w:rPr>
            </w:pPr>
            <w:r w:rsidRPr="0029408A">
              <w:rPr>
                <w:rFonts w:ascii="Times New Roman" w:hAnsi="Times New Roman" w:cs="Times New Roman"/>
                <w:szCs w:val="20"/>
              </w:rPr>
              <w:t xml:space="preserve">Idem Item </w:t>
            </w:r>
            <w:r w:rsidR="0055468F" w:rsidRPr="0029408A">
              <w:rPr>
                <w:rFonts w:ascii="Times New Roman" w:hAnsi="Times New Roman" w:cs="Times New Roman"/>
                <w:szCs w:val="20"/>
              </w:rPr>
              <w:t>5</w:t>
            </w:r>
            <w:r w:rsidRPr="0029408A">
              <w:rPr>
                <w:rFonts w:ascii="Times New Roman" w:hAnsi="Times New Roman" w:cs="Times New Roman"/>
                <w:szCs w:val="20"/>
              </w:rPr>
              <w:t xml:space="preserve"> Quadro 1</w:t>
            </w:r>
          </w:p>
        </w:tc>
        <w:tc>
          <w:tcPr>
            <w:tcW w:w="1439" w:type="dxa"/>
            <w:tcBorders>
              <w:top w:val="single" w:sz="4" w:space="0" w:color="auto"/>
              <w:left w:val="single" w:sz="4" w:space="0" w:color="auto"/>
              <w:bottom w:val="single" w:sz="4" w:space="0" w:color="auto"/>
              <w:right w:val="single" w:sz="4" w:space="0" w:color="auto"/>
            </w:tcBorders>
            <w:vAlign w:val="center"/>
          </w:tcPr>
          <w:p w:rsidR="00826426" w:rsidRPr="0029408A" w:rsidRDefault="00826426" w:rsidP="00547F04">
            <w:pPr>
              <w:jc w:val="center"/>
              <w:rPr>
                <w:rFonts w:ascii="Times New Roman" w:hAnsi="Times New Roman" w:cs="Times New Roman"/>
                <w:szCs w:val="20"/>
              </w:rPr>
            </w:pPr>
            <w:r w:rsidRPr="0029408A">
              <w:rPr>
                <w:rFonts w:ascii="Times New Roman" w:hAnsi="Times New Roman" w:cs="Times New Roman"/>
                <w:bCs/>
                <w:szCs w:val="20"/>
              </w:rPr>
              <w:t>Und</w:t>
            </w:r>
          </w:p>
        </w:tc>
        <w:tc>
          <w:tcPr>
            <w:tcW w:w="1439" w:type="dxa"/>
            <w:tcBorders>
              <w:top w:val="single" w:sz="4" w:space="0" w:color="auto"/>
              <w:left w:val="single" w:sz="4" w:space="0" w:color="auto"/>
              <w:bottom w:val="single" w:sz="4" w:space="0" w:color="auto"/>
              <w:right w:val="single" w:sz="4" w:space="0" w:color="auto"/>
            </w:tcBorders>
            <w:vAlign w:val="center"/>
          </w:tcPr>
          <w:p w:rsidR="00826426" w:rsidRPr="0029408A" w:rsidRDefault="0055468F" w:rsidP="00547F0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20</w:t>
            </w:r>
          </w:p>
        </w:tc>
        <w:tc>
          <w:tcPr>
            <w:tcW w:w="1402" w:type="dxa"/>
            <w:tcBorders>
              <w:top w:val="single" w:sz="4" w:space="0" w:color="auto"/>
              <w:left w:val="single" w:sz="4" w:space="0" w:color="auto"/>
              <w:bottom w:val="single" w:sz="4" w:space="0" w:color="auto"/>
              <w:right w:val="single" w:sz="4" w:space="0" w:color="auto"/>
            </w:tcBorders>
            <w:vAlign w:val="center"/>
          </w:tcPr>
          <w:p w:rsidR="00826426" w:rsidRPr="0029408A" w:rsidRDefault="0055468F" w:rsidP="00547F0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6.589,54</w:t>
            </w:r>
          </w:p>
        </w:tc>
        <w:tc>
          <w:tcPr>
            <w:tcW w:w="1142" w:type="dxa"/>
            <w:tcBorders>
              <w:top w:val="single" w:sz="4" w:space="0" w:color="auto"/>
              <w:left w:val="single" w:sz="4" w:space="0" w:color="auto"/>
              <w:bottom w:val="single" w:sz="4" w:space="0" w:color="auto"/>
              <w:right w:val="single" w:sz="4" w:space="0" w:color="auto"/>
            </w:tcBorders>
            <w:vAlign w:val="center"/>
          </w:tcPr>
          <w:p w:rsidR="00826426" w:rsidRPr="0029408A" w:rsidRDefault="0055468F" w:rsidP="00A94AA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131.790,80</w:t>
            </w:r>
          </w:p>
        </w:tc>
      </w:tr>
      <w:tr w:rsidR="00826426" w:rsidRPr="0029408A" w:rsidTr="00547F04">
        <w:tc>
          <w:tcPr>
            <w:tcW w:w="1238" w:type="dxa"/>
            <w:tcBorders>
              <w:top w:val="single" w:sz="4" w:space="0" w:color="auto"/>
              <w:left w:val="single" w:sz="4" w:space="0" w:color="auto"/>
              <w:bottom w:val="single" w:sz="4" w:space="0" w:color="auto"/>
              <w:right w:val="single" w:sz="4" w:space="0" w:color="auto"/>
            </w:tcBorders>
            <w:vAlign w:val="center"/>
          </w:tcPr>
          <w:p w:rsidR="00826426" w:rsidRPr="0029408A" w:rsidRDefault="002C03CB" w:rsidP="00547F0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6</w:t>
            </w:r>
          </w:p>
        </w:tc>
        <w:tc>
          <w:tcPr>
            <w:tcW w:w="1368" w:type="dxa"/>
            <w:tcBorders>
              <w:top w:val="single" w:sz="4" w:space="0" w:color="auto"/>
              <w:left w:val="single" w:sz="4" w:space="0" w:color="auto"/>
              <w:bottom w:val="single" w:sz="4" w:space="0" w:color="auto"/>
              <w:right w:val="single" w:sz="4" w:space="0" w:color="auto"/>
            </w:tcBorders>
            <w:vAlign w:val="center"/>
          </w:tcPr>
          <w:p w:rsidR="00826426" w:rsidRPr="0029408A" w:rsidRDefault="0055468F" w:rsidP="00547F04">
            <w:pPr>
              <w:jc w:val="center"/>
              <w:rPr>
                <w:rFonts w:ascii="Times New Roman" w:hAnsi="Times New Roman" w:cs="Times New Roman"/>
                <w:szCs w:val="20"/>
              </w:rPr>
            </w:pPr>
            <w:r w:rsidRPr="0029408A">
              <w:rPr>
                <w:rFonts w:ascii="Times New Roman" w:hAnsi="Times New Roman" w:cs="Times New Roman"/>
                <w:szCs w:val="20"/>
              </w:rPr>
              <w:t>451815</w:t>
            </w:r>
          </w:p>
        </w:tc>
        <w:tc>
          <w:tcPr>
            <w:tcW w:w="1259" w:type="dxa"/>
            <w:tcBorders>
              <w:top w:val="single" w:sz="4" w:space="0" w:color="auto"/>
              <w:left w:val="single" w:sz="4" w:space="0" w:color="auto"/>
              <w:bottom w:val="single" w:sz="4" w:space="0" w:color="auto"/>
              <w:right w:val="single" w:sz="4" w:space="0" w:color="auto"/>
            </w:tcBorders>
            <w:vAlign w:val="center"/>
          </w:tcPr>
          <w:p w:rsidR="00826426" w:rsidRPr="0029408A" w:rsidRDefault="00826426" w:rsidP="0055468F">
            <w:pPr>
              <w:jc w:val="center"/>
              <w:rPr>
                <w:rFonts w:ascii="Times New Roman" w:hAnsi="Times New Roman" w:cs="Times New Roman"/>
                <w:szCs w:val="20"/>
              </w:rPr>
            </w:pPr>
            <w:r w:rsidRPr="0029408A">
              <w:rPr>
                <w:rFonts w:ascii="Times New Roman" w:hAnsi="Times New Roman" w:cs="Times New Roman"/>
                <w:szCs w:val="20"/>
              </w:rPr>
              <w:t xml:space="preserve">Idem Item </w:t>
            </w:r>
            <w:r w:rsidR="0055468F" w:rsidRPr="0029408A">
              <w:rPr>
                <w:rFonts w:ascii="Times New Roman" w:hAnsi="Times New Roman" w:cs="Times New Roman"/>
                <w:szCs w:val="20"/>
              </w:rPr>
              <w:t>6</w:t>
            </w:r>
            <w:r w:rsidRPr="0029408A">
              <w:rPr>
                <w:rFonts w:ascii="Times New Roman" w:hAnsi="Times New Roman" w:cs="Times New Roman"/>
                <w:szCs w:val="20"/>
              </w:rPr>
              <w:t xml:space="preserve"> Quadro 1</w:t>
            </w:r>
          </w:p>
        </w:tc>
        <w:tc>
          <w:tcPr>
            <w:tcW w:w="1439" w:type="dxa"/>
            <w:tcBorders>
              <w:top w:val="single" w:sz="4" w:space="0" w:color="auto"/>
              <w:left w:val="single" w:sz="4" w:space="0" w:color="auto"/>
              <w:bottom w:val="single" w:sz="4" w:space="0" w:color="auto"/>
              <w:right w:val="single" w:sz="4" w:space="0" w:color="auto"/>
            </w:tcBorders>
            <w:vAlign w:val="center"/>
          </w:tcPr>
          <w:p w:rsidR="00826426" w:rsidRPr="0029408A" w:rsidRDefault="00826426" w:rsidP="00547F04">
            <w:pPr>
              <w:jc w:val="center"/>
              <w:rPr>
                <w:rFonts w:ascii="Times New Roman" w:hAnsi="Times New Roman" w:cs="Times New Roman"/>
                <w:szCs w:val="20"/>
              </w:rPr>
            </w:pPr>
            <w:r w:rsidRPr="0029408A">
              <w:rPr>
                <w:rFonts w:ascii="Times New Roman" w:hAnsi="Times New Roman" w:cs="Times New Roman"/>
                <w:bCs/>
                <w:szCs w:val="20"/>
              </w:rPr>
              <w:t>Und</w:t>
            </w:r>
          </w:p>
        </w:tc>
        <w:tc>
          <w:tcPr>
            <w:tcW w:w="1439" w:type="dxa"/>
            <w:tcBorders>
              <w:top w:val="single" w:sz="4" w:space="0" w:color="auto"/>
              <w:left w:val="single" w:sz="4" w:space="0" w:color="auto"/>
              <w:bottom w:val="single" w:sz="4" w:space="0" w:color="auto"/>
              <w:right w:val="single" w:sz="4" w:space="0" w:color="auto"/>
            </w:tcBorders>
            <w:vAlign w:val="center"/>
          </w:tcPr>
          <w:p w:rsidR="00826426" w:rsidRPr="0029408A" w:rsidRDefault="00826426" w:rsidP="00547F0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3</w:t>
            </w:r>
          </w:p>
        </w:tc>
        <w:tc>
          <w:tcPr>
            <w:tcW w:w="1402" w:type="dxa"/>
            <w:tcBorders>
              <w:top w:val="single" w:sz="4" w:space="0" w:color="auto"/>
              <w:left w:val="single" w:sz="4" w:space="0" w:color="auto"/>
              <w:bottom w:val="single" w:sz="4" w:space="0" w:color="auto"/>
              <w:right w:val="single" w:sz="4" w:space="0" w:color="auto"/>
            </w:tcBorders>
            <w:vAlign w:val="center"/>
          </w:tcPr>
          <w:p w:rsidR="00826426" w:rsidRPr="0029408A" w:rsidRDefault="0055468F" w:rsidP="00547F0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1.240,66</w:t>
            </w:r>
          </w:p>
        </w:tc>
        <w:tc>
          <w:tcPr>
            <w:tcW w:w="1142" w:type="dxa"/>
            <w:tcBorders>
              <w:top w:val="single" w:sz="4" w:space="0" w:color="auto"/>
              <w:left w:val="single" w:sz="4" w:space="0" w:color="auto"/>
              <w:bottom w:val="single" w:sz="4" w:space="0" w:color="auto"/>
              <w:right w:val="single" w:sz="4" w:space="0" w:color="auto"/>
            </w:tcBorders>
            <w:vAlign w:val="center"/>
          </w:tcPr>
          <w:p w:rsidR="00826426" w:rsidRPr="0029408A" w:rsidRDefault="0055468F" w:rsidP="00547F0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3.721,98</w:t>
            </w:r>
          </w:p>
        </w:tc>
      </w:tr>
      <w:tr w:rsidR="00826426" w:rsidRPr="0029408A" w:rsidTr="00826426">
        <w:tc>
          <w:tcPr>
            <w:tcW w:w="8145" w:type="dxa"/>
            <w:gridSpan w:val="6"/>
            <w:tcBorders>
              <w:top w:val="single" w:sz="4" w:space="0" w:color="auto"/>
              <w:left w:val="single" w:sz="4" w:space="0" w:color="auto"/>
              <w:bottom w:val="single" w:sz="4" w:space="0" w:color="auto"/>
              <w:right w:val="single" w:sz="4" w:space="0" w:color="auto"/>
            </w:tcBorders>
            <w:vAlign w:val="center"/>
          </w:tcPr>
          <w:p w:rsidR="00826426" w:rsidRPr="0029408A" w:rsidRDefault="00826426" w:rsidP="00826426">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VALOR TOTAL (R$):</w:t>
            </w:r>
          </w:p>
        </w:tc>
        <w:tc>
          <w:tcPr>
            <w:tcW w:w="1142" w:type="dxa"/>
            <w:tcBorders>
              <w:top w:val="single" w:sz="4" w:space="0" w:color="auto"/>
              <w:left w:val="single" w:sz="4" w:space="0" w:color="auto"/>
              <w:bottom w:val="single" w:sz="4" w:space="0" w:color="auto"/>
              <w:right w:val="single" w:sz="4" w:space="0" w:color="auto"/>
            </w:tcBorders>
            <w:vAlign w:val="center"/>
          </w:tcPr>
          <w:p w:rsidR="00826426" w:rsidRPr="0029408A" w:rsidRDefault="0055468F" w:rsidP="00826426">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304.2</w:t>
            </w:r>
            <w:r w:rsidR="00C00B15">
              <w:rPr>
                <w:rFonts w:ascii="Times New Roman" w:hAnsi="Times New Roman" w:cs="Times New Roman"/>
                <w:b/>
                <w:szCs w:val="20"/>
              </w:rPr>
              <w:t>8</w:t>
            </w:r>
            <w:r w:rsidRPr="0029408A">
              <w:rPr>
                <w:rFonts w:ascii="Times New Roman" w:hAnsi="Times New Roman" w:cs="Times New Roman"/>
                <w:b/>
                <w:szCs w:val="20"/>
              </w:rPr>
              <w:t>5,03</w:t>
            </w:r>
          </w:p>
        </w:tc>
      </w:tr>
    </w:tbl>
    <w:p w:rsidR="00AD637E" w:rsidRPr="0029408A" w:rsidRDefault="00AD637E" w:rsidP="00AD637E">
      <w:pPr>
        <w:rPr>
          <w:rFonts w:ascii="Times New Roman" w:hAnsi="Times New Roman" w:cs="Times New Roman"/>
          <w:szCs w:val="20"/>
        </w:rPr>
      </w:pPr>
    </w:p>
    <w:p w:rsidR="00205A72" w:rsidRPr="0029408A" w:rsidRDefault="00205A72" w:rsidP="00AD637E">
      <w:pPr>
        <w:rPr>
          <w:rFonts w:ascii="Times New Roman" w:hAnsi="Times New Roman" w:cs="Times New Roman"/>
          <w:szCs w:val="20"/>
        </w:rPr>
      </w:pPr>
    </w:p>
    <w:p w:rsidR="00205A72" w:rsidRPr="0029408A" w:rsidRDefault="00205A72" w:rsidP="00AD637E">
      <w:pPr>
        <w:rPr>
          <w:rFonts w:ascii="Times New Roman" w:hAnsi="Times New Roman" w:cs="Times New Roman"/>
          <w:szCs w:val="20"/>
        </w:rPr>
      </w:pPr>
    </w:p>
    <w:p w:rsidR="00AD637E" w:rsidRPr="0029408A" w:rsidRDefault="00AD637E" w:rsidP="00AD637E">
      <w:pPr>
        <w:rPr>
          <w:rFonts w:ascii="Times New Roman" w:hAnsi="Times New Roman" w:cs="Times New Roman"/>
          <w:szCs w:val="20"/>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3"/>
        <w:gridCol w:w="1390"/>
        <w:gridCol w:w="1384"/>
        <w:gridCol w:w="1292"/>
        <w:gridCol w:w="1413"/>
        <w:gridCol w:w="1343"/>
        <w:gridCol w:w="1192"/>
      </w:tblGrid>
      <w:tr w:rsidR="00884089" w:rsidRPr="0029408A" w:rsidTr="00205A72">
        <w:tc>
          <w:tcPr>
            <w:tcW w:w="9287" w:type="dxa"/>
            <w:gridSpan w:val="7"/>
            <w:tcBorders>
              <w:top w:val="single" w:sz="4" w:space="0" w:color="auto"/>
              <w:left w:val="single" w:sz="4" w:space="0" w:color="auto"/>
              <w:bottom w:val="single" w:sz="4" w:space="0" w:color="auto"/>
              <w:right w:val="single" w:sz="4" w:space="0" w:color="auto"/>
            </w:tcBorders>
            <w:vAlign w:val="center"/>
          </w:tcPr>
          <w:p w:rsidR="00884089" w:rsidRPr="0029408A" w:rsidRDefault="00884089" w:rsidP="00205A72">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 xml:space="preserve">Órgão Participante: IFPB – Campus </w:t>
            </w:r>
            <w:r w:rsidR="00AD637E" w:rsidRPr="0029408A">
              <w:rPr>
                <w:rFonts w:ascii="Times New Roman" w:hAnsi="Times New Roman" w:cs="Times New Roman"/>
                <w:b/>
                <w:szCs w:val="20"/>
              </w:rPr>
              <w:t>Guarabira</w:t>
            </w:r>
          </w:p>
        </w:tc>
      </w:tr>
      <w:tr w:rsidR="00884089" w:rsidRPr="0029408A" w:rsidTr="00205A72">
        <w:tc>
          <w:tcPr>
            <w:tcW w:w="1273" w:type="dxa"/>
            <w:tcBorders>
              <w:top w:val="single" w:sz="4" w:space="0" w:color="auto"/>
              <w:left w:val="single" w:sz="4" w:space="0" w:color="auto"/>
              <w:bottom w:val="single" w:sz="4" w:space="0" w:color="auto"/>
              <w:right w:val="single" w:sz="4" w:space="0" w:color="auto"/>
            </w:tcBorders>
            <w:vAlign w:val="center"/>
            <w:hideMark/>
          </w:tcPr>
          <w:p w:rsidR="00884089" w:rsidRPr="0029408A" w:rsidRDefault="00884089" w:rsidP="00205A72">
            <w:pPr>
              <w:autoSpaceDE w:val="0"/>
              <w:jc w:val="center"/>
              <w:rPr>
                <w:rFonts w:ascii="Times New Roman" w:hAnsi="Times New Roman" w:cs="Times New Roman"/>
                <w:b/>
                <w:szCs w:val="20"/>
              </w:rPr>
            </w:pPr>
            <w:r w:rsidRPr="0029408A">
              <w:rPr>
                <w:rFonts w:ascii="Times New Roman" w:hAnsi="Times New Roman" w:cs="Times New Roman"/>
                <w:b/>
                <w:szCs w:val="20"/>
              </w:rPr>
              <w:t>Item</w:t>
            </w:r>
          </w:p>
        </w:tc>
        <w:tc>
          <w:tcPr>
            <w:tcW w:w="1390" w:type="dxa"/>
            <w:tcBorders>
              <w:top w:val="single" w:sz="4" w:space="0" w:color="auto"/>
              <w:left w:val="single" w:sz="4" w:space="0" w:color="auto"/>
              <w:bottom w:val="single" w:sz="4" w:space="0" w:color="auto"/>
              <w:right w:val="single" w:sz="4" w:space="0" w:color="auto"/>
            </w:tcBorders>
            <w:vAlign w:val="center"/>
            <w:hideMark/>
          </w:tcPr>
          <w:p w:rsidR="00884089" w:rsidRPr="0029408A" w:rsidRDefault="00884089" w:rsidP="00205A72">
            <w:pPr>
              <w:autoSpaceDE w:val="0"/>
              <w:jc w:val="center"/>
              <w:rPr>
                <w:rFonts w:ascii="Times New Roman" w:hAnsi="Times New Roman" w:cs="Times New Roman"/>
                <w:b/>
                <w:szCs w:val="20"/>
              </w:rPr>
            </w:pPr>
            <w:r w:rsidRPr="0029408A">
              <w:rPr>
                <w:rFonts w:ascii="Times New Roman" w:hAnsi="Times New Roman" w:cs="Times New Roman"/>
                <w:b/>
                <w:szCs w:val="20"/>
              </w:rPr>
              <w:t>CATMAT</w:t>
            </w:r>
          </w:p>
        </w:tc>
        <w:tc>
          <w:tcPr>
            <w:tcW w:w="1384" w:type="dxa"/>
            <w:tcBorders>
              <w:top w:val="single" w:sz="4" w:space="0" w:color="auto"/>
              <w:left w:val="single" w:sz="4" w:space="0" w:color="auto"/>
              <w:bottom w:val="single" w:sz="4" w:space="0" w:color="auto"/>
              <w:right w:val="single" w:sz="4" w:space="0" w:color="auto"/>
            </w:tcBorders>
            <w:vAlign w:val="center"/>
            <w:hideMark/>
          </w:tcPr>
          <w:p w:rsidR="00884089" w:rsidRPr="0029408A" w:rsidRDefault="00884089" w:rsidP="00205A72">
            <w:pPr>
              <w:autoSpaceDE w:val="0"/>
              <w:jc w:val="center"/>
              <w:rPr>
                <w:rFonts w:ascii="Times New Roman" w:hAnsi="Times New Roman" w:cs="Times New Roman"/>
                <w:b/>
                <w:szCs w:val="20"/>
              </w:rPr>
            </w:pPr>
            <w:r w:rsidRPr="0029408A">
              <w:rPr>
                <w:rFonts w:ascii="Times New Roman" w:hAnsi="Times New Roman" w:cs="Times New Roman"/>
                <w:b/>
                <w:bCs/>
                <w:szCs w:val="20"/>
              </w:rPr>
              <w:t>Descrição</w:t>
            </w:r>
          </w:p>
        </w:tc>
        <w:tc>
          <w:tcPr>
            <w:tcW w:w="1292" w:type="dxa"/>
            <w:tcBorders>
              <w:top w:val="single" w:sz="4" w:space="0" w:color="auto"/>
              <w:left w:val="single" w:sz="4" w:space="0" w:color="auto"/>
              <w:bottom w:val="single" w:sz="4" w:space="0" w:color="auto"/>
              <w:right w:val="single" w:sz="4" w:space="0" w:color="auto"/>
            </w:tcBorders>
            <w:vAlign w:val="center"/>
            <w:hideMark/>
          </w:tcPr>
          <w:p w:rsidR="00884089" w:rsidRPr="0029408A" w:rsidRDefault="00884089" w:rsidP="00205A72">
            <w:pPr>
              <w:autoSpaceDE w:val="0"/>
              <w:jc w:val="center"/>
              <w:rPr>
                <w:rFonts w:ascii="Times New Roman" w:hAnsi="Times New Roman" w:cs="Times New Roman"/>
                <w:b/>
                <w:szCs w:val="20"/>
              </w:rPr>
            </w:pPr>
            <w:r w:rsidRPr="0029408A">
              <w:rPr>
                <w:rFonts w:ascii="Times New Roman" w:hAnsi="Times New Roman" w:cs="Times New Roman"/>
                <w:b/>
                <w:bCs/>
                <w:szCs w:val="20"/>
              </w:rPr>
              <w:t>Und.</w:t>
            </w:r>
          </w:p>
        </w:tc>
        <w:tc>
          <w:tcPr>
            <w:tcW w:w="1413" w:type="dxa"/>
            <w:tcBorders>
              <w:top w:val="single" w:sz="4" w:space="0" w:color="auto"/>
              <w:left w:val="single" w:sz="4" w:space="0" w:color="auto"/>
              <w:bottom w:val="single" w:sz="4" w:space="0" w:color="auto"/>
              <w:right w:val="single" w:sz="4" w:space="0" w:color="auto"/>
            </w:tcBorders>
            <w:vAlign w:val="center"/>
            <w:hideMark/>
          </w:tcPr>
          <w:p w:rsidR="00884089" w:rsidRPr="0029408A" w:rsidRDefault="00884089" w:rsidP="00205A72">
            <w:pPr>
              <w:autoSpaceDE w:val="0"/>
              <w:jc w:val="center"/>
              <w:rPr>
                <w:rFonts w:ascii="Times New Roman" w:hAnsi="Times New Roman" w:cs="Times New Roman"/>
                <w:b/>
                <w:szCs w:val="20"/>
              </w:rPr>
            </w:pPr>
            <w:r w:rsidRPr="0029408A">
              <w:rPr>
                <w:rFonts w:ascii="Times New Roman" w:hAnsi="Times New Roman" w:cs="Times New Roman"/>
                <w:b/>
                <w:szCs w:val="20"/>
              </w:rPr>
              <w:t>Quantidade</w:t>
            </w:r>
          </w:p>
        </w:tc>
        <w:tc>
          <w:tcPr>
            <w:tcW w:w="1343" w:type="dxa"/>
            <w:tcBorders>
              <w:top w:val="single" w:sz="4" w:space="0" w:color="auto"/>
              <w:left w:val="single" w:sz="4" w:space="0" w:color="auto"/>
              <w:bottom w:val="single" w:sz="4" w:space="0" w:color="auto"/>
              <w:right w:val="single" w:sz="4" w:space="0" w:color="auto"/>
            </w:tcBorders>
            <w:vAlign w:val="center"/>
            <w:hideMark/>
          </w:tcPr>
          <w:p w:rsidR="00884089" w:rsidRPr="0029408A" w:rsidRDefault="00884089" w:rsidP="00205A72">
            <w:pPr>
              <w:autoSpaceDE w:val="0"/>
              <w:jc w:val="center"/>
              <w:rPr>
                <w:rFonts w:ascii="Times New Roman" w:hAnsi="Times New Roman" w:cs="Times New Roman"/>
                <w:b/>
                <w:szCs w:val="20"/>
              </w:rPr>
            </w:pPr>
            <w:r w:rsidRPr="0029408A">
              <w:rPr>
                <w:rFonts w:ascii="Times New Roman" w:hAnsi="Times New Roman" w:cs="Times New Roman"/>
                <w:b/>
                <w:szCs w:val="20"/>
              </w:rPr>
              <w:t>Valor Unitário (R$)</w:t>
            </w:r>
          </w:p>
          <w:p w:rsidR="00884089" w:rsidRPr="0029408A" w:rsidRDefault="00884089" w:rsidP="00205A72">
            <w:pPr>
              <w:autoSpaceDE w:val="0"/>
              <w:jc w:val="center"/>
              <w:rPr>
                <w:rFonts w:ascii="Times New Roman" w:hAnsi="Times New Roman" w:cs="Times New Roman"/>
                <w:b/>
                <w:szCs w:val="20"/>
              </w:rPr>
            </w:pPr>
          </w:p>
        </w:tc>
        <w:tc>
          <w:tcPr>
            <w:tcW w:w="1192" w:type="dxa"/>
            <w:tcBorders>
              <w:top w:val="single" w:sz="4" w:space="0" w:color="auto"/>
              <w:left w:val="single" w:sz="4" w:space="0" w:color="auto"/>
              <w:bottom w:val="single" w:sz="4" w:space="0" w:color="auto"/>
              <w:right w:val="single" w:sz="4" w:space="0" w:color="auto"/>
            </w:tcBorders>
            <w:vAlign w:val="center"/>
          </w:tcPr>
          <w:p w:rsidR="00884089" w:rsidRPr="0029408A" w:rsidRDefault="00884089" w:rsidP="00205A72">
            <w:pPr>
              <w:autoSpaceDE w:val="0"/>
              <w:jc w:val="center"/>
              <w:rPr>
                <w:rFonts w:ascii="Times New Roman" w:hAnsi="Times New Roman" w:cs="Times New Roman"/>
                <w:b/>
                <w:szCs w:val="20"/>
              </w:rPr>
            </w:pPr>
            <w:r w:rsidRPr="0029408A">
              <w:rPr>
                <w:rFonts w:ascii="Times New Roman" w:hAnsi="Times New Roman" w:cs="Times New Roman"/>
                <w:b/>
                <w:szCs w:val="20"/>
              </w:rPr>
              <w:t>Valor Total (R$)</w:t>
            </w:r>
          </w:p>
        </w:tc>
      </w:tr>
      <w:tr w:rsidR="00A80DC4" w:rsidRPr="0029408A" w:rsidTr="00205A72">
        <w:tc>
          <w:tcPr>
            <w:tcW w:w="1273" w:type="dxa"/>
            <w:tcBorders>
              <w:top w:val="single" w:sz="4" w:space="0" w:color="auto"/>
              <w:left w:val="single" w:sz="4" w:space="0" w:color="auto"/>
              <w:bottom w:val="single" w:sz="4" w:space="0" w:color="auto"/>
              <w:right w:val="single" w:sz="4" w:space="0" w:color="auto"/>
            </w:tcBorders>
            <w:vAlign w:val="center"/>
          </w:tcPr>
          <w:p w:rsidR="00A80DC4" w:rsidRPr="0029408A" w:rsidRDefault="00A80DC4" w:rsidP="009A093B">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2</w:t>
            </w:r>
          </w:p>
        </w:tc>
        <w:tc>
          <w:tcPr>
            <w:tcW w:w="1390" w:type="dxa"/>
            <w:tcBorders>
              <w:top w:val="single" w:sz="4" w:space="0" w:color="auto"/>
              <w:left w:val="single" w:sz="4" w:space="0" w:color="auto"/>
              <w:bottom w:val="single" w:sz="4" w:space="0" w:color="auto"/>
              <w:right w:val="single" w:sz="4" w:space="0" w:color="auto"/>
            </w:tcBorders>
          </w:tcPr>
          <w:p w:rsidR="00A80DC4" w:rsidRPr="0029408A" w:rsidRDefault="00A80DC4" w:rsidP="009A093B">
            <w:pPr>
              <w:jc w:val="center"/>
              <w:rPr>
                <w:rFonts w:ascii="Times New Roman" w:hAnsi="Times New Roman" w:cs="Times New Roman"/>
                <w:szCs w:val="20"/>
              </w:rPr>
            </w:pPr>
            <w:r w:rsidRPr="0029408A">
              <w:rPr>
                <w:rFonts w:ascii="Times New Roman" w:hAnsi="Times New Roman" w:cs="Times New Roman"/>
                <w:szCs w:val="20"/>
              </w:rPr>
              <w:t>451776</w:t>
            </w:r>
          </w:p>
        </w:tc>
        <w:tc>
          <w:tcPr>
            <w:tcW w:w="1384" w:type="dxa"/>
            <w:tcBorders>
              <w:top w:val="single" w:sz="4" w:space="0" w:color="auto"/>
              <w:left w:val="single" w:sz="4" w:space="0" w:color="auto"/>
              <w:bottom w:val="single" w:sz="4" w:space="0" w:color="auto"/>
              <w:right w:val="single" w:sz="4" w:space="0" w:color="auto"/>
            </w:tcBorders>
            <w:vAlign w:val="center"/>
          </w:tcPr>
          <w:p w:rsidR="00A80DC4" w:rsidRPr="0029408A" w:rsidRDefault="00A80DC4" w:rsidP="009A093B">
            <w:pPr>
              <w:jc w:val="center"/>
              <w:rPr>
                <w:rFonts w:ascii="Times New Roman" w:hAnsi="Times New Roman" w:cs="Times New Roman"/>
                <w:szCs w:val="20"/>
              </w:rPr>
            </w:pPr>
            <w:r w:rsidRPr="0029408A">
              <w:rPr>
                <w:rFonts w:ascii="Times New Roman" w:hAnsi="Times New Roman" w:cs="Times New Roman"/>
                <w:szCs w:val="20"/>
              </w:rPr>
              <w:t>Idem Item 2</w:t>
            </w:r>
            <w:r>
              <w:rPr>
                <w:rFonts w:ascii="Times New Roman" w:hAnsi="Times New Roman" w:cs="Times New Roman"/>
                <w:szCs w:val="20"/>
              </w:rPr>
              <w:t xml:space="preserve"> </w:t>
            </w:r>
            <w:r w:rsidRPr="0029408A">
              <w:rPr>
                <w:rFonts w:ascii="Times New Roman" w:hAnsi="Times New Roman" w:cs="Times New Roman"/>
                <w:szCs w:val="20"/>
              </w:rPr>
              <w:t>Quadro 1</w:t>
            </w:r>
          </w:p>
        </w:tc>
        <w:tc>
          <w:tcPr>
            <w:tcW w:w="1292" w:type="dxa"/>
            <w:tcBorders>
              <w:top w:val="single" w:sz="4" w:space="0" w:color="auto"/>
              <w:left w:val="single" w:sz="4" w:space="0" w:color="auto"/>
              <w:bottom w:val="single" w:sz="4" w:space="0" w:color="auto"/>
              <w:right w:val="single" w:sz="4" w:space="0" w:color="auto"/>
            </w:tcBorders>
            <w:vAlign w:val="center"/>
          </w:tcPr>
          <w:p w:rsidR="00A80DC4" w:rsidRPr="0029408A" w:rsidRDefault="00A80DC4" w:rsidP="009A093B">
            <w:pPr>
              <w:jc w:val="center"/>
              <w:rPr>
                <w:rFonts w:ascii="Times New Roman" w:hAnsi="Times New Roman" w:cs="Times New Roman"/>
                <w:szCs w:val="20"/>
              </w:rPr>
            </w:pPr>
            <w:r w:rsidRPr="0029408A">
              <w:rPr>
                <w:rFonts w:ascii="Times New Roman" w:hAnsi="Times New Roman" w:cs="Times New Roman"/>
                <w:bCs/>
                <w:szCs w:val="20"/>
              </w:rPr>
              <w:t>Und</w:t>
            </w:r>
          </w:p>
        </w:tc>
        <w:tc>
          <w:tcPr>
            <w:tcW w:w="1413" w:type="dxa"/>
            <w:tcBorders>
              <w:top w:val="single" w:sz="4" w:space="0" w:color="auto"/>
              <w:left w:val="single" w:sz="4" w:space="0" w:color="auto"/>
              <w:bottom w:val="single" w:sz="4" w:space="0" w:color="auto"/>
              <w:right w:val="single" w:sz="4" w:space="0" w:color="auto"/>
            </w:tcBorders>
            <w:vAlign w:val="center"/>
          </w:tcPr>
          <w:p w:rsidR="00A80DC4" w:rsidRPr="0029408A" w:rsidRDefault="00A80DC4" w:rsidP="009A093B">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12</w:t>
            </w:r>
          </w:p>
        </w:tc>
        <w:tc>
          <w:tcPr>
            <w:tcW w:w="1343" w:type="dxa"/>
            <w:tcBorders>
              <w:top w:val="single" w:sz="4" w:space="0" w:color="auto"/>
              <w:left w:val="single" w:sz="4" w:space="0" w:color="auto"/>
              <w:bottom w:val="single" w:sz="4" w:space="0" w:color="auto"/>
              <w:right w:val="single" w:sz="4" w:space="0" w:color="auto"/>
            </w:tcBorders>
            <w:vAlign w:val="center"/>
          </w:tcPr>
          <w:p w:rsidR="00A80DC4" w:rsidRPr="0029408A" w:rsidRDefault="00A80DC4" w:rsidP="009A093B">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6.750,89</w:t>
            </w:r>
          </w:p>
        </w:tc>
        <w:tc>
          <w:tcPr>
            <w:tcW w:w="1192" w:type="dxa"/>
            <w:tcBorders>
              <w:top w:val="single" w:sz="4" w:space="0" w:color="auto"/>
              <w:left w:val="single" w:sz="4" w:space="0" w:color="auto"/>
              <w:bottom w:val="single" w:sz="4" w:space="0" w:color="auto"/>
              <w:right w:val="single" w:sz="4" w:space="0" w:color="auto"/>
            </w:tcBorders>
            <w:vAlign w:val="center"/>
          </w:tcPr>
          <w:p w:rsidR="00A80DC4" w:rsidRPr="0029408A" w:rsidRDefault="00A80DC4" w:rsidP="009A093B">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81.010,68</w:t>
            </w:r>
          </w:p>
        </w:tc>
      </w:tr>
      <w:tr w:rsidR="00A80DC4" w:rsidRPr="0029408A" w:rsidTr="00205A72">
        <w:tc>
          <w:tcPr>
            <w:tcW w:w="1273" w:type="dxa"/>
            <w:tcBorders>
              <w:top w:val="single" w:sz="4" w:space="0" w:color="auto"/>
              <w:left w:val="single" w:sz="4" w:space="0" w:color="auto"/>
              <w:bottom w:val="single" w:sz="4" w:space="0" w:color="auto"/>
              <w:right w:val="single" w:sz="4" w:space="0" w:color="auto"/>
            </w:tcBorders>
            <w:vAlign w:val="center"/>
          </w:tcPr>
          <w:p w:rsidR="00A80DC4" w:rsidRPr="0029408A" w:rsidRDefault="00A80DC4" w:rsidP="009A093B">
            <w:pPr>
              <w:autoSpaceDE w:val="0"/>
              <w:spacing w:after="120" w:line="276" w:lineRule="auto"/>
              <w:jc w:val="center"/>
              <w:rPr>
                <w:rFonts w:ascii="Times New Roman" w:hAnsi="Times New Roman" w:cs="Times New Roman"/>
                <w:b/>
                <w:szCs w:val="20"/>
              </w:rPr>
            </w:pPr>
            <w:r>
              <w:rPr>
                <w:rFonts w:ascii="Times New Roman" w:hAnsi="Times New Roman" w:cs="Times New Roman"/>
                <w:b/>
                <w:szCs w:val="20"/>
              </w:rPr>
              <w:t>3</w:t>
            </w:r>
          </w:p>
        </w:tc>
        <w:tc>
          <w:tcPr>
            <w:tcW w:w="1390" w:type="dxa"/>
            <w:tcBorders>
              <w:top w:val="single" w:sz="4" w:space="0" w:color="auto"/>
              <w:left w:val="single" w:sz="4" w:space="0" w:color="auto"/>
              <w:bottom w:val="single" w:sz="4" w:space="0" w:color="auto"/>
              <w:right w:val="single" w:sz="4" w:space="0" w:color="auto"/>
            </w:tcBorders>
          </w:tcPr>
          <w:p w:rsidR="00A80DC4" w:rsidRPr="0029408A" w:rsidRDefault="00A80DC4" w:rsidP="009A093B">
            <w:pPr>
              <w:jc w:val="center"/>
              <w:rPr>
                <w:rFonts w:ascii="Times New Roman" w:hAnsi="Times New Roman" w:cs="Times New Roman"/>
                <w:szCs w:val="20"/>
              </w:rPr>
            </w:pPr>
            <w:r>
              <w:rPr>
                <w:rFonts w:ascii="Times New Roman" w:hAnsi="Times New Roman" w:cs="Times New Roman"/>
                <w:szCs w:val="20"/>
              </w:rPr>
              <w:t>451798</w:t>
            </w:r>
          </w:p>
        </w:tc>
        <w:tc>
          <w:tcPr>
            <w:tcW w:w="1384" w:type="dxa"/>
            <w:tcBorders>
              <w:top w:val="single" w:sz="4" w:space="0" w:color="auto"/>
              <w:left w:val="single" w:sz="4" w:space="0" w:color="auto"/>
              <w:bottom w:val="single" w:sz="4" w:space="0" w:color="auto"/>
              <w:right w:val="single" w:sz="4" w:space="0" w:color="auto"/>
            </w:tcBorders>
            <w:vAlign w:val="center"/>
          </w:tcPr>
          <w:p w:rsidR="00A80DC4" w:rsidRPr="0029408A" w:rsidRDefault="00A80DC4" w:rsidP="00A80DC4">
            <w:pPr>
              <w:jc w:val="center"/>
              <w:rPr>
                <w:rFonts w:ascii="Times New Roman" w:hAnsi="Times New Roman" w:cs="Times New Roman"/>
                <w:szCs w:val="20"/>
              </w:rPr>
            </w:pPr>
            <w:r w:rsidRPr="0029408A">
              <w:rPr>
                <w:rFonts w:ascii="Times New Roman" w:hAnsi="Times New Roman" w:cs="Times New Roman"/>
                <w:szCs w:val="20"/>
              </w:rPr>
              <w:t xml:space="preserve">Idem Item </w:t>
            </w:r>
            <w:r>
              <w:rPr>
                <w:rFonts w:ascii="Times New Roman" w:hAnsi="Times New Roman" w:cs="Times New Roman"/>
                <w:szCs w:val="20"/>
              </w:rPr>
              <w:t>3</w:t>
            </w:r>
            <w:r w:rsidRPr="0029408A">
              <w:rPr>
                <w:rFonts w:ascii="Times New Roman" w:hAnsi="Times New Roman" w:cs="Times New Roman"/>
                <w:szCs w:val="20"/>
              </w:rPr>
              <w:t xml:space="preserve"> Quadro 1</w:t>
            </w:r>
          </w:p>
        </w:tc>
        <w:tc>
          <w:tcPr>
            <w:tcW w:w="1292" w:type="dxa"/>
            <w:tcBorders>
              <w:top w:val="single" w:sz="4" w:space="0" w:color="auto"/>
              <w:left w:val="single" w:sz="4" w:space="0" w:color="auto"/>
              <w:bottom w:val="single" w:sz="4" w:space="0" w:color="auto"/>
              <w:right w:val="single" w:sz="4" w:space="0" w:color="auto"/>
            </w:tcBorders>
            <w:vAlign w:val="center"/>
          </w:tcPr>
          <w:p w:rsidR="00A80DC4" w:rsidRPr="0029408A" w:rsidRDefault="00A80DC4" w:rsidP="009A093B">
            <w:pPr>
              <w:jc w:val="center"/>
              <w:rPr>
                <w:rFonts w:ascii="Times New Roman" w:hAnsi="Times New Roman" w:cs="Times New Roman"/>
                <w:szCs w:val="20"/>
              </w:rPr>
            </w:pPr>
            <w:r w:rsidRPr="0029408A">
              <w:rPr>
                <w:rFonts w:ascii="Times New Roman" w:hAnsi="Times New Roman" w:cs="Times New Roman"/>
                <w:bCs/>
                <w:szCs w:val="20"/>
              </w:rPr>
              <w:t>Und</w:t>
            </w:r>
          </w:p>
        </w:tc>
        <w:tc>
          <w:tcPr>
            <w:tcW w:w="1413" w:type="dxa"/>
            <w:tcBorders>
              <w:top w:val="single" w:sz="4" w:space="0" w:color="auto"/>
              <w:left w:val="single" w:sz="4" w:space="0" w:color="auto"/>
              <w:bottom w:val="single" w:sz="4" w:space="0" w:color="auto"/>
              <w:right w:val="single" w:sz="4" w:space="0" w:color="auto"/>
            </w:tcBorders>
            <w:vAlign w:val="center"/>
          </w:tcPr>
          <w:p w:rsidR="00A80DC4" w:rsidRPr="0029408A" w:rsidRDefault="00A80DC4" w:rsidP="009A093B">
            <w:pPr>
              <w:autoSpaceDE w:val="0"/>
              <w:spacing w:after="120" w:line="276" w:lineRule="auto"/>
              <w:jc w:val="center"/>
              <w:rPr>
                <w:rFonts w:ascii="Times New Roman" w:hAnsi="Times New Roman" w:cs="Times New Roman"/>
                <w:b/>
                <w:szCs w:val="20"/>
              </w:rPr>
            </w:pPr>
            <w:r>
              <w:rPr>
                <w:rFonts w:ascii="Times New Roman" w:hAnsi="Times New Roman" w:cs="Times New Roman"/>
                <w:b/>
                <w:szCs w:val="20"/>
              </w:rPr>
              <w:t>12</w:t>
            </w:r>
          </w:p>
        </w:tc>
        <w:tc>
          <w:tcPr>
            <w:tcW w:w="1343" w:type="dxa"/>
            <w:tcBorders>
              <w:top w:val="single" w:sz="4" w:space="0" w:color="auto"/>
              <w:left w:val="single" w:sz="4" w:space="0" w:color="auto"/>
              <w:bottom w:val="single" w:sz="4" w:space="0" w:color="auto"/>
              <w:right w:val="single" w:sz="4" w:space="0" w:color="auto"/>
            </w:tcBorders>
            <w:vAlign w:val="center"/>
          </w:tcPr>
          <w:p w:rsidR="00A80DC4" w:rsidRPr="0029408A" w:rsidRDefault="00A80DC4" w:rsidP="009A093B">
            <w:pPr>
              <w:autoSpaceDE w:val="0"/>
              <w:spacing w:after="120" w:line="276" w:lineRule="auto"/>
              <w:jc w:val="center"/>
              <w:rPr>
                <w:rFonts w:ascii="Times New Roman" w:hAnsi="Times New Roman" w:cs="Times New Roman"/>
                <w:b/>
                <w:szCs w:val="20"/>
              </w:rPr>
            </w:pPr>
            <w:r>
              <w:rPr>
                <w:rFonts w:ascii="Times New Roman" w:hAnsi="Times New Roman" w:cs="Times New Roman"/>
                <w:b/>
                <w:szCs w:val="20"/>
              </w:rPr>
              <w:t>5.236,67</w:t>
            </w:r>
          </w:p>
        </w:tc>
        <w:tc>
          <w:tcPr>
            <w:tcW w:w="1192" w:type="dxa"/>
            <w:tcBorders>
              <w:top w:val="single" w:sz="4" w:space="0" w:color="auto"/>
              <w:left w:val="single" w:sz="4" w:space="0" w:color="auto"/>
              <w:bottom w:val="single" w:sz="4" w:space="0" w:color="auto"/>
              <w:right w:val="single" w:sz="4" w:space="0" w:color="auto"/>
            </w:tcBorders>
            <w:vAlign w:val="center"/>
          </w:tcPr>
          <w:p w:rsidR="00A80DC4" w:rsidRPr="0029408A" w:rsidRDefault="00A80DC4" w:rsidP="009A093B">
            <w:pPr>
              <w:autoSpaceDE w:val="0"/>
              <w:spacing w:after="120" w:line="276" w:lineRule="auto"/>
              <w:jc w:val="center"/>
              <w:rPr>
                <w:rFonts w:ascii="Times New Roman" w:hAnsi="Times New Roman" w:cs="Times New Roman"/>
                <w:b/>
                <w:szCs w:val="20"/>
              </w:rPr>
            </w:pPr>
            <w:r>
              <w:rPr>
                <w:rFonts w:ascii="Times New Roman" w:hAnsi="Times New Roman" w:cs="Times New Roman"/>
                <w:b/>
                <w:szCs w:val="20"/>
              </w:rPr>
              <w:t>62.840,04</w:t>
            </w:r>
          </w:p>
        </w:tc>
      </w:tr>
      <w:tr w:rsidR="00A80DC4" w:rsidRPr="0029408A" w:rsidTr="00205A72">
        <w:tc>
          <w:tcPr>
            <w:tcW w:w="1273" w:type="dxa"/>
            <w:tcBorders>
              <w:top w:val="single" w:sz="4" w:space="0" w:color="auto"/>
              <w:left w:val="single" w:sz="4" w:space="0" w:color="auto"/>
              <w:bottom w:val="single" w:sz="4" w:space="0" w:color="auto"/>
              <w:right w:val="single" w:sz="4" w:space="0" w:color="auto"/>
            </w:tcBorders>
            <w:vAlign w:val="center"/>
          </w:tcPr>
          <w:p w:rsidR="00A80DC4" w:rsidRPr="0029408A" w:rsidRDefault="00A80DC4" w:rsidP="00205A72">
            <w:pPr>
              <w:autoSpaceDE w:val="0"/>
              <w:spacing w:after="120" w:line="276" w:lineRule="auto"/>
              <w:jc w:val="center"/>
              <w:rPr>
                <w:rFonts w:ascii="Times New Roman" w:hAnsi="Times New Roman" w:cs="Times New Roman"/>
                <w:b/>
                <w:szCs w:val="20"/>
              </w:rPr>
            </w:pPr>
            <w:r>
              <w:rPr>
                <w:rFonts w:ascii="Times New Roman" w:hAnsi="Times New Roman" w:cs="Times New Roman"/>
                <w:b/>
                <w:szCs w:val="20"/>
              </w:rPr>
              <w:t>5</w:t>
            </w:r>
          </w:p>
        </w:tc>
        <w:tc>
          <w:tcPr>
            <w:tcW w:w="1390" w:type="dxa"/>
            <w:tcBorders>
              <w:top w:val="single" w:sz="4" w:space="0" w:color="auto"/>
              <w:left w:val="single" w:sz="4" w:space="0" w:color="auto"/>
              <w:bottom w:val="single" w:sz="4" w:space="0" w:color="auto"/>
              <w:right w:val="single" w:sz="4" w:space="0" w:color="auto"/>
            </w:tcBorders>
          </w:tcPr>
          <w:p w:rsidR="00A80DC4" w:rsidRPr="0029408A" w:rsidRDefault="00A80DC4" w:rsidP="00753695">
            <w:pPr>
              <w:jc w:val="center"/>
              <w:rPr>
                <w:rFonts w:ascii="Times New Roman" w:hAnsi="Times New Roman" w:cs="Times New Roman"/>
                <w:szCs w:val="20"/>
              </w:rPr>
            </w:pPr>
            <w:r>
              <w:rPr>
                <w:rFonts w:ascii="Times New Roman" w:hAnsi="Times New Roman" w:cs="Times New Roman"/>
                <w:szCs w:val="20"/>
              </w:rPr>
              <w:t>457953</w:t>
            </w:r>
          </w:p>
        </w:tc>
        <w:tc>
          <w:tcPr>
            <w:tcW w:w="1384" w:type="dxa"/>
            <w:tcBorders>
              <w:top w:val="single" w:sz="4" w:space="0" w:color="auto"/>
              <w:left w:val="single" w:sz="4" w:space="0" w:color="auto"/>
              <w:bottom w:val="single" w:sz="4" w:space="0" w:color="auto"/>
              <w:right w:val="single" w:sz="4" w:space="0" w:color="auto"/>
            </w:tcBorders>
            <w:vAlign w:val="center"/>
          </w:tcPr>
          <w:p w:rsidR="00A80DC4" w:rsidRPr="0029408A" w:rsidRDefault="00A80DC4" w:rsidP="00205A72">
            <w:pPr>
              <w:jc w:val="center"/>
              <w:rPr>
                <w:rFonts w:ascii="Times New Roman" w:hAnsi="Times New Roman" w:cs="Times New Roman"/>
                <w:szCs w:val="20"/>
              </w:rPr>
            </w:pPr>
            <w:r w:rsidRPr="0029408A">
              <w:rPr>
                <w:rFonts w:ascii="Times New Roman" w:hAnsi="Times New Roman" w:cs="Times New Roman"/>
                <w:szCs w:val="20"/>
              </w:rPr>
              <w:t>Idem Item 5 Quadro 1</w:t>
            </w:r>
          </w:p>
        </w:tc>
        <w:tc>
          <w:tcPr>
            <w:tcW w:w="1292" w:type="dxa"/>
            <w:tcBorders>
              <w:top w:val="single" w:sz="4" w:space="0" w:color="auto"/>
              <w:left w:val="single" w:sz="4" w:space="0" w:color="auto"/>
              <w:bottom w:val="single" w:sz="4" w:space="0" w:color="auto"/>
              <w:right w:val="single" w:sz="4" w:space="0" w:color="auto"/>
            </w:tcBorders>
            <w:vAlign w:val="center"/>
          </w:tcPr>
          <w:p w:rsidR="00A80DC4" w:rsidRPr="0029408A" w:rsidRDefault="00A80DC4" w:rsidP="00205A72">
            <w:pPr>
              <w:jc w:val="center"/>
              <w:rPr>
                <w:rFonts w:ascii="Times New Roman" w:hAnsi="Times New Roman" w:cs="Times New Roman"/>
                <w:szCs w:val="20"/>
              </w:rPr>
            </w:pPr>
            <w:r w:rsidRPr="0029408A">
              <w:rPr>
                <w:rFonts w:ascii="Times New Roman" w:hAnsi="Times New Roman" w:cs="Times New Roman"/>
                <w:bCs/>
                <w:szCs w:val="20"/>
              </w:rPr>
              <w:t>Und</w:t>
            </w:r>
          </w:p>
        </w:tc>
        <w:tc>
          <w:tcPr>
            <w:tcW w:w="1413" w:type="dxa"/>
            <w:tcBorders>
              <w:top w:val="single" w:sz="4" w:space="0" w:color="auto"/>
              <w:left w:val="single" w:sz="4" w:space="0" w:color="auto"/>
              <w:bottom w:val="single" w:sz="4" w:space="0" w:color="auto"/>
              <w:right w:val="single" w:sz="4" w:space="0" w:color="auto"/>
            </w:tcBorders>
            <w:vAlign w:val="center"/>
          </w:tcPr>
          <w:p w:rsidR="00A80DC4" w:rsidRPr="0029408A" w:rsidRDefault="00A80DC4" w:rsidP="00205A72">
            <w:pPr>
              <w:autoSpaceDE w:val="0"/>
              <w:spacing w:after="120" w:line="276" w:lineRule="auto"/>
              <w:jc w:val="center"/>
              <w:rPr>
                <w:rFonts w:ascii="Times New Roman" w:hAnsi="Times New Roman" w:cs="Times New Roman"/>
                <w:b/>
                <w:szCs w:val="20"/>
              </w:rPr>
            </w:pPr>
            <w:r>
              <w:rPr>
                <w:rFonts w:ascii="Times New Roman" w:hAnsi="Times New Roman" w:cs="Times New Roman"/>
                <w:b/>
                <w:szCs w:val="20"/>
              </w:rPr>
              <w:t>5</w:t>
            </w:r>
          </w:p>
        </w:tc>
        <w:tc>
          <w:tcPr>
            <w:tcW w:w="1343" w:type="dxa"/>
            <w:tcBorders>
              <w:top w:val="single" w:sz="4" w:space="0" w:color="auto"/>
              <w:left w:val="single" w:sz="4" w:space="0" w:color="auto"/>
              <w:bottom w:val="single" w:sz="4" w:space="0" w:color="auto"/>
              <w:right w:val="single" w:sz="4" w:space="0" w:color="auto"/>
            </w:tcBorders>
            <w:vAlign w:val="center"/>
          </w:tcPr>
          <w:p w:rsidR="00A80DC4" w:rsidRPr="0029408A" w:rsidRDefault="00A80DC4" w:rsidP="00205A72">
            <w:pPr>
              <w:autoSpaceDE w:val="0"/>
              <w:spacing w:after="120" w:line="276" w:lineRule="auto"/>
              <w:jc w:val="center"/>
              <w:rPr>
                <w:rFonts w:ascii="Times New Roman" w:hAnsi="Times New Roman" w:cs="Times New Roman"/>
                <w:b/>
                <w:szCs w:val="20"/>
              </w:rPr>
            </w:pPr>
            <w:r>
              <w:rPr>
                <w:rFonts w:ascii="Times New Roman" w:hAnsi="Times New Roman" w:cs="Times New Roman"/>
                <w:b/>
                <w:szCs w:val="20"/>
              </w:rPr>
              <w:t>6.589,54</w:t>
            </w:r>
          </w:p>
        </w:tc>
        <w:tc>
          <w:tcPr>
            <w:tcW w:w="1192" w:type="dxa"/>
            <w:tcBorders>
              <w:top w:val="single" w:sz="4" w:space="0" w:color="auto"/>
              <w:left w:val="single" w:sz="4" w:space="0" w:color="auto"/>
              <w:bottom w:val="single" w:sz="4" w:space="0" w:color="auto"/>
              <w:right w:val="single" w:sz="4" w:space="0" w:color="auto"/>
            </w:tcBorders>
            <w:vAlign w:val="center"/>
          </w:tcPr>
          <w:p w:rsidR="00A80DC4" w:rsidRPr="0029408A" w:rsidRDefault="00A80DC4" w:rsidP="00205A72">
            <w:pPr>
              <w:autoSpaceDE w:val="0"/>
              <w:spacing w:after="120" w:line="276" w:lineRule="auto"/>
              <w:jc w:val="center"/>
              <w:rPr>
                <w:rFonts w:ascii="Times New Roman" w:hAnsi="Times New Roman" w:cs="Times New Roman"/>
                <w:b/>
                <w:szCs w:val="20"/>
              </w:rPr>
            </w:pPr>
            <w:r>
              <w:rPr>
                <w:rFonts w:ascii="Times New Roman" w:hAnsi="Times New Roman" w:cs="Times New Roman"/>
                <w:b/>
                <w:szCs w:val="20"/>
              </w:rPr>
              <w:t>32.947,70</w:t>
            </w:r>
          </w:p>
        </w:tc>
      </w:tr>
      <w:tr w:rsidR="00A80DC4" w:rsidRPr="0029408A" w:rsidTr="00205A72">
        <w:tc>
          <w:tcPr>
            <w:tcW w:w="8095" w:type="dxa"/>
            <w:gridSpan w:val="6"/>
            <w:tcBorders>
              <w:top w:val="single" w:sz="4" w:space="0" w:color="auto"/>
              <w:left w:val="single" w:sz="4" w:space="0" w:color="auto"/>
              <w:bottom w:val="single" w:sz="4" w:space="0" w:color="auto"/>
              <w:right w:val="single" w:sz="4" w:space="0" w:color="auto"/>
            </w:tcBorders>
            <w:vAlign w:val="center"/>
          </w:tcPr>
          <w:p w:rsidR="00A80DC4" w:rsidRPr="0029408A" w:rsidRDefault="00A80DC4" w:rsidP="00205A72">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VALOR TOTAL (R$):</w:t>
            </w:r>
          </w:p>
        </w:tc>
        <w:tc>
          <w:tcPr>
            <w:tcW w:w="1192" w:type="dxa"/>
            <w:tcBorders>
              <w:top w:val="single" w:sz="4" w:space="0" w:color="auto"/>
              <w:left w:val="single" w:sz="4" w:space="0" w:color="auto"/>
              <w:bottom w:val="single" w:sz="4" w:space="0" w:color="auto"/>
              <w:right w:val="single" w:sz="4" w:space="0" w:color="auto"/>
            </w:tcBorders>
            <w:vAlign w:val="center"/>
          </w:tcPr>
          <w:p w:rsidR="00A80DC4" w:rsidRPr="0029408A" w:rsidRDefault="00A80DC4" w:rsidP="00205A72">
            <w:pPr>
              <w:autoSpaceDE w:val="0"/>
              <w:spacing w:after="120" w:line="276" w:lineRule="auto"/>
              <w:jc w:val="center"/>
              <w:rPr>
                <w:rFonts w:ascii="Times New Roman" w:hAnsi="Times New Roman" w:cs="Times New Roman"/>
                <w:b/>
                <w:szCs w:val="20"/>
              </w:rPr>
            </w:pPr>
            <w:r>
              <w:rPr>
                <w:rFonts w:ascii="Times New Roman" w:hAnsi="Times New Roman" w:cs="Times New Roman"/>
                <w:b/>
                <w:szCs w:val="20"/>
              </w:rPr>
              <w:t>176.798,42</w:t>
            </w:r>
          </w:p>
        </w:tc>
      </w:tr>
    </w:tbl>
    <w:p w:rsidR="0039126B" w:rsidRPr="0029408A" w:rsidRDefault="0039126B" w:rsidP="0029415B">
      <w:pPr>
        <w:autoSpaceDE w:val="0"/>
        <w:spacing w:after="120" w:line="276" w:lineRule="auto"/>
        <w:jc w:val="both"/>
        <w:rPr>
          <w:rFonts w:ascii="Times New Roman" w:hAnsi="Times New Roman" w:cs="Times New Roman"/>
          <w:b/>
          <w:szCs w:val="20"/>
        </w:rPr>
      </w:pPr>
    </w:p>
    <w:p w:rsidR="00A94AA4" w:rsidRPr="0029408A" w:rsidRDefault="00A94AA4" w:rsidP="0029415B">
      <w:pPr>
        <w:autoSpaceDE w:val="0"/>
        <w:spacing w:after="120" w:line="276" w:lineRule="auto"/>
        <w:jc w:val="both"/>
        <w:rPr>
          <w:rFonts w:ascii="Times New Roman" w:hAnsi="Times New Roman" w:cs="Times New Roman"/>
          <w:b/>
          <w:szCs w:val="20"/>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3"/>
        <w:gridCol w:w="1390"/>
        <w:gridCol w:w="1384"/>
        <w:gridCol w:w="1292"/>
        <w:gridCol w:w="1413"/>
        <w:gridCol w:w="1343"/>
        <w:gridCol w:w="1192"/>
      </w:tblGrid>
      <w:tr w:rsidR="00A94AA4" w:rsidRPr="0029408A" w:rsidTr="00A94AA4">
        <w:tc>
          <w:tcPr>
            <w:tcW w:w="9287" w:type="dxa"/>
            <w:gridSpan w:val="7"/>
            <w:tcBorders>
              <w:top w:val="single" w:sz="4" w:space="0" w:color="auto"/>
              <w:left w:val="single" w:sz="4" w:space="0" w:color="auto"/>
              <w:bottom w:val="single" w:sz="4" w:space="0" w:color="auto"/>
              <w:right w:val="single" w:sz="4" w:space="0" w:color="auto"/>
            </w:tcBorders>
            <w:vAlign w:val="center"/>
          </w:tcPr>
          <w:p w:rsidR="00A94AA4" w:rsidRPr="0029408A" w:rsidRDefault="00A94AA4" w:rsidP="00A94AA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Órgão Participante: IFPB – Campus Itabaiana</w:t>
            </w:r>
          </w:p>
        </w:tc>
      </w:tr>
      <w:tr w:rsidR="00A94AA4" w:rsidRPr="0029408A" w:rsidTr="00A94AA4">
        <w:tc>
          <w:tcPr>
            <w:tcW w:w="1273" w:type="dxa"/>
            <w:tcBorders>
              <w:top w:val="single" w:sz="4" w:space="0" w:color="auto"/>
              <w:left w:val="single" w:sz="4" w:space="0" w:color="auto"/>
              <w:bottom w:val="single" w:sz="4" w:space="0" w:color="auto"/>
              <w:right w:val="single" w:sz="4" w:space="0" w:color="auto"/>
            </w:tcBorders>
            <w:vAlign w:val="center"/>
            <w:hideMark/>
          </w:tcPr>
          <w:p w:rsidR="00A94AA4" w:rsidRPr="0029408A" w:rsidRDefault="00A94AA4" w:rsidP="00A94AA4">
            <w:pPr>
              <w:autoSpaceDE w:val="0"/>
              <w:jc w:val="center"/>
              <w:rPr>
                <w:rFonts w:ascii="Times New Roman" w:hAnsi="Times New Roman" w:cs="Times New Roman"/>
                <w:b/>
                <w:szCs w:val="20"/>
              </w:rPr>
            </w:pPr>
            <w:r w:rsidRPr="0029408A">
              <w:rPr>
                <w:rFonts w:ascii="Times New Roman" w:hAnsi="Times New Roman" w:cs="Times New Roman"/>
                <w:b/>
                <w:szCs w:val="20"/>
              </w:rPr>
              <w:t>Item</w:t>
            </w:r>
          </w:p>
        </w:tc>
        <w:tc>
          <w:tcPr>
            <w:tcW w:w="1390" w:type="dxa"/>
            <w:tcBorders>
              <w:top w:val="single" w:sz="4" w:space="0" w:color="auto"/>
              <w:left w:val="single" w:sz="4" w:space="0" w:color="auto"/>
              <w:bottom w:val="single" w:sz="4" w:space="0" w:color="auto"/>
              <w:right w:val="single" w:sz="4" w:space="0" w:color="auto"/>
            </w:tcBorders>
            <w:vAlign w:val="center"/>
            <w:hideMark/>
          </w:tcPr>
          <w:p w:rsidR="00A94AA4" w:rsidRPr="0029408A" w:rsidRDefault="00A94AA4" w:rsidP="00A94AA4">
            <w:pPr>
              <w:autoSpaceDE w:val="0"/>
              <w:jc w:val="center"/>
              <w:rPr>
                <w:rFonts w:ascii="Times New Roman" w:hAnsi="Times New Roman" w:cs="Times New Roman"/>
                <w:b/>
                <w:szCs w:val="20"/>
              </w:rPr>
            </w:pPr>
            <w:r w:rsidRPr="0029408A">
              <w:rPr>
                <w:rFonts w:ascii="Times New Roman" w:hAnsi="Times New Roman" w:cs="Times New Roman"/>
                <w:b/>
                <w:szCs w:val="20"/>
              </w:rPr>
              <w:t>CATMAT</w:t>
            </w:r>
          </w:p>
        </w:tc>
        <w:tc>
          <w:tcPr>
            <w:tcW w:w="1384" w:type="dxa"/>
            <w:tcBorders>
              <w:top w:val="single" w:sz="4" w:space="0" w:color="auto"/>
              <w:left w:val="single" w:sz="4" w:space="0" w:color="auto"/>
              <w:bottom w:val="single" w:sz="4" w:space="0" w:color="auto"/>
              <w:right w:val="single" w:sz="4" w:space="0" w:color="auto"/>
            </w:tcBorders>
            <w:vAlign w:val="center"/>
            <w:hideMark/>
          </w:tcPr>
          <w:p w:rsidR="00A94AA4" w:rsidRPr="0029408A" w:rsidRDefault="00A94AA4" w:rsidP="00A94AA4">
            <w:pPr>
              <w:autoSpaceDE w:val="0"/>
              <w:jc w:val="center"/>
              <w:rPr>
                <w:rFonts w:ascii="Times New Roman" w:hAnsi="Times New Roman" w:cs="Times New Roman"/>
                <w:b/>
                <w:szCs w:val="20"/>
              </w:rPr>
            </w:pPr>
            <w:r w:rsidRPr="0029408A">
              <w:rPr>
                <w:rFonts w:ascii="Times New Roman" w:hAnsi="Times New Roman" w:cs="Times New Roman"/>
                <w:b/>
                <w:bCs/>
                <w:szCs w:val="20"/>
              </w:rPr>
              <w:t>Descrição</w:t>
            </w:r>
          </w:p>
        </w:tc>
        <w:tc>
          <w:tcPr>
            <w:tcW w:w="1292" w:type="dxa"/>
            <w:tcBorders>
              <w:top w:val="single" w:sz="4" w:space="0" w:color="auto"/>
              <w:left w:val="single" w:sz="4" w:space="0" w:color="auto"/>
              <w:bottom w:val="single" w:sz="4" w:space="0" w:color="auto"/>
              <w:right w:val="single" w:sz="4" w:space="0" w:color="auto"/>
            </w:tcBorders>
            <w:vAlign w:val="center"/>
            <w:hideMark/>
          </w:tcPr>
          <w:p w:rsidR="00A94AA4" w:rsidRPr="0029408A" w:rsidRDefault="00A94AA4" w:rsidP="00A94AA4">
            <w:pPr>
              <w:autoSpaceDE w:val="0"/>
              <w:jc w:val="center"/>
              <w:rPr>
                <w:rFonts w:ascii="Times New Roman" w:hAnsi="Times New Roman" w:cs="Times New Roman"/>
                <w:b/>
                <w:szCs w:val="20"/>
              </w:rPr>
            </w:pPr>
            <w:r w:rsidRPr="0029408A">
              <w:rPr>
                <w:rFonts w:ascii="Times New Roman" w:hAnsi="Times New Roman" w:cs="Times New Roman"/>
                <w:b/>
                <w:bCs/>
                <w:szCs w:val="20"/>
              </w:rPr>
              <w:t>Und.</w:t>
            </w:r>
          </w:p>
        </w:tc>
        <w:tc>
          <w:tcPr>
            <w:tcW w:w="1413" w:type="dxa"/>
            <w:tcBorders>
              <w:top w:val="single" w:sz="4" w:space="0" w:color="auto"/>
              <w:left w:val="single" w:sz="4" w:space="0" w:color="auto"/>
              <w:bottom w:val="single" w:sz="4" w:space="0" w:color="auto"/>
              <w:right w:val="single" w:sz="4" w:space="0" w:color="auto"/>
            </w:tcBorders>
            <w:vAlign w:val="center"/>
            <w:hideMark/>
          </w:tcPr>
          <w:p w:rsidR="00A94AA4" w:rsidRPr="0029408A" w:rsidRDefault="00A94AA4" w:rsidP="00A94AA4">
            <w:pPr>
              <w:autoSpaceDE w:val="0"/>
              <w:jc w:val="center"/>
              <w:rPr>
                <w:rFonts w:ascii="Times New Roman" w:hAnsi="Times New Roman" w:cs="Times New Roman"/>
                <w:b/>
                <w:szCs w:val="20"/>
              </w:rPr>
            </w:pPr>
            <w:r w:rsidRPr="0029408A">
              <w:rPr>
                <w:rFonts w:ascii="Times New Roman" w:hAnsi="Times New Roman" w:cs="Times New Roman"/>
                <w:b/>
                <w:szCs w:val="20"/>
              </w:rPr>
              <w:t>Quantidade</w:t>
            </w:r>
          </w:p>
        </w:tc>
        <w:tc>
          <w:tcPr>
            <w:tcW w:w="1343" w:type="dxa"/>
            <w:tcBorders>
              <w:top w:val="single" w:sz="4" w:space="0" w:color="auto"/>
              <w:left w:val="single" w:sz="4" w:space="0" w:color="auto"/>
              <w:bottom w:val="single" w:sz="4" w:space="0" w:color="auto"/>
              <w:right w:val="single" w:sz="4" w:space="0" w:color="auto"/>
            </w:tcBorders>
            <w:vAlign w:val="center"/>
            <w:hideMark/>
          </w:tcPr>
          <w:p w:rsidR="00A94AA4" w:rsidRPr="0029408A" w:rsidRDefault="00A94AA4" w:rsidP="00A94AA4">
            <w:pPr>
              <w:autoSpaceDE w:val="0"/>
              <w:jc w:val="center"/>
              <w:rPr>
                <w:rFonts w:ascii="Times New Roman" w:hAnsi="Times New Roman" w:cs="Times New Roman"/>
                <w:b/>
                <w:szCs w:val="20"/>
              </w:rPr>
            </w:pPr>
            <w:r w:rsidRPr="0029408A">
              <w:rPr>
                <w:rFonts w:ascii="Times New Roman" w:hAnsi="Times New Roman" w:cs="Times New Roman"/>
                <w:b/>
                <w:szCs w:val="20"/>
              </w:rPr>
              <w:t>Valor Unitário (R$)</w:t>
            </w:r>
          </w:p>
          <w:p w:rsidR="00A94AA4" w:rsidRPr="0029408A" w:rsidRDefault="00A94AA4" w:rsidP="00A94AA4">
            <w:pPr>
              <w:autoSpaceDE w:val="0"/>
              <w:jc w:val="center"/>
              <w:rPr>
                <w:rFonts w:ascii="Times New Roman" w:hAnsi="Times New Roman" w:cs="Times New Roman"/>
                <w:b/>
                <w:szCs w:val="20"/>
              </w:rPr>
            </w:pPr>
          </w:p>
        </w:tc>
        <w:tc>
          <w:tcPr>
            <w:tcW w:w="1192" w:type="dxa"/>
            <w:tcBorders>
              <w:top w:val="single" w:sz="4" w:space="0" w:color="auto"/>
              <w:left w:val="single" w:sz="4" w:space="0" w:color="auto"/>
              <w:bottom w:val="single" w:sz="4" w:space="0" w:color="auto"/>
              <w:right w:val="single" w:sz="4" w:space="0" w:color="auto"/>
            </w:tcBorders>
            <w:vAlign w:val="center"/>
          </w:tcPr>
          <w:p w:rsidR="00A94AA4" w:rsidRPr="0029408A" w:rsidRDefault="00A94AA4" w:rsidP="00A94AA4">
            <w:pPr>
              <w:autoSpaceDE w:val="0"/>
              <w:jc w:val="center"/>
              <w:rPr>
                <w:rFonts w:ascii="Times New Roman" w:hAnsi="Times New Roman" w:cs="Times New Roman"/>
                <w:b/>
                <w:szCs w:val="20"/>
              </w:rPr>
            </w:pPr>
            <w:r w:rsidRPr="0029408A">
              <w:rPr>
                <w:rFonts w:ascii="Times New Roman" w:hAnsi="Times New Roman" w:cs="Times New Roman"/>
                <w:b/>
                <w:szCs w:val="20"/>
              </w:rPr>
              <w:t>Valor Total (R$)</w:t>
            </w:r>
          </w:p>
        </w:tc>
      </w:tr>
      <w:tr w:rsidR="00A94AA4" w:rsidRPr="0029408A" w:rsidTr="00A94AA4">
        <w:tc>
          <w:tcPr>
            <w:tcW w:w="1273" w:type="dxa"/>
            <w:tcBorders>
              <w:top w:val="single" w:sz="4" w:space="0" w:color="auto"/>
              <w:left w:val="single" w:sz="4" w:space="0" w:color="auto"/>
              <w:bottom w:val="single" w:sz="4" w:space="0" w:color="auto"/>
              <w:right w:val="single" w:sz="4" w:space="0" w:color="auto"/>
            </w:tcBorders>
            <w:vAlign w:val="center"/>
          </w:tcPr>
          <w:p w:rsidR="00A94AA4" w:rsidRPr="0029408A" w:rsidRDefault="00776794" w:rsidP="00A94AA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2</w:t>
            </w:r>
          </w:p>
        </w:tc>
        <w:tc>
          <w:tcPr>
            <w:tcW w:w="1390" w:type="dxa"/>
            <w:tcBorders>
              <w:top w:val="single" w:sz="4" w:space="0" w:color="auto"/>
              <w:left w:val="single" w:sz="4" w:space="0" w:color="auto"/>
              <w:bottom w:val="single" w:sz="4" w:space="0" w:color="auto"/>
              <w:right w:val="single" w:sz="4" w:space="0" w:color="auto"/>
            </w:tcBorders>
          </w:tcPr>
          <w:p w:rsidR="00A94AA4" w:rsidRPr="0029408A" w:rsidRDefault="00864918" w:rsidP="00A94AA4">
            <w:pPr>
              <w:jc w:val="center"/>
              <w:rPr>
                <w:rFonts w:ascii="Times New Roman" w:hAnsi="Times New Roman" w:cs="Times New Roman"/>
                <w:szCs w:val="20"/>
              </w:rPr>
            </w:pPr>
            <w:r w:rsidRPr="0029408A">
              <w:rPr>
                <w:rFonts w:ascii="Times New Roman" w:hAnsi="Times New Roman" w:cs="Times New Roman"/>
                <w:szCs w:val="20"/>
              </w:rPr>
              <w:t>451776</w:t>
            </w:r>
          </w:p>
        </w:tc>
        <w:tc>
          <w:tcPr>
            <w:tcW w:w="1384" w:type="dxa"/>
            <w:tcBorders>
              <w:top w:val="single" w:sz="4" w:space="0" w:color="auto"/>
              <w:left w:val="single" w:sz="4" w:space="0" w:color="auto"/>
              <w:bottom w:val="single" w:sz="4" w:space="0" w:color="auto"/>
              <w:right w:val="single" w:sz="4" w:space="0" w:color="auto"/>
            </w:tcBorders>
            <w:vAlign w:val="center"/>
          </w:tcPr>
          <w:p w:rsidR="00A94AA4" w:rsidRPr="0029408A" w:rsidRDefault="00753695" w:rsidP="00A94AA4">
            <w:pPr>
              <w:jc w:val="center"/>
              <w:rPr>
                <w:rFonts w:ascii="Times New Roman" w:hAnsi="Times New Roman" w:cs="Times New Roman"/>
                <w:szCs w:val="20"/>
              </w:rPr>
            </w:pPr>
            <w:r w:rsidRPr="0029408A">
              <w:rPr>
                <w:rFonts w:ascii="Times New Roman" w:hAnsi="Times New Roman" w:cs="Times New Roman"/>
                <w:szCs w:val="20"/>
              </w:rPr>
              <w:t>Idem Item</w:t>
            </w:r>
            <w:r w:rsidR="00776794" w:rsidRPr="0029408A">
              <w:rPr>
                <w:rFonts w:ascii="Times New Roman" w:hAnsi="Times New Roman" w:cs="Times New Roman"/>
                <w:szCs w:val="20"/>
              </w:rPr>
              <w:t xml:space="preserve"> 2</w:t>
            </w:r>
            <w:r w:rsidR="00A94AA4" w:rsidRPr="0029408A">
              <w:rPr>
                <w:rFonts w:ascii="Times New Roman" w:hAnsi="Times New Roman" w:cs="Times New Roman"/>
                <w:szCs w:val="20"/>
              </w:rPr>
              <w:t xml:space="preserve">  Quadro 1</w:t>
            </w:r>
          </w:p>
        </w:tc>
        <w:tc>
          <w:tcPr>
            <w:tcW w:w="1292" w:type="dxa"/>
            <w:tcBorders>
              <w:top w:val="single" w:sz="4" w:space="0" w:color="auto"/>
              <w:left w:val="single" w:sz="4" w:space="0" w:color="auto"/>
              <w:bottom w:val="single" w:sz="4" w:space="0" w:color="auto"/>
              <w:right w:val="single" w:sz="4" w:space="0" w:color="auto"/>
            </w:tcBorders>
            <w:vAlign w:val="center"/>
          </w:tcPr>
          <w:p w:rsidR="00A94AA4" w:rsidRPr="0029408A" w:rsidRDefault="00A94AA4" w:rsidP="00A94AA4">
            <w:pPr>
              <w:jc w:val="center"/>
              <w:rPr>
                <w:rFonts w:ascii="Times New Roman" w:hAnsi="Times New Roman" w:cs="Times New Roman"/>
                <w:szCs w:val="20"/>
              </w:rPr>
            </w:pPr>
            <w:r w:rsidRPr="0029408A">
              <w:rPr>
                <w:rFonts w:ascii="Times New Roman" w:hAnsi="Times New Roman" w:cs="Times New Roman"/>
                <w:bCs/>
                <w:szCs w:val="20"/>
              </w:rPr>
              <w:t>Und</w:t>
            </w:r>
          </w:p>
        </w:tc>
        <w:tc>
          <w:tcPr>
            <w:tcW w:w="1413" w:type="dxa"/>
            <w:tcBorders>
              <w:top w:val="single" w:sz="4" w:space="0" w:color="auto"/>
              <w:left w:val="single" w:sz="4" w:space="0" w:color="auto"/>
              <w:bottom w:val="single" w:sz="4" w:space="0" w:color="auto"/>
              <w:right w:val="single" w:sz="4" w:space="0" w:color="auto"/>
            </w:tcBorders>
            <w:vAlign w:val="center"/>
          </w:tcPr>
          <w:p w:rsidR="00A94AA4" w:rsidRPr="0029408A" w:rsidRDefault="00755E31" w:rsidP="00A94AA4">
            <w:pPr>
              <w:autoSpaceDE w:val="0"/>
              <w:spacing w:after="120" w:line="276" w:lineRule="auto"/>
              <w:jc w:val="center"/>
              <w:rPr>
                <w:rFonts w:ascii="Times New Roman" w:hAnsi="Times New Roman" w:cs="Times New Roman"/>
                <w:b/>
                <w:szCs w:val="20"/>
              </w:rPr>
            </w:pPr>
            <w:r>
              <w:rPr>
                <w:rFonts w:ascii="Times New Roman" w:hAnsi="Times New Roman" w:cs="Times New Roman"/>
                <w:b/>
                <w:szCs w:val="20"/>
              </w:rPr>
              <w:t>2</w:t>
            </w:r>
            <w:r w:rsidR="00776794" w:rsidRPr="0029408A">
              <w:rPr>
                <w:rFonts w:ascii="Times New Roman" w:hAnsi="Times New Roman" w:cs="Times New Roman"/>
                <w:b/>
                <w:szCs w:val="20"/>
              </w:rPr>
              <w:t>5</w:t>
            </w:r>
          </w:p>
        </w:tc>
        <w:tc>
          <w:tcPr>
            <w:tcW w:w="1343" w:type="dxa"/>
            <w:tcBorders>
              <w:top w:val="single" w:sz="4" w:space="0" w:color="auto"/>
              <w:left w:val="single" w:sz="4" w:space="0" w:color="auto"/>
              <w:bottom w:val="single" w:sz="4" w:space="0" w:color="auto"/>
              <w:right w:val="single" w:sz="4" w:space="0" w:color="auto"/>
            </w:tcBorders>
            <w:vAlign w:val="center"/>
          </w:tcPr>
          <w:p w:rsidR="00A94AA4" w:rsidRPr="0029408A" w:rsidRDefault="00E14D9E" w:rsidP="00A94AA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6.750,89</w:t>
            </w:r>
          </w:p>
        </w:tc>
        <w:tc>
          <w:tcPr>
            <w:tcW w:w="1192" w:type="dxa"/>
            <w:tcBorders>
              <w:top w:val="single" w:sz="4" w:space="0" w:color="auto"/>
              <w:left w:val="single" w:sz="4" w:space="0" w:color="auto"/>
              <w:bottom w:val="single" w:sz="4" w:space="0" w:color="auto"/>
              <w:right w:val="single" w:sz="4" w:space="0" w:color="auto"/>
            </w:tcBorders>
            <w:vAlign w:val="center"/>
          </w:tcPr>
          <w:p w:rsidR="00A94AA4" w:rsidRPr="0029408A" w:rsidRDefault="00755E31" w:rsidP="00A94AA4">
            <w:pPr>
              <w:autoSpaceDE w:val="0"/>
              <w:spacing w:after="120" w:line="276" w:lineRule="auto"/>
              <w:jc w:val="center"/>
              <w:rPr>
                <w:rFonts w:ascii="Times New Roman" w:hAnsi="Times New Roman" w:cs="Times New Roman"/>
                <w:b/>
                <w:szCs w:val="20"/>
              </w:rPr>
            </w:pPr>
            <w:r>
              <w:rPr>
                <w:rFonts w:ascii="Times New Roman" w:hAnsi="Times New Roman" w:cs="Times New Roman"/>
                <w:b/>
                <w:szCs w:val="20"/>
              </w:rPr>
              <w:t>168.722,25</w:t>
            </w:r>
          </w:p>
        </w:tc>
      </w:tr>
      <w:tr w:rsidR="00A94AA4" w:rsidRPr="0029408A" w:rsidTr="00A94AA4">
        <w:tc>
          <w:tcPr>
            <w:tcW w:w="1273" w:type="dxa"/>
            <w:tcBorders>
              <w:top w:val="single" w:sz="4" w:space="0" w:color="auto"/>
              <w:left w:val="single" w:sz="4" w:space="0" w:color="auto"/>
              <w:bottom w:val="single" w:sz="4" w:space="0" w:color="auto"/>
              <w:right w:val="single" w:sz="4" w:space="0" w:color="auto"/>
            </w:tcBorders>
            <w:vAlign w:val="center"/>
          </w:tcPr>
          <w:p w:rsidR="00A94AA4" w:rsidRPr="0029408A" w:rsidRDefault="00F4282F" w:rsidP="00A94AA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5</w:t>
            </w:r>
          </w:p>
        </w:tc>
        <w:tc>
          <w:tcPr>
            <w:tcW w:w="1390" w:type="dxa"/>
            <w:tcBorders>
              <w:top w:val="single" w:sz="4" w:space="0" w:color="auto"/>
              <w:left w:val="single" w:sz="4" w:space="0" w:color="auto"/>
              <w:bottom w:val="single" w:sz="4" w:space="0" w:color="auto"/>
              <w:right w:val="single" w:sz="4" w:space="0" w:color="auto"/>
            </w:tcBorders>
          </w:tcPr>
          <w:p w:rsidR="00A94AA4" w:rsidRPr="0029408A" w:rsidRDefault="00864918" w:rsidP="00A94AA4">
            <w:pPr>
              <w:jc w:val="center"/>
              <w:rPr>
                <w:rFonts w:ascii="Times New Roman" w:hAnsi="Times New Roman" w:cs="Times New Roman"/>
                <w:szCs w:val="20"/>
              </w:rPr>
            </w:pPr>
            <w:r w:rsidRPr="0029408A">
              <w:rPr>
                <w:rFonts w:ascii="Times New Roman" w:hAnsi="Times New Roman" w:cs="Times New Roman"/>
                <w:szCs w:val="20"/>
              </w:rPr>
              <w:t>457953</w:t>
            </w:r>
          </w:p>
        </w:tc>
        <w:tc>
          <w:tcPr>
            <w:tcW w:w="1384" w:type="dxa"/>
            <w:tcBorders>
              <w:top w:val="single" w:sz="4" w:space="0" w:color="auto"/>
              <w:left w:val="single" w:sz="4" w:space="0" w:color="auto"/>
              <w:bottom w:val="single" w:sz="4" w:space="0" w:color="auto"/>
              <w:right w:val="single" w:sz="4" w:space="0" w:color="auto"/>
            </w:tcBorders>
            <w:vAlign w:val="center"/>
          </w:tcPr>
          <w:p w:rsidR="00A94AA4" w:rsidRPr="0029408A" w:rsidRDefault="00776794" w:rsidP="00A94AA4">
            <w:pPr>
              <w:jc w:val="center"/>
              <w:rPr>
                <w:rFonts w:ascii="Times New Roman" w:hAnsi="Times New Roman" w:cs="Times New Roman"/>
                <w:szCs w:val="20"/>
              </w:rPr>
            </w:pPr>
            <w:r w:rsidRPr="0029408A">
              <w:rPr>
                <w:rFonts w:ascii="Times New Roman" w:hAnsi="Times New Roman" w:cs="Times New Roman"/>
                <w:szCs w:val="20"/>
              </w:rPr>
              <w:t>Idem Item 5</w:t>
            </w:r>
            <w:r w:rsidR="00A94AA4" w:rsidRPr="0029408A">
              <w:rPr>
                <w:rFonts w:ascii="Times New Roman" w:hAnsi="Times New Roman" w:cs="Times New Roman"/>
                <w:szCs w:val="20"/>
              </w:rPr>
              <w:t xml:space="preserve"> Quadro 1</w:t>
            </w:r>
          </w:p>
        </w:tc>
        <w:tc>
          <w:tcPr>
            <w:tcW w:w="1292" w:type="dxa"/>
            <w:tcBorders>
              <w:top w:val="single" w:sz="4" w:space="0" w:color="auto"/>
              <w:left w:val="single" w:sz="4" w:space="0" w:color="auto"/>
              <w:bottom w:val="single" w:sz="4" w:space="0" w:color="auto"/>
              <w:right w:val="single" w:sz="4" w:space="0" w:color="auto"/>
            </w:tcBorders>
            <w:vAlign w:val="center"/>
          </w:tcPr>
          <w:p w:rsidR="00A94AA4" w:rsidRPr="0029408A" w:rsidRDefault="00A94AA4" w:rsidP="00A94AA4">
            <w:pPr>
              <w:jc w:val="center"/>
              <w:rPr>
                <w:rFonts w:ascii="Times New Roman" w:hAnsi="Times New Roman" w:cs="Times New Roman"/>
                <w:szCs w:val="20"/>
              </w:rPr>
            </w:pPr>
            <w:r w:rsidRPr="0029408A">
              <w:rPr>
                <w:rFonts w:ascii="Times New Roman" w:hAnsi="Times New Roman" w:cs="Times New Roman"/>
                <w:bCs/>
                <w:szCs w:val="20"/>
              </w:rPr>
              <w:t>Und</w:t>
            </w:r>
          </w:p>
        </w:tc>
        <w:tc>
          <w:tcPr>
            <w:tcW w:w="1413" w:type="dxa"/>
            <w:tcBorders>
              <w:top w:val="single" w:sz="4" w:space="0" w:color="auto"/>
              <w:left w:val="single" w:sz="4" w:space="0" w:color="auto"/>
              <w:bottom w:val="single" w:sz="4" w:space="0" w:color="auto"/>
              <w:right w:val="single" w:sz="4" w:space="0" w:color="auto"/>
            </w:tcBorders>
            <w:vAlign w:val="center"/>
          </w:tcPr>
          <w:p w:rsidR="00A94AA4" w:rsidRPr="0029408A" w:rsidRDefault="00755E31" w:rsidP="00A94AA4">
            <w:pPr>
              <w:autoSpaceDE w:val="0"/>
              <w:spacing w:after="120" w:line="276" w:lineRule="auto"/>
              <w:jc w:val="center"/>
              <w:rPr>
                <w:rFonts w:ascii="Times New Roman" w:hAnsi="Times New Roman" w:cs="Times New Roman"/>
                <w:b/>
                <w:szCs w:val="20"/>
              </w:rPr>
            </w:pPr>
            <w:r>
              <w:rPr>
                <w:rFonts w:ascii="Times New Roman" w:hAnsi="Times New Roman" w:cs="Times New Roman"/>
                <w:b/>
                <w:szCs w:val="20"/>
              </w:rPr>
              <w:t>5</w:t>
            </w:r>
          </w:p>
        </w:tc>
        <w:tc>
          <w:tcPr>
            <w:tcW w:w="1343" w:type="dxa"/>
            <w:tcBorders>
              <w:top w:val="single" w:sz="4" w:space="0" w:color="auto"/>
              <w:left w:val="single" w:sz="4" w:space="0" w:color="auto"/>
              <w:bottom w:val="single" w:sz="4" w:space="0" w:color="auto"/>
              <w:right w:val="single" w:sz="4" w:space="0" w:color="auto"/>
            </w:tcBorders>
            <w:vAlign w:val="center"/>
          </w:tcPr>
          <w:p w:rsidR="00A94AA4" w:rsidRPr="0029408A" w:rsidRDefault="00E14D9E" w:rsidP="00A94AA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6.589,54</w:t>
            </w:r>
          </w:p>
        </w:tc>
        <w:tc>
          <w:tcPr>
            <w:tcW w:w="1192" w:type="dxa"/>
            <w:tcBorders>
              <w:top w:val="single" w:sz="4" w:space="0" w:color="auto"/>
              <w:left w:val="single" w:sz="4" w:space="0" w:color="auto"/>
              <w:bottom w:val="single" w:sz="4" w:space="0" w:color="auto"/>
              <w:right w:val="single" w:sz="4" w:space="0" w:color="auto"/>
            </w:tcBorders>
            <w:vAlign w:val="center"/>
          </w:tcPr>
          <w:p w:rsidR="00A94AA4" w:rsidRPr="0029408A" w:rsidRDefault="00755E31" w:rsidP="00A94AA4">
            <w:pPr>
              <w:autoSpaceDE w:val="0"/>
              <w:spacing w:after="120" w:line="276" w:lineRule="auto"/>
              <w:jc w:val="center"/>
              <w:rPr>
                <w:rFonts w:ascii="Times New Roman" w:hAnsi="Times New Roman" w:cs="Times New Roman"/>
                <w:b/>
                <w:szCs w:val="20"/>
              </w:rPr>
            </w:pPr>
            <w:r>
              <w:rPr>
                <w:rFonts w:ascii="Times New Roman" w:hAnsi="Times New Roman" w:cs="Times New Roman"/>
                <w:b/>
                <w:szCs w:val="20"/>
              </w:rPr>
              <w:t>32.947,70</w:t>
            </w:r>
          </w:p>
        </w:tc>
      </w:tr>
      <w:tr w:rsidR="00A94AA4" w:rsidRPr="0029408A" w:rsidTr="00A94AA4">
        <w:tc>
          <w:tcPr>
            <w:tcW w:w="1273" w:type="dxa"/>
            <w:tcBorders>
              <w:top w:val="single" w:sz="4" w:space="0" w:color="auto"/>
              <w:left w:val="single" w:sz="4" w:space="0" w:color="auto"/>
              <w:bottom w:val="single" w:sz="4" w:space="0" w:color="auto"/>
              <w:right w:val="single" w:sz="4" w:space="0" w:color="auto"/>
            </w:tcBorders>
            <w:vAlign w:val="center"/>
          </w:tcPr>
          <w:p w:rsidR="00A94AA4" w:rsidRPr="0029408A" w:rsidRDefault="00F4282F" w:rsidP="00A94AA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lastRenderedPageBreak/>
              <w:t>6</w:t>
            </w:r>
          </w:p>
        </w:tc>
        <w:tc>
          <w:tcPr>
            <w:tcW w:w="1390" w:type="dxa"/>
            <w:tcBorders>
              <w:top w:val="single" w:sz="4" w:space="0" w:color="auto"/>
              <w:left w:val="single" w:sz="4" w:space="0" w:color="auto"/>
              <w:bottom w:val="single" w:sz="4" w:space="0" w:color="auto"/>
              <w:right w:val="single" w:sz="4" w:space="0" w:color="auto"/>
            </w:tcBorders>
          </w:tcPr>
          <w:p w:rsidR="00A94AA4" w:rsidRPr="0029408A" w:rsidRDefault="00864918" w:rsidP="00A94AA4">
            <w:pPr>
              <w:jc w:val="center"/>
              <w:rPr>
                <w:rFonts w:ascii="Times New Roman" w:hAnsi="Times New Roman" w:cs="Times New Roman"/>
                <w:szCs w:val="20"/>
              </w:rPr>
            </w:pPr>
            <w:r w:rsidRPr="0029408A">
              <w:rPr>
                <w:rFonts w:ascii="Times New Roman" w:hAnsi="Times New Roman" w:cs="Times New Roman"/>
                <w:szCs w:val="20"/>
              </w:rPr>
              <w:t>451815</w:t>
            </w:r>
          </w:p>
        </w:tc>
        <w:tc>
          <w:tcPr>
            <w:tcW w:w="1384" w:type="dxa"/>
            <w:tcBorders>
              <w:top w:val="single" w:sz="4" w:space="0" w:color="auto"/>
              <w:left w:val="single" w:sz="4" w:space="0" w:color="auto"/>
              <w:bottom w:val="single" w:sz="4" w:space="0" w:color="auto"/>
              <w:right w:val="single" w:sz="4" w:space="0" w:color="auto"/>
            </w:tcBorders>
            <w:vAlign w:val="center"/>
          </w:tcPr>
          <w:p w:rsidR="00A94AA4" w:rsidRPr="0029408A" w:rsidRDefault="00776794" w:rsidP="00A94AA4">
            <w:pPr>
              <w:jc w:val="center"/>
              <w:rPr>
                <w:rFonts w:ascii="Times New Roman" w:hAnsi="Times New Roman" w:cs="Times New Roman"/>
                <w:szCs w:val="20"/>
              </w:rPr>
            </w:pPr>
            <w:r w:rsidRPr="0029408A">
              <w:rPr>
                <w:rFonts w:ascii="Times New Roman" w:hAnsi="Times New Roman" w:cs="Times New Roman"/>
                <w:szCs w:val="20"/>
              </w:rPr>
              <w:t>Idem Item 6</w:t>
            </w:r>
            <w:r w:rsidR="00A94AA4" w:rsidRPr="0029408A">
              <w:rPr>
                <w:rFonts w:ascii="Times New Roman" w:hAnsi="Times New Roman" w:cs="Times New Roman"/>
                <w:szCs w:val="20"/>
              </w:rPr>
              <w:t xml:space="preserve"> Quadro 1</w:t>
            </w:r>
          </w:p>
        </w:tc>
        <w:tc>
          <w:tcPr>
            <w:tcW w:w="1292" w:type="dxa"/>
            <w:tcBorders>
              <w:top w:val="single" w:sz="4" w:space="0" w:color="auto"/>
              <w:left w:val="single" w:sz="4" w:space="0" w:color="auto"/>
              <w:bottom w:val="single" w:sz="4" w:space="0" w:color="auto"/>
              <w:right w:val="single" w:sz="4" w:space="0" w:color="auto"/>
            </w:tcBorders>
            <w:vAlign w:val="center"/>
          </w:tcPr>
          <w:p w:rsidR="00A94AA4" w:rsidRPr="0029408A" w:rsidRDefault="00A94AA4" w:rsidP="00A94AA4">
            <w:pPr>
              <w:jc w:val="center"/>
              <w:rPr>
                <w:rFonts w:ascii="Times New Roman" w:hAnsi="Times New Roman" w:cs="Times New Roman"/>
                <w:szCs w:val="20"/>
              </w:rPr>
            </w:pPr>
            <w:r w:rsidRPr="0029408A">
              <w:rPr>
                <w:rFonts w:ascii="Times New Roman" w:hAnsi="Times New Roman" w:cs="Times New Roman"/>
                <w:bCs/>
                <w:szCs w:val="20"/>
              </w:rPr>
              <w:t>Und</w:t>
            </w:r>
          </w:p>
        </w:tc>
        <w:tc>
          <w:tcPr>
            <w:tcW w:w="1413" w:type="dxa"/>
            <w:tcBorders>
              <w:top w:val="single" w:sz="4" w:space="0" w:color="auto"/>
              <w:left w:val="single" w:sz="4" w:space="0" w:color="auto"/>
              <w:bottom w:val="single" w:sz="4" w:space="0" w:color="auto"/>
              <w:right w:val="single" w:sz="4" w:space="0" w:color="auto"/>
            </w:tcBorders>
            <w:vAlign w:val="center"/>
          </w:tcPr>
          <w:p w:rsidR="00A94AA4" w:rsidRPr="0029408A" w:rsidRDefault="00776794" w:rsidP="00A94AA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10</w:t>
            </w:r>
          </w:p>
        </w:tc>
        <w:tc>
          <w:tcPr>
            <w:tcW w:w="1343" w:type="dxa"/>
            <w:tcBorders>
              <w:top w:val="single" w:sz="4" w:space="0" w:color="auto"/>
              <w:left w:val="single" w:sz="4" w:space="0" w:color="auto"/>
              <w:bottom w:val="single" w:sz="4" w:space="0" w:color="auto"/>
              <w:right w:val="single" w:sz="4" w:space="0" w:color="auto"/>
            </w:tcBorders>
            <w:vAlign w:val="center"/>
          </w:tcPr>
          <w:p w:rsidR="00A94AA4" w:rsidRPr="0029408A" w:rsidRDefault="00E14D9E" w:rsidP="00A94AA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1.240,66</w:t>
            </w:r>
          </w:p>
        </w:tc>
        <w:tc>
          <w:tcPr>
            <w:tcW w:w="1192" w:type="dxa"/>
            <w:tcBorders>
              <w:top w:val="single" w:sz="4" w:space="0" w:color="auto"/>
              <w:left w:val="single" w:sz="4" w:space="0" w:color="auto"/>
              <w:bottom w:val="single" w:sz="4" w:space="0" w:color="auto"/>
              <w:right w:val="single" w:sz="4" w:space="0" w:color="auto"/>
            </w:tcBorders>
            <w:vAlign w:val="center"/>
          </w:tcPr>
          <w:p w:rsidR="00A94AA4" w:rsidRPr="0029408A" w:rsidRDefault="00BB4DD9" w:rsidP="00A94AA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12.406,60</w:t>
            </w:r>
          </w:p>
        </w:tc>
      </w:tr>
      <w:tr w:rsidR="00A94AA4" w:rsidRPr="0029408A" w:rsidTr="00A94AA4">
        <w:tc>
          <w:tcPr>
            <w:tcW w:w="8095" w:type="dxa"/>
            <w:gridSpan w:val="6"/>
            <w:tcBorders>
              <w:top w:val="single" w:sz="4" w:space="0" w:color="auto"/>
              <w:left w:val="single" w:sz="4" w:space="0" w:color="auto"/>
              <w:bottom w:val="single" w:sz="4" w:space="0" w:color="auto"/>
              <w:right w:val="single" w:sz="4" w:space="0" w:color="auto"/>
            </w:tcBorders>
            <w:vAlign w:val="center"/>
          </w:tcPr>
          <w:p w:rsidR="00A94AA4" w:rsidRPr="0029408A" w:rsidRDefault="00A94AA4" w:rsidP="00A94AA4">
            <w:pPr>
              <w:autoSpaceDE w:val="0"/>
              <w:spacing w:after="120" w:line="276" w:lineRule="auto"/>
              <w:jc w:val="center"/>
              <w:rPr>
                <w:rFonts w:ascii="Times New Roman" w:hAnsi="Times New Roman" w:cs="Times New Roman"/>
                <w:b/>
                <w:szCs w:val="20"/>
              </w:rPr>
            </w:pPr>
            <w:r w:rsidRPr="0029408A">
              <w:rPr>
                <w:rFonts w:ascii="Times New Roman" w:hAnsi="Times New Roman" w:cs="Times New Roman"/>
                <w:b/>
                <w:szCs w:val="20"/>
              </w:rPr>
              <w:t>VALOR TOTAL (R$):</w:t>
            </w:r>
          </w:p>
        </w:tc>
        <w:tc>
          <w:tcPr>
            <w:tcW w:w="1192" w:type="dxa"/>
            <w:tcBorders>
              <w:top w:val="single" w:sz="4" w:space="0" w:color="auto"/>
              <w:left w:val="single" w:sz="4" w:space="0" w:color="auto"/>
              <w:bottom w:val="single" w:sz="4" w:space="0" w:color="auto"/>
              <w:right w:val="single" w:sz="4" w:space="0" w:color="auto"/>
            </w:tcBorders>
            <w:vAlign w:val="center"/>
          </w:tcPr>
          <w:p w:rsidR="00A94AA4" w:rsidRPr="0029408A" w:rsidRDefault="00755E31" w:rsidP="00A94AA4">
            <w:pPr>
              <w:autoSpaceDE w:val="0"/>
              <w:spacing w:after="120" w:line="276" w:lineRule="auto"/>
              <w:jc w:val="center"/>
              <w:rPr>
                <w:rFonts w:ascii="Times New Roman" w:hAnsi="Times New Roman" w:cs="Times New Roman"/>
                <w:b/>
                <w:szCs w:val="20"/>
              </w:rPr>
            </w:pPr>
            <w:r>
              <w:rPr>
                <w:rFonts w:ascii="Times New Roman" w:hAnsi="Times New Roman" w:cs="Times New Roman"/>
                <w:b/>
                <w:szCs w:val="20"/>
              </w:rPr>
              <w:t>214.126,55</w:t>
            </w:r>
          </w:p>
        </w:tc>
      </w:tr>
    </w:tbl>
    <w:p w:rsidR="00A94AA4" w:rsidRPr="0029408A" w:rsidRDefault="00A94AA4" w:rsidP="0029415B">
      <w:pPr>
        <w:autoSpaceDE w:val="0"/>
        <w:spacing w:after="120" w:line="276" w:lineRule="auto"/>
        <w:jc w:val="both"/>
        <w:rPr>
          <w:rFonts w:ascii="Times New Roman" w:hAnsi="Times New Roman" w:cs="Times New Roman"/>
          <w:b/>
          <w:szCs w:val="20"/>
        </w:rPr>
      </w:pPr>
    </w:p>
    <w:p w:rsidR="00453B1D" w:rsidRPr="0029408A" w:rsidRDefault="00453B1D" w:rsidP="00453B1D">
      <w:pPr>
        <w:pStyle w:val="PargrafodaLista"/>
        <w:numPr>
          <w:ilvl w:val="1"/>
          <w:numId w:val="1"/>
        </w:numPr>
        <w:spacing w:before="120" w:after="120" w:line="276" w:lineRule="auto"/>
        <w:ind w:left="425" w:firstLine="0"/>
        <w:contextualSpacing w:val="0"/>
        <w:jc w:val="both"/>
        <w:rPr>
          <w:rFonts w:ascii="Times New Roman" w:hAnsi="Times New Roman" w:cs="Times New Roman"/>
          <w:szCs w:val="20"/>
        </w:rPr>
      </w:pPr>
      <w:r w:rsidRPr="0029408A">
        <w:rPr>
          <w:rFonts w:ascii="Times New Roman" w:hAnsi="Times New Roman" w:cs="Times New Roman"/>
          <w:szCs w:val="20"/>
        </w:rPr>
        <w:t>Na hipótese de não haver vencedor para a cota reservada, esta poderá ser adjudicada ao vencedor da cota principal ou, diante de sua recusa, aos licitantes remanescentes, desde que pratiquem o preço do primeiro colocado da cota principal.</w:t>
      </w:r>
    </w:p>
    <w:p w:rsidR="00453B1D" w:rsidRPr="0029408A" w:rsidRDefault="00453B1D" w:rsidP="00453B1D">
      <w:pPr>
        <w:pStyle w:val="PargrafodaLista"/>
        <w:numPr>
          <w:ilvl w:val="1"/>
          <w:numId w:val="1"/>
        </w:numPr>
        <w:spacing w:before="120" w:after="120" w:line="276" w:lineRule="auto"/>
        <w:ind w:left="425" w:firstLine="0"/>
        <w:contextualSpacing w:val="0"/>
        <w:jc w:val="both"/>
        <w:rPr>
          <w:rFonts w:ascii="Times New Roman" w:hAnsi="Times New Roman" w:cs="Times New Roman"/>
          <w:szCs w:val="20"/>
        </w:rPr>
      </w:pPr>
      <w:r w:rsidRPr="0029408A">
        <w:rPr>
          <w:rFonts w:ascii="Times New Roman" w:hAnsi="Times New Roman" w:cs="Times New Roman"/>
          <w:szCs w:val="20"/>
        </w:rPr>
        <w:t>Se a mesma empresa vencer a cota reservada e a cota principal, a contratação das cotas deverá ocorrer pelo menor preço.</w:t>
      </w:r>
    </w:p>
    <w:p w:rsidR="00453B1D" w:rsidRPr="0029408A" w:rsidRDefault="00453B1D" w:rsidP="0029415B">
      <w:pPr>
        <w:pStyle w:val="PargrafodaLista"/>
        <w:numPr>
          <w:ilvl w:val="1"/>
          <w:numId w:val="1"/>
        </w:numPr>
        <w:autoSpaceDE w:val="0"/>
        <w:spacing w:after="120" w:line="276" w:lineRule="auto"/>
        <w:ind w:left="425" w:firstLine="0"/>
        <w:contextualSpacing w:val="0"/>
        <w:jc w:val="both"/>
        <w:rPr>
          <w:rFonts w:ascii="Times New Roman" w:hAnsi="Times New Roman" w:cs="Times New Roman"/>
          <w:b/>
          <w:szCs w:val="20"/>
        </w:rPr>
      </w:pPr>
      <w:r w:rsidRPr="0029408A">
        <w:rPr>
          <w:rFonts w:ascii="Times New Roman" w:hAnsi="Times New Roman" w:cs="Times New Roman"/>
          <w:szCs w:val="20"/>
        </w:rPr>
        <w:t>Será dada a prioridade de aquisição aos produtos das cotas reservadas</w:t>
      </w:r>
      <w:r w:rsidR="00662AC4" w:rsidRPr="0029408A">
        <w:rPr>
          <w:rFonts w:ascii="Times New Roman" w:hAnsi="Times New Roman" w:cs="Times New Roman"/>
          <w:szCs w:val="20"/>
        </w:rPr>
        <w:t xml:space="preserve"> quando forem adjudicados aos licitantes qualificados como microempresas ou empresas de pequeno porte</w:t>
      </w:r>
      <w:r w:rsidRPr="0029408A">
        <w:rPr>
          <w:rFonts w:ascii="Times New Roman" w:hAnsi="Times New Roman" w:cs="Times New Roman"/>
          <w:szCs w:val="20"/>
        </w:rPr>
        <w:t>, ressalvados os casos em que a cota reservada for inadequada para atender as quantidades ou as condições do pedido, conforme vier a ser decidido pela Adm</w:t>
      </w:r>
      <w:r w:rsidR="00C26FD3" w:rsidRPr="0029408A">
        <w:rPr>
          <w:rFonts w:ascii="Times New Roman" w:hAnsi="Times New Roman" w:cs="Times New Roman"/>
          <w:szCs w:val="20"/>
        </w:rPr>
        <w:t>inistração, nos termos do art. 8</w:t>
      </w:r>
      <w:r w:rsidRPr="0029408A">
        <w:rPr>
          <w:rFonts w:ascii="Times New Roman" w:hAnsi="Times New Roman" w:cs="Times New Roman"/>
          <w:szCs w:val="20"/>
        </w:rPr>
        <w:t>º, §4º do Decreto n. 8.538, de 2015.</w:t>
      </w:r>
    </w:p>
    <w:p w:rsidR="000B1AC5" w:rsidRPr="0029408A" w:rsidRDefault="000B1AC5" w:rsidP="000B1AC5">
      <w:pPr>
        <w:pStyle w:val="PargrafodaLista"/>
        <w:numPr>
          <w:ilvl w:val="1"/>
          <w:numId w:val="1"/>
        </w:numPr>
        <w:spacing w:before="120" w:after="120" w:line="276" w:lineRule="auto"/>
        <w:contextualSpacing w:val="0"/>
        <w:jc w:val="both"/>
        <w:rPr>
          <w:rFonts w:ascii="Times New Roman" w:hAnsi="Times New Roman" w:cs="Times New Roman"/>
          <w:szCs w:val="20"/>
        </w:rPr>
      </w:pPr>
      <w:r w:rsidRPr="0029408A">
        <w:rPr>
          <w:rFonts w:ascii="Times New Roman" w:hAnsi="Times New Roman" w:cs="Times New Roman"/>
          <w:bCs/>
          <w:iCs/>
          <w:szCs w:val="20"/>
        </w:rPr>
        <w:t xml:space="preserve">O prazo de vigência da contratação é de </w:t>
      </w:r>
      <w:r w:rsidR="001D5B14" w:rsidRPr="0029408A">
        <w:rPr>
          <w:rFonts w:ascii="Times New Roman" w:hAnsi="Times New Roman" w:cs="Times New Roman"/>
          <w:bCs/>
          <w:iCs/>
          <w:szCs w:val="20"/>
        </w:rPr>
        <w:t>12 (doze) meses</w:t>
      </w:r>
      <w:r w:rsidR="00127C6C">
        <w:rPr>
          <w:rFonts w:ascii="Times New Roman" w:hAnsi="Times New Roman" w:cs="Times New Roman"/>
          <w:bCs/>
          <w:iCs/>
          <w:szCs w:val="20"/>
        </w:rPr>
        <w:t xml:space="preserve"> </w:t>
      </w:r>
      <w:r w:rsidR="001D5B14" w:rsidRPr="0029408A">
        <w:rPr>
          <w:rFonts w:ascii="Times New Roman" w:hAnsi="Times New Roman" w:cs="Times New Roman"/>
          <w:bCs/>
          <w:iCs/>
          <w:szCs w:val="20"/>
        </w:rPr>
        <w:t>contados d</w:t>
      </w:r>
      <w:r w:rsidRPr="0029408A">
        <w:rPr>
          <w:rFonts w:ascii="Times New Roman" w:hAnsi="Times New Roman" w:cs="Times New Roman"/>
          <w:bCs/>
          <w:iCs/>
          <w:szCs w:val="20"/>
        </w:rPr>
        <w:t>a</w:t>
      </w:r>
      <w:r w:rsidR="00127C6C">
        <w:rPr>
          <w:rFonts w:ascii="Times New Roman" w:hAnsi="Times New Roman" w:cs="Times New Roman"/>
          <w:bCs/>
          <w:iCs/>
          <w:szCs w:val="20"/>
        </w:rPr>
        <w:t xml:space="preserve"> </w:t>
      </w:r>
      <w:r w:rsidR="001D5B14" w:rsidRPr="0029408A">
        <w:rPr>
          <w:rFonts w:ascii="Times New Roman" w:hAnsi="Times New Roman" w:cs="Times New Roman"/>
          <w:bCs/>
          <w:iCs/>
          <w:szCs w:val="20"/>
        </w:rPr>
        <w:t>assinatura do contrato</w:t>
      </w:r>
      <w:r w:rsidR="00127C6C">
        <w:rPr>
          <w:rFonts w:ascii="Times New Roman" w:hAnsi="Times New Roman" w:cs="Times New Roman"/>
          <w:bCs/>
          <w:iCs/>
          <w:szCs w:val="20"/>
        </w:rPr>
        <w:t xml:space="preserve"> </w:t>
      </w:r>
      <w:r w:rsidRPr="0029408A">
        <w:rPr>
          <w:rFonts w:ascii="Times New Roman" w:hAnsi="Times New Roman" w:cs="Times New Roman"/>
          <w:bCs/>
          <w:iCs/>
          <w:szCs w:val="20"/>
        </w:rPr>
        <w:t>prorrogável na forma do art. 57, § 1°, da Lei n° 8.666/93.</w:t>
      </w:r>
    </w:p>
    <w:p w:rsidR="007F3553" w:rsidRPr="0029408A" w:rsidRDefault="007F3553" w:rsidP="007F3553">
      <w:pPr>
        <w:pStyle w:val="Nivel1"/>
        <w:rPr>
          <w:rFonts w:ascii="Times New Roman" w:hAnsi="Times New Roman" w:cs="Times New Roman"/>
        </w:rPr>
      </w:pPr>
      <w:r w:rsidRPr="0029408A">
        <w:rPr>
          <w:rFonts w:ascii="Times New Roman" w:hAnsi="Times New Roman" w:cs="Times New Roman"/>
        </w:rPr>
        <w:t>DA COTA DE ATÉ 25% DO OBJETO DA CONTRATAÇÃO DESTINADO A ME/EPP</w:t>
      </w:r>
    </w:p>
    <w:p w:rsidR="007F3553" w:rsidRPr="0029408A" w:rsidRDefault="007F3553" w:rsidP="007F3553">
      <w:pPr>
        <w:numPr>
          <w:ilvl w:val="1"/>
          <w:numId w:val="1"/>
        </w:numPr>
        <w:autoSpaceDE w:val="0"/>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t xml:space="preserve">O IFPB NÃO adotará o benefício da cota de até 25%, nos termos do Art. 48, III da Lei Complementar nº 123, de 2006 e atualizada pela Lei Complementar nº 147/2014, pela inviabilidade da aplicabilidade dos produtos a serem adquiridos, uma vez que, a divisão de um mesmo item, acarretará na perda da padronização, do design, </w:t>
      </w:r>
      <w:r w:rsidR="00545D75" w:rsidRPr="0029408A">
        <w:rPr>
          <w:rFonts w:ascii="Times New Roman" w:hAnsi="Times New Roman" w:cs="Times New Roman"/>
          <w:szCs w:val="20"/>
        </w:rPr>
        <w:t>bem como trará dificuldade na realização da manutenção e suporte aos equipamentos.</w:t>
      </w:r>
    </w:p>
    <w:p w:rsidR="007F3553" w:rsidRPr="0029408A" w:rsidRDefault="007F3553" w:rsidP="007F3553">
      <w:pPr>
        <w:numPr>
          <w:ilvl w:val="1"/>
          <w:numId w:val="1"/>
        </w:numPr>
        <w:autoSpaceDE w:val="0"/>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t>Por força da hipótese de exceção estabelecida no art. 49, III, da Lei Complementar nº 123/2006, e em face das características específicas deste mercado, justifica-se a não adoção do benefício a que se refere o Art. 48, III, do referido diploma normativo.</w:t>
      </w:r>
    </w:p>
    <w:p w:rsidR="00161B16" w:rsidRPr="0029408A" w:rsidRDefault="00161B16" w:rsidP="00161B16">
      <w:pPr>
        <w:pStyle w:val="Nivel1"/>
        <w:rPr>
          <w:rFonts w:ascii="Times New Roman" w:hAnsi="Times New Roman" w:cs="Times New Roman"/>
          <w:color w:val="auto"/>
        </w:rPr>
      </w:pPr>
      <w:r w:rsidRPr="0029408A">
        <w:rPr>
          <w:rFonts w:ascii="Times New Roman" w:hAnsi="Times New Roman" w:cs="Times New Roman"/>
          <w:color w:val="auto"/>
        </w:rPr>
        <w:t>JUSTIFICATIVA E OBJETIVO DA CONTRATAÇÃO</w:t>
      </w:r>
    </w:p>
    <w:p w:rsidR="00161B16" w:rsidRPr="0029408A" w:rsidRDefault="00161B16" w:rsidP="00161B16">
      <w:pPr>
        <w:pStyle w:val="PargrafodaLista"/>
        <w:spacing w:before="120" w:after="120" w:line="276" w:lineRule="auto"/>
        <w:ind w:left="716"/>
        <w:contextualSpacing w:val="0"/>
        <w:jc w:val="both"/>
        <w:rPr>
          <w:rFonts w:ascii="Times New Roman" w:hAnsi="Times New Roman" w:cs="Times New Roman"/>
          <w:szCs w:val="20"/>
        </w:rPr>
      </w:pPr>
    </w:p>
    <w:p w:rsidR="00846899" w:rsidRPr="0029408A" w:rsidRDefault="004A4E87" w:rsidP="00846899">
      <w:pPr>
        <w:numPr>
          <w:ilvl w:val="1"/>
          <w:numId w:val="1"/>
        </w:numPr>
        <w:autoSpaceDE w:val="0"/>
        <w:spacing w:before="120" w:after="120" w:line="276" w:lineRule="auto"/>
        <w:jc w:val="both"/>
        <w:rPr>
          <w:rFonts w:ascii="Times New Roman" w:hAnsi="Times New Roman" w:cs="Times New Roman"/>
          <w:szCs w:val="20"/>
        </w:rPr>
      </w:pPr>
      <w:r>
        <w:rPr>
          <w:rFonts w:ascii="Times New Roman" w:hAnsi="Times New Roman" w:cs="Times New Roman"/>
          <w:szCs w:val="20"/>
        </w:rPr>
        <w:t>A j</w:t>
      </w:r>
      <w:r w:rsidR="00846899" w:rsidRPr="0029408A">
        <w:rPr>
          <w:rFonts w:ascii="Times New Roman" w:hAnsi="Times New Roman" w:cs="Times New Roman"/>
          <w:szCs w:val="20"/>
        </w:rPr>
        <w:t>ustificativa e objetivo da contratação encontra</w:t>
      </w:r>
      <w:r>
        <w:rPr>
          <w:rFonts w:ascii="Times New Roman" w:hAnsi="Times New Roman" w:cs="Times New Roman"/>
          <w:szCs w:val="20"/>
        </w:rPr>
        <w:t>m</w:t>
      </w:r>
      <w:r w:rsidR="00846899" w:rsidRPr="0029408A">
        <w:rPr>
          <w:rFonts w:ascii="Times New Roman" w:hAnsi="Times New Roman" w:cs="Times New Roman"/>
          <w:szCs w:val="20"/>
        </w:rPr>
        <w:t>-se pormenorizad</w:t>
      </w:r>
      <w:r>
        <w:rPr>
          <w:rFonts w:ascii="Times New Roman" w:hAnsi="Times New Roman" w:cs="Times New Roman"/>
          <w:szCs w:val="20"/>
        </w:rPr>
        <w:t>os</w:t>
      </w:r>
      <w:r w:rsidR="00846899" w:rsidRPr="0029408A">
        <w:rPr>
          <w:rFonts w:ascii="Times New Roman" w:hAnsi="Times New Roman" w:cs="Times New Roman"/>
          <w:szCs w:val="20"/>
        </w:rPr>
        <w:t xml:space="preserve"> em Tópico específico dos Estudos Técnicos Preliminares, apêndice</w:t>
      </w:r>
      <w:r>
        <w:rPr>
          <w:rFonts w:ascii="Times New Roman" w:hAnsi="Times New Roman" w:cs="Times New Roman"/>
          <w:szCs w:val="20"/>
        </w:rPr>
        <w:t>s</w:t>
      </w:r>
      <w:r w:rsidR="00846899" w:rsidRPr="0029408A">
        <w:rPr>
          <w:rFonts w:ascii="Times New Roman" w:hAnsi="Times New Roman" w:cs="Times New Roman"/>
          <w:szCs w:val="20"/>
        </w:rPr>
        <w:t xml:space="preserve"> deste Termo de Referência.</w:t>
      </w:r>
    </w:p>
    <w:p w:rsidR="0096002D" w:rsidRPr="0029408A" w:rsidRDefault="00161B16" w:rsidP="0096002D">
      <w:pPr>
        <w:pStyle w:val="Nivel1"/>
        <w:rPr>
          <w:rFonts w:ascii="Times New Roman" w:hAnsi="Times New Roman" w:cs="Times New Roman"/>
          <w:color w:val="auto"/>
        </w:rPr>
      </w:pPr>
      <w:r w:rsidRPr="0029408A">
        <w:rPr>
          <w:rFonts w:ascii="Times New Roman" w:hAnsi="Times New Roman" w:cs="Times New Roman"/>
          <w:color w:val="auto"/>
        </w:rPr>
        <w:lastRenderedPageBreak/>
        <w:t>DESCRIÇÃO DA SOLUÇÃO</w:t>
      </w:r>
    </w:p>
    <w:p w:rsidR="0096002D" w:rsidRPr="0029408A" w:rsidRDefault="0096002D" w:rsidP="00A91BC0">
      <w:pPr>
        <w:numPr>
          <w:ilvl w:val="1"/>
          <w:numId w:val="6"/>
        </w:numPr>
        <w:spacing w:before="120" w:after="120" w:line="276" w:lineRule="auto"/>
        <w:ind w:left="425" w:firstLine="0"/>
        <w:jc w:val="both"/>
        <w:rPr>
          <w:rFonts w:ascii="Times New Roman" w:hAnsi="Times New Roman" w:cs="Times New Roman"/>
          <w:iCs/>
          <w:szCs w:val="20"/>
        </w:rPr>
      </w:pPr>
      <w:r w:rsidRPr="0029408A">
        <w:rPr>
          <w:rFonts w:ascii="Times New Roman" w:hAnsi="Times New Roman" w:cs="Times New Roman"/>
          <w:iCs/>
          <w:szCs w:val="20"/>
        </w:rPr>
        <w:t>A descrição da solução como um todo, encontra-se pormenorizada em Tópico específico dos Estudos Técnicos Preliminares, apêndice deste Termo de Referência.</w:t>
      </w:r>
    </w:p>
    <w:p w:rsidR="001E14AF" w:rsidRPr="0029408A" w:rsidRDefault="001E14AF" w:rsidP="00DE7070">
      <w:pPr>
        <w:pStyle w:val="Nivel1"/>
        <w:rPr>
          <w:rFonts w:ascii="Times New Roman" w:hAnsi="Times New Roman" w:cs="Times New Roman"/>
          <w:color w:val="auto"/>
        </w:rPr>
      </w:pPr>
      <w:r w:rsidRPr="0029408A">
        <w:rPr>
          <w:rFonts w:ascii="Times New Roman" w:hAnsi="Times New Roman" w:cs="Times New Roman"/>
          <w:color w:val="auto"/>
        </w:rPr>
        <w:t>CLASSIFICAÇÃO DOS BENS COMUNS</w:t>
      </w:r>
    </w:p>
    <w:p w:rsidR="001D5B14" w:rsidRPr="0029408A" w:rsidRDefault="001D5B14" w:rsidP="001D5B14">
      <w:pPr>
        <w:numPr>
          <w:ilvl w:val="1"/>
          <w:numId w:val="1"/>
        </w:numPr>
        <w:ind w:left="1134" w:right="-15" w:hanging="708"/>
        <w:jc w:val="both"/>
        <w:rPr>
          <w:rFonts w:ascii="Times New Roman" w:hAnsi="Times New Roman" w:cs="Times New Roman"/>
          <w:iCs/>
          <w:szCs w:val="20"/>
        </w:rPr>
      </w:pPr>
      <w:r w:rsidRPr="0029408A">
        <w:rPr>
          <w:rFonts w:ascii="Times New Roman" w:hAnsi="Times New Roman" w:cs="Times New Roman"/>
          <w:iCs/>
          <w:szCs w:val="20"/>
        </w:rPr>
        <w:t>A natureza dos bens a serem contratados é comum, nos termos do art. 1º, parágrafo único, da Lei 10.520, de 2.002.</w:t>
      </w:r>
    </w:p>
    <w:p w:rsidR="001E14AF" w:rsidRPr="0029408A" w:rsidRDefault="001E14AF" w:rsidP="00DE7070">
      <w:pPr>
        <w:pStyle w:val="Nivel1"/>
        <w:rPr>
          <w:rFonts w:ascii="Times New Roman" w:hAnsi="Times New Roman" w:cs="Times New Roman"/>
          <w:color w:val="auto"/>
        </w:rPr>
      </w:pPr>
      <w:r w:rsidRPr="0029408A">
        <w:rPr>
          <w:rFonts w:ascii="Times New Roman" w:hAnsi="Times New Roman" w:cs="Times New Roman"/>
          <w:color w:val="auto"/>
        </w:rPr>
        <w:t>ENTREGA E CRITÉRIOS DE ACEITAÇÃO DO OBJETO.</w:t>
      </w:r>
    </w:p>
    <w:p w:rsidR="00174D30" w:rsidRPr="0029408A" w:rsidRDefault="001D5B14" w:rsidP="001D5B14">
      <w:pPr>
        <w:numPr>
          <w:ilvl w:val="1"/>
          <w:numId w:val="1"/>
        </w:numPr>
        <w:autoSpaceDE w:val="0"/>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t xml:space="preserve">O prazo de entrega dos bens é de 30 dias corridos contados da data de recebimento da Nota de Empenho, </w:t>
      </w:r>
      <w:r w:rsidR="00174D30" w:rsidRPr="0029408A">
        <w:rPr>
          <w:rFonts w:ascii="Times New Roman" w:hAnsi="Times New Roman" w:cs="Times New Roman"/>
          <w:iCs/>
          <w:szCs w:val="20"/>
        </w:rPr>
        <w:t>em remessa única, nos seguintes endereços:</w:t>
      </w:r>
    </w:p>
    <w:p w:rsidR="001D5B14" w:rsidRPr="0029408A" w:rsidRDefault="00174D30" w:rsidP="00174D30">
      <w:pPr>
        <w:numPr>
          <w:ilvl w:val="2"/>
          <w:numId w:val="1"/>
        </w:numPr>
        <w:autoSpaceDE w:val="0"/>
        <w:spacing w:before="120" w:after="120" w:line="276" w:lineRule="auto"/>
        <w:jc w:val="both"/>
        <w:rPr>
          <w:rFonts w:ascii="Times New Roman" w:hAnsi="Times New Roman" w:cs="Times New Roman"/>
          <w:szCs w:val="20"/>
        </w:rPr>
      </w:pPr>
      <w:r w:rsidRPr="0029408A">
        <w:rPr>
          <w:rFonts w:ascii="Times New Roman" w:hAnsi="Times New Roman" w:cs="Times New Roman"/>
          <w:b/>
          <w:szCs w:val="20"/>
        </w:rPr>
        <w:t>Campus João Pessoa</w:t>
      </w:r>
      <w:r w:rsidRPr="0029408A">
        <w:rPr>
          <w:rFonts w:ascii="Times New Roman" w:hAnsi="Times New Roman" w:cs="Times New Roman"/>
          <w:szCs w:val="20"/>
        </w:rPr>
        <w:t>:</w:t>
      </w:r>
      <w:r w:rsidR="00237941">
        <w:rPr>
          <w:rFonts w:ascii="Times New Roman" w:hAnsi="Times New Roman" w:cs="Times New Roman"/>
          <w:szCs w:val="20"/>
        </w:rPr>
        <w:t xml:space="preserve"> </w:t>
      </w:r>
      <w:r w:rsidRPr="0029408A">
        <w:rPr>
          <w:rFonts w:ascii="Times New Roman" w:hAnsi="Times New Roman" w:cs="Times New Roman"/>
          <w:szCs w:val="20"/>
        </w:rPr>
        <w:t xml:space="preserve">Av. Primeiro de Maio, 720 - Jaguaribe - CEP 58.015-430 - João Pessoa/PB, </w:t>
      </w:r>
      <w:r w:rsidR="001D5B14" w:rsidRPr="0029408A">
        <w:rPr>
          <w:rFonts w:ascii="Times New Roman" w:hAnsi="Times New Roman" w:cs="Times New Roman"/>
          <w:szCs w:val="20"/>
        </w:rPr>
        <w:t>em horário de expediente da Coordenação de Materiais e Recursos Patrimoniais, das 08 às 12h e das 13 às 17h</w:t>
      </w:r>
      <w:r w:rsidRPr="0029408A">
        <w:rPr>
          <w:rFonts w:ascii="Times New Roman" w:hAnsi="Times New Roman" w:cs="Times New Roman"/>
          <w:szCs w:val="20"/>
        </w:rPr>
        <w:t>, previamente agendado através do</w:t>
      </w:r>
      <w:r w:rsidR="00237941">
        <w:rPr>
          <w:rFonts w:ascii="Times New Roman" w:hAnsi="Times New Roman" w:cs="Times New Roman"/>
          <w:szCs w:val="20"/>
        </w:rPr>
        <w:t xml:space="preserve"> </w:t>
      </w:r>
      <w:r w:rsidRPr="0029408A">
        <w:rPr>
          <w:rFonts w:ascii="Times New Roman" w:hAnsi="Times New Roman" w:cs="Times New Roman"/>
          <w:szCs w:val="20"/>
        </w:rPr>
        <w:t>e-</w:t>
      </w:r>
      <w:r w:rsidR="001D5B14" w:rsidRPr="0029408A">
        <w:rPr>
          <w:rFonts w:ascii="Times New Roman" w:hAnsi="Times New Roman" w:cs="Times New Roman"/>
          <w:szCs w:val="20"/>
        </w:rPr>
        <w:t>mail: almoxarifado.jpa@ifpb.edu.br | Telefone: (83) 3612-1239/1240.</w:t>
      </w:r>
    </w:p>
    <w:p w:rsidR="003B0D41" w:rsidRPr="00237941" w:rsidRDefault="00174D30" w:rsidP="00174D30">
      <w:pPr>
        <w:numPr>
          <w:ilvl w:val="2"/>
          <w:numId w:val="1"/>
        </w:numPr>
        <w:autoSpaceDE w:val="0"/>
        <w:spacing w:before="120" w:after="120" w:line="276" w:lineRule="auto"/>
        <w:jc w:val="both"/>
        <w:rPr>
          <w:rFonts w:ascii="Times New Roman" w:hAnsi="Times New Roman" w:cs="Times New Roman"/>
          <w:szCs w:val="20"/>
        </w:rPr>
      </w:pPr>
      <w:r w:rsidRPr="00237941">
        <w:rPr>
          <w:rFonts w:ascii="Times New Roman" w:hAnsi="Times New Roman" w:cs="Times New Roman"/>
          <w:b/>
          <w:szCs w:val="20"/>
        </w:rPr>
        <w:t xml:space="preserve">Campus Cabedelo: </w:t>
      </w:r>
      <w:r w:rsidR="003B0D41" w:rsidRPr="00237941">
        <w:rPr>
          <w:rFonts w:ascii="Times New Roman" w:hAnsi="Times New Roman" w:cs="Times New Roman"/>
          <w:szCs w:val="20"/>
        </w:rPr>
        <w:t>Rua Santa Rita de Cá</w:t>
      </w:r>
      <w:r w:rsidR="00D04ED8">
        <w:rPr>
          <w:rFonts w:ascii="Times New Roman" w:hAnsi="Times New Roman" w:cs="Times New Roman"/>
          <w:szCs w:val="20"/>
        </w:rPr>
        <w:t>ssia, nº 1900, Jardim Camboinha – Cabedelo/PB -</w:t>
      </w:r>
      <w:r w:rsidR="003B0D41" w:rsidRPr="00237941">
        <w:rPr>
          <w:rFonts w:ascii="Times New Roman" w:hAnsi="Times New Roman" w:cs="Times New Roman"/>
          <w:szCs w:val="20"/>
        </w:rPr>
        <w:t xml:space="preserve"> CEP: 58103-772, em dias úteis, das 10:00h às 16:00h.</w:t>
      </w:r>
    </w:p>
    <w:p w:rsidR="00174D30" w:rsidRPr="0029408A" w:rsidRDefault="00174D30" w:rsidP="00174D30">
      <w:pPr>
        <w:numPr>
          <w:ilvl w:val="2"/>
          <w:numId w:val="1"/>
        </w:numPr>
        <w:autoSpaceDE w:val="0"/>
        <w:spacing w:before="120" w:after="120" w:line="276" w:lineRule="auto"/>
        <w:jc w:val="both"/>
        <w:rPr>
          <w:rFonts w:ascii="Times New Roman" w:hAnsi="Times New Roman" w:cs="Times New Roman"/>
          <w:szCs w:val="20"/>
        </w:rPr>
      </w:pPr>
      <w:r w:rsidRPr="0029408A">
        <w:rPr>
          <w:rFonts w:ascii="Times New Roman" w:hAnsi="Times New Roman" w:cs="Times New Roman"/>
          <w:b/>
          <w:szCs w:val="20"/>
        </w:rPr>
        <w:t>Campus Guarabira</w:t>
      </w:r>
      <w:r w:rsidRPr="0029408A">
        <w:rPr>
          <w:rFonts w:ascii="Times New Roman" w:hAnsi="Times New Roman" w:cs="Times New Roman"/>
          <w:szCs w:val="20"/>
        </w:rPr>
        <w:t>: Rua Professor Carlos Leonardo Arcoverde, s/n, Km 02, BR PB 057,</w:t>
      </w:r>
      <w:r w:rsidR="00237941">
        <w:rPr>
          <w:rFonts w:ascii="Times New Roman" w:hAnsi="Times New Roman" w:cs="Times New Roman"/>
          <w:szCs w:val="20"/>
        </w:rPr>
        <w:t xml:space="preserve"> </w:t>
      </w:r>
      <w:r w:rsidRPr="0029408A">
        <w:rPr>
          <w:rFonts w:ascii="Times New Roman" w:hAnsi="Times New Roman" w:cs="Times New Roman"/>
          <w:szCs w:val="20"/>
        </w:rPr>
        <w:t>Guarabira/PB,</w:t>
      </w:r>
      <w:r w:rsidR="00237941">
        <w:rPr>
          <w:rFonts w:ascii="Times New Roman" w:hAnsi="Times New Roman" w:cs="Times New Roman"/>
          <w:szCs w:val="20"/>
        </w:rPr>
        <w:t xml:space="preserve"> </w:t>
      </w:r>
      <w:r w:rsidRPr="0029408A">
        <w:rPr>
          <w:rFonts w:ascii="Times New Roman" w:hAnsi="Times New Roman" w:cs="Times New Roman"/>
          <w:szCs w:val="20"/>
        </w:rPr>
        <w:t>CEP: 58200-000</w:t>
      </w:r>
      <w:r w:rsidR="003B0D41" w:rsidRPr="0029408A">
        <w:rPr>
          <w:rFonts w:ascii="Times New Roman" w:hAnsi="Times New Roman" w:cs="Times New Roman"/>
          <w:szCs w:val="20"/>
        </w:rPr>
        <w:t xml:space="preserve">, das 08 às 12h e das 13 às 17h, previamente agendado através do e-mail: </w:t>
      </w:r>
      <w:hyperlink r:id="rId16" w:history="1">
        <w:r w:rsidR="0019291F" w:rsidRPr="00237941">
          <w:rPr>
            <w:rFonts w:ascii="Times New Roman" w:hAnsi="Times New Roman" w:cs="Times New Roman"/>
            <w:szCs w:val="20"/>
          </w:rPr>
          <w:t>compras.gb@ifpb.edu.br</w:t>
        </w:r>
      </w:hyperlink>
      <w:r w:rsidR="003B0D41" w:rsidRPr="0029408A">
        <w:rPr>
          <w:rFonts w:ascii="Times New Roman" w:hAnsi="Times New Roman" w:cs="Times New Roman"/>
          <w:szCs w:val="20"/>
        </w:rPr>
        <w:t>.</w:t>
      </w:r>
    </w:p>
    <w:p w:rsidR="0019291F" w:rsidRPr="0029408A" w:rsidRDefault="0019291F" w:rsidP="0019291F">
      <w:pPr>
        <w:numPr>
          <w:ilvl w:val="2"/>
          <w:numId w:val="1"/>
        </w:numPr>
        <w:autoSpaceDE w:val="0"/>
        <w:spacing w:before="120" w:after="120" w:line="276" w:lineRule="auto"/>
        <w:jc w:val="both"/>
        <w:rPr>
          <w:rFonts w:ascii="Times New Roman" w:hAnsi="Times New Roman" w:cs="Times New Roman"/>
          <w:szCs w:val="20"/>
        </w:rPr>
      </w:pPr>
      <w:r w:rsidRPr="0029408A">
        <w:rPr>
          <w:rFonts w:ascii="Times New Roman" w:hAnsi="Times New Roman" w:cs="Times New Roman"/>
          <w:b/>
          <w:szCs w:val="20"/>
        </w:rPr>
        <w:t>Campus Itabaiana</w:t>
      </w:r>
      <w:r w:rsidRPr="0029408A">
        <w:rPr>
          <w:rFonts w:ascii="Times New Roman" w:hAnsi="Times New Roman" w:cs="Times New Roman"/>
          <w:szCs w:val="20"/>
        </w:rPr>
        <w:t>:</w:t>
      </w:r>
      <w:r w:rsidR="00237941">
        <w:rPr>
          <w:rFonts w:ascii="Times New Roman" w:hAnsi="Times New Roman" w:cs="Times New Roman"/>
          <w:szCs w:val="20"/>
        </w:rPr>
        <w:t xml:space="preserve"> </w:t>
      </w:r>
      <w:r w:rsidR="00237941" w:rsidRPr="00237941">
        <w:rPr>
          <w:rFonts w:ascii="Times New Roman" w:hAnsi="Times New Roman" w:cs="Times New Roman"/>
          <w:szCs w:val="20"/>
        </w:rPr>
        <w:t>Rodovia PB 054, Km 17, Alto Alegre, Itabaiana - PB - CEP: 58360-000</w:t>
      </w:r>
      <w:r w:rsidRPr="0029408A">
        <w:rPr>
          <w:rFonts w:ascii="Times New Roman" w:hAnsi="Times New Roman" w:cs="Times New Roman"/>
          <w:szCs w:val="20"/>
        </w:rPr>
        <w:t xml:space="preserve">, das </w:t>
      </w:r>
      <w:r w:rsidR="00864918" w:rsidRPr="0029408A">
        <w:rPr>
          <w:rFonts w:ascii="Times New Roman" w:hAnsi="Times New Roman" w:cs="Times New Roman"/>
          <w:szCs w:val="20"/>
        </w:rPr>
        <w:t>07h às</w:t>
      </w:r>
      <w:r w:rsidRPr="0029408A">
        <w:rPr>
          <w:rFonts w:ascii="Times New Roman" w:hAnsi="Times New Roman" w:cs="Times New Roman"/>
          <w:szCs w:val="20"/>
        </w:rPr>
        <w:t xml:space="preserve"> 17h, em dias úteis</w:t>
      </w:r>
      <w:r w:rsidR="00864918" w:rsidRPr="0029408A">
        <w:rPr>
          <w:rFonts w:ascii="Times New Roman" w:hAnsi="Times New Roman" w:cs="Times New Roman"/>
          <w:szCs w:val="20"/>
        </w:rPr>
        <w:t>, previam</w:t>
      </w:r>
      <w:r w:rsidR="00D04ED8">
        <w:rPr>
          <w:rFonts w:ascii="Times New Roman" w:hAnsi="Times New Roman" w:cs="Times New Roman"/>
          <w:szCs w:val="20"/>
        </w:rPr>
        <w:t>ente agendado através do e-mail</w:t>
      </w:r>
      <w:r w:rsidR="00864918" w:rsidRPr="0029408A">
        <w:rPr>
          <w:rFonts w:ascii="Times New Roman" w:hAnsi="Times New Roman" w:cs="Times New Roman"/>
          <w:szCs w:val="20"/>
        </w:rPr>
        <w:t xml:space="preserve"> almoxarifado.ib@ifpb.edu.br.</w:t>
      </w:r>
    </w:p>
    <w:p w:rsidR="001D5B14" w:rsidRPr="0029408A" w:rsidRDefault="001D5B14" w:rsidP="001D5B14">
      <w:pPr>
        <w:numPr>
          <w:ilvl w:val="1"/>
          <w:numId w:val="1"/>
        </w:numPr>
        <w:autoSpaceDE w:val="0"/>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t>Os bens serão recebidos provisoriamente no prazo de 30 (trinta) dias corridos, pelo responsável pelo acompanhamento e fiscalização do contrato, para efeito de posterior verificação de sua conformidade com as especificações constantes neste Termo de Referência e na proposta.</w:t>
      </w:r>
    </w:p>
    <w:p w:rsidR="001D5B14" w:rsidRPr="0029408A" w:rsidRDefault="001D5B14" w:rsidP="001D5B14">
      <w:pPr>
        <w:numPr>
          <w:ilvl w:val="1"/>
          <w:numId w:val="1"/>
        </w:numPr>
        <w:autoSpaceDE w:val="0"/>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t>Os bens poderão ser rejeitados, no todo ou em parte, quando em desacordo com as especificações constantes neste Termo de Referência e na proposta, devendo ser substituídos no prazo de 15 (quinze) dias corridos, a contar da notificação da contratada, às suas custas, sem prejuízo da aplicação das penalidades.</w:t>
      </w:r>
    </w:p>
    <w:p w:rsidR="001D5B14" w:rsidRPr="0029408A" w:rsidRDefault="001D5B14" w:rsidP="001D5B14">
      <w:pPr>
        <w:numPr>
          <w:ilvl w:val="1"/>
          <w:numId w:val="1"/>
        </w:numPr>
        <w:autoSpaceDE w:val="0"/>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t>Os bens serão recebidos definitivamente no prazo de 30 (trinta) dias corridos, contados do recebimento provisório, após a verificação da qualidade e quantidade do material e consequente aceitação mediante termo circunstanciado.</w:t>
      </w:r>
    </w:p>
    <w:p w:rsidR="001D5B14" w:rsidRPr="0029408A" w:rsidRDefault="001D5B14" w:rsidP="001D5B14">
      <w:pPr>
        <w:numPr>
          <w:ilvl w:val="1"/>
          <w:numId w:val="1"/>
        </w:numPr>
        <w:autoSpaceDE w:val="0"/>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lastRenderedPageBreak/>
        <w:t>Na hipótese de a verificação a que se refere o subitem anterior não ser procedida dentro do prazo fixado, reputar-se-á como realizada, consumando-se o recebimento definitivo no dia do esgotamento do prazo.</w:t>
      </w:r>
    </w:p>
    <w:p w:rsidR="001D5B14" w:rsidRPr="0029408A" w:rsidRDefault="001D5B14" w:rsidP="001D5B14">
      <w:pPr>
        <w:numPr>
          <w:ilvl w:val="1"/>
          <w:numId w:val="1"/>
        </w:numPr>
        <w:autoSpaceDE w:val="0"/>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t>O recebimento provisório ou definitivo do objeto não exclui a responsabilidade da contratada pelos prejuízos resultantes da incorreta execução do contrato.</w:t>
      </w:r>
    </w:p>
    <w:p w:rsidR="001E14AF" w:rsidRPr="0029408A" w:rsidRDefault="001E14AF" w:rsidP="00DE7070">
      <w:pPr>
        <w:pStyle w:val="Nivel1"/>
        <w:rPr>
          <w:rFonts w:ascii="Times New Roman" w:hAnsi="Times New Roman" w:cs="Times New Roman"/>
          <w:color w:val="auto"/>
        </w:rPr>
      </w:pPr>
      <w:r w:rsidRPr="0029408A">
        <w:rPr>
          <w:rFonts w:ascii="Times New Roman" w:hAnsi="Times New Roman" w:cs="Times New Roman"/>
          <w:color w:val="auto"/>
          <w:lang w:eastAsia="en-US"/>
        </w:rPr>
        <w:t>OBRIGAÇÕES DA CONTRATANTE</w:t>
      </w:r>
    </w:p>
    <w:p w:rsidR="001E14AF" w:rsidRPr="0029408A" w:rsidRDefault="001E14AF" w:rsidP="0029415B">
      <w:pPr>
        <w:numPr>
          <w:ilvl w:val="1"/>
          <w:numId w:val="1"/>
        </w:numPr>
        <w:spacing w:before="120" w:after="120" w:line="276" w:lineRule="auto"/>
        <w:ind w:left="425" w:firstLine="0"/>
        <w:jc w:val="both"/>
        <w:rPr>
          <w:rFonts w:ascii="Times New Roman" w:hAnsi="Times New Roman" w:cs="Times New Roman"/>
          <w:b/>
          <w:szCs w:val="20"/>
        </w:rPr>
      </w:pPr>
      <w:r w:rsidRPr="0029408A">
        <w:rPr>
          <w:rFonts w:ascii="Times New Roman" w:hAnsi="Times New Roman" w:cs="Times New Roman"/>
          <w:szCs w:val="20"/>
        </w:rPr>
        <w:t>São obrigações da C</w:t>
      </w:r>
      <w:r w:rsidR="00812ACB" w:rsidRPr="0029408A">
        <w:rPr>
          <w:rFonts w:ascii="Times New Roman" w:hAnsi="Times New Roman" w:cs="Times New Roman"/>
          <w:szCs w:val="20"/>
        </w:rPr>
        <w:t>ontratante</w:t>
      </w:r>
      <w:r w:rsidRPr="0029408A">
        <w:rPr>
          <w:rFonts w:ascii="Times New Roman" w:hAnsi="Times New Roman" w:cs="Times New Roman"/>
          <w:szCs w:val="20"/>
        </w:rPr>
        <w:t>:</w:t>
      </w:r>
    </w:p>
    <w:p w:rsidR="001E14AF" w:rsidRPr="0029408A" w:rsidRDefault="00D04ED8" w:rsidP="0029415B">
      <w:pPr>
        <w:numPr>
          <w:ilvl w:val="2"/>
          <w:numId w:val="1"/>
        </w:numPr>
        <w:spacing w:before="120" w:after="120" w:line="276" w:lineRule="auto"/>
        <w:ind w:left="1134" w:firstLine="0"/>
        <w:jc w:val="both"/>
        <w:rPr>
          <w:rFonts w:ascii="Times New Roman" w:hAnsi="Times New Roman" w:cs="Times New Roman"/>
          <w:b/>
          <w:szCs w:val="20"/>
        </w:rPr>
      </w:pPr>
      <w:r>
        <w:rPr>
          <w:rFonts w:ascii="Times New Roman" w:hAnsi="Times New Roman" w:cs="Times New Roman"/>
          <w:szCs w:val="20"/>
        </w:rPr>
        <w:t xml:space="preserve"> R</w:t>
      </w:r>
      <w:r w:rsidR="001E14AF" w:rsidRPr="0029408A">
        <w:rPr>
          <w:rFonts w:ascii="Times New Roman" w:hAnsi="Times New Roman" w:cs="Times New Roman"/>
          <w:szCs w:val="20"/>
        </w:rPr>
        <w:t>eceber o objeto no prazo e condições estabelecidas no Edital e seus anexos;</w:t>
      </w:r>
    </w:p>
    <w:p w:rsidR="001E14AF" w:rsidRPr="0029408A" w:rsidRDefault="00D04ED8" w:rsidP="0029415B">
      <w:pPr>
        <w:numPr>
          <w:ilvl w:val="2"/>
          <w:numId w:val="1"/>
        </w:numPr>
        <w:spacing w:before="120" w:after="120" w:line="276" w:lineRule="auto"/>
        <w:ind w:left="1134" w:firstLine="0"/>
        <w:jc w:val="both"/>
        <w:rPr>
          <w:rFonts w:ascii="Times New Roman" w:hAnsi="Times New Roman" w:cs="Times New Roman"/>
          <w:b/>
          <w:szCs w:val="20"/>
        </w:rPr>
      </w:pPr>
      <w:r>
        <w:rPr>
          <w:rFonts w:ascii="Times New Roman" w:hAnsi="Times New Roman" w:cs="Times New Roman"/>
          <w:szCs w:val="20"/>
          <w:lang w:eastAsia="en-US"/>
        </w:rPr>
        <w:t xml:space="preserve"> V</w:t>
      </w:r>
      <w:r w:rsidR="001E14AF" w:rsidRPr="0029408A">
        <w:rPr>
          <w:rFonts w:ascii="Times New Roman" w:hAnsi="Times New Roman" w:cs="Times New Roman"/>
          <w:szCs w:val="20"/>
          <w:lang w:eastAsia="en-US"/>
        </w:rPr>
        <w:t>erificar minuciosamente, no prazo fixado, a conformidade dos bens recebidos provisoriamente com as especificações constantes do Edital e da proposta, para fins de aceitação e recebimento definitivo;</w:t>
      </w:r>
    </w:p>
    <w:p w:rsidR="001E14AF" w:rsidRPr="0029408A" w:rsidRDefault="00D04ED8" w:rsidP="0029415B">
      <w:pPr>
        <w:numPr>
          <w:ilvl w:val="2"/>
          <w:numId w:val="1"/>
        </w:numPr>
        <w:spacing w:before="120" w:after="120" w:line="276" w:lineRule="auto"/>
        <w:ind w:left="1134" w:firstLine="0"/>
        <w:jc w:val="both"/>
        <w:rPr>
          <w:rFonts w:ascii="Times New Roman" w:hAnsi="Times New Roman" w:cs="Times New Roman"/>
          <w:b/>
          <w:szCs w:val="20"/>
        </w:rPr>
      </w:pPr>
      <w:r>
        <w:rPr>
          <w:rFonts w:ascii="Times New Roman" w:hAnsi="Times New Roman" w:cs="Times New Roman"/>
          <w:szCs w:val="20"/>
        </w:rPr>
        <w:t xml:space="preserve"> C</w:t>
      </w:r>
      <w:r w:rsidR="001E14AF" w:rsidRPr="0029408A">
        <w:rPr>
          <w:rFonts w:ascii="Times New Roman" w:hAnsi="Times New Roman" w:cs="Times New Roman"/>
          <w:szCs w:val="20"/>
        </w:rPr>
        <w:t xml:space="preserve">omunicar à </w:t>
      </w:r>
      <w:r w:rsidR="006D3F97" w:rsidRPr="0029408A">
        <w:rPr>
          <w:rFonts w:ascii="Times New Roman" w:hAnsi="Times New Roman" w:cs="Times New Roman"/>
          <w:szCs w:val="20"/>
        </w:rPr>
        <w:t>Contratada</w:t>
      </w:r>
      <w:r w:rsidR="001E14AF" w:rsidRPr="0029408A">
        <w:rPr>
          <w:rFonts w:ascii="Times New Roman" w:hAnsi="Times New Roman" w:cs="Times New Roman"/>
          <w:szCs w:val="20"/>
        </w:rPr>
        <w:t>, por escrito, sobre imperfeições, falhas ou irregularidades verificadas no objeto fornecido, para que seja substituído, reparado ou corrigido;</w:t>
      </w:r>
    </w:p>
    <w:p w:rsidR="001E14AF" w:rsidRPr="0029408A" w:rsidRDefault="00D04ED8" w:rsidP="0029415B">
      <w:pPr>
        <w:numPr>
          <w:ilvl w:val="2"/>
          <w:numId w:val="1"/>
        </w:numPr>
        <w:spacing w:before="120" w:after="120" w:line="276" w:lineRule="auto"/>
        <w:ind w:left="1134" w:firstLine="0"/>
        <w:jc w:val="both"/>
        <w:rPr>
          <w:rFonts w:ascii="Times New Roman" w:hAnsi="Times New Roman" w:cs="Times New Roman"/>
          <w:b/>
          <w:szCs w:val="20"/>
        </w:rPr>
      </w:pPr>
      <w:r>
        <w:rPr>
          <w:rFonts w:ascii="Times New Roman" w:hAnsi="Times New Roman" w:cs="Times New Roman"/>
          <w:szCs w:val="20"/>
          <w:lang w:eastAsia="en-US"/>
        </w:rPr>
        <w:t xml:space="preserve"> A</w:t>
      </w:r>
      <w:r w:rsidR="001E14AF" w:rsidRPr="0029408A">
        <w:rPr>
          <w:rFonts w:ascii="Times New Roman" w:hAnsi="Times New Roman" w:cs="Times New Roman"/>
          <w:szCs w:val="20"/>
          <w:lang w:eastAsia="en-US"/>
        </w:rPr>
        <w:t xml:space="preserve">companhar e fiscalizar o cumprimento das obrigações da Contratada, através de </w:t>
      </w:r>
      <w:r w:rsidR="006D3F97" w:rsidRPr="0029408A">
        <w:rPr>
          <w:rFonts w:ascii="Times New Roman" w:hAnsi="Times New Roman" w:cs="Times New Roman"/>
          <w:szCs w:val="20"/>
          <w:lang w:eastAsia="en-US"/>
        </w:rPr>
        <w:t>comissão/</w:t>
      </w:r>
      <w:r w:rsidR="001E14AF" w:rsidRPr="0029408A">
        <w:rPr>
          <w:rFonts w:ascii="Times New Roman" w:hAnsi="Times New Roman" w:cs="Times New Roman"/>
          <w:szCs w:val="20"/>
          <w:lang w:eastAsia="en-US"/>
        </w:rPr>
        <w:t>servidor especialmente designado;</w:t>
      </w:r>
    </w:p>
    <w:p w:rsidR="001E14AF" w:rsidRPr="0029408A" w:rsidRDefault="00D04ED8" w:rsidP="0029415B">
      <w:pPr>
        <w:numPr>
          <w:ilvl w:val="2"/>
          <w:numId w:val="1"/>
        </w:numPr>
        <w:spacing w:before="120" w:after="120" w:line="276" w:lineRule="auto"/>
        <w:ind w:left="1134" w:firstLine="0"/>
        <w:jc w:val="both"/>
        <w:rPr>
          <w:rFonts w:ascii="Times New Roman" w:hAnsi="Times New Roman" w:cs="Times New Roman"/>
          <w:b/>
          <w:szCs w:val="20"/>
        </w:rPr>
      </w:pPr>
      <w:r>
        <w:rPr>
          <w:rFonts w:ascii="Times New Roman" w:hAnsi="Times New Roman" w:cs="Times New Roman"/>
          <w:szCs w:val="20"/>
        </w:rPr>
        <w:t xml:space="preserve"> E</w:t>
      </w:r>
      <w:r w:rsidR="001E14AF" w:rsidRPr="0029408A">
        <w:rPr>
          <w:rFonts w:ascii="Times New Roman" w:hAnsi="Times New Roman" w:cs="Times New Roman"/>
          <w:szCs w:val="20"/>
        </w:rPr>
        <w:t>fetuar o pagamento à C</w:t>
      </w:r>
      <w:r w:rsidR="006D3F97" w:rsidRPr="0029408A">
        <w:rPr>
          <w:rFonts w:ascii="Times New Roman" w:hAnsi="Times New Roman" w:cs="Times New Roman"/>
          <w:szCs w:val="20"/>
        </w:rPr>
        <w:t>ontratada</w:t>
      </w:r>
      <w:r w:rsidR="004A4E87">
        <w:rPr>
          <w:rFonts w:ascii="Times New Roman" w:hAnsi="Times New Roman" w:cs="Times New Roman"/>
          <w:szCs w:val="20"/>
        </w:rPr>
        <w:t xml:space="preserve"> </w:t>
      </w:r>
      <w:r w:rsidR="001E14AF" w:rsidRPr="0029408A">
        <w:rPr>
          <w:rFonts w:ascii="Times New Roman" w:hAnsi="Times New Roman" w:cs="Times New Roman"/>
          <w:szCs w:val="20"/>
        </w:rPr>
        <w:t>no valor correspondente ao fornecimento do objeto, no prazo e forma estabelecidos n</w:t>
      </w:r>
      <w:r w:rsidR="006D3F97" w:rsidRPr="0029408A">
        <w:rPr>
          <w:rFonts w:ascii="Times New Roman" w:hAnsi="Times New Roman" w:cs="Times New Roman"/>
          <w:szCs w:val="20"/>
        </w:rPr>
        <w:t>o</w:t>
      </w:r>
      <w:r w:rsidR="004A4E87">
        <w:rPr>
          <w:rFonts w:ascii="Times New Roman" w:hAnsi="Times New Roman" w:cs="Times New Roman"/>
          <w:szCs w:val="20"/>
        </w:rPr>
        <w:t xml:space="preserve"> </w:t>
      </w:r>
      <w:r w:rsidR="006D3F97" w:rsidRPr="0029408A">
        <w:rPr>
          <w:rFonts w:ascii="Times New Roman" w:hAnsi="Times New Roman" w:cs="Times New Roman"/>
          <w:szCs w:val="20"/>
        </w:rPr>
        <w:t>Edital e seus anexos;</w:t>
      </w:r>
    </w:p>
    <w:p w:rsidR="001E14AF" w:rsidRPr="0029408A" w:rsidRDefault="00812ACB" w:rsidP="0029415B">
      <w:pPr>
        <w:numPr>
          <w:ilvl w:val="1"/>
          <w:numId w:val="1"/>
        </w:numPr>
        <w:spacing w:before="120" w:after="120" w:line="276" w:lineRule="auto"/>
        <w:ind w:left="425" w:firstLine="0"/>
        <w:jc w:val="both"/>
        <w:rPr>
          <w:rFonts w:ascii="Times New Roman" w:hAnsi="Times New Roman" w:cs="Times New Roman"/>
          <w:b/>
          <w:szCs w:val="20"/>
        </w:rPr>
      </w:pPr>
      <w:r w:rsidRPr="0029408A">
        <w:rPr>
          <w:rFonts w:ascii="Times New Roman" w:hAnsi="Times New Roman" w:cs="Times New Roman"/>
          <w:szCs w:val="20"/>
        </w:rPr>
        <w:t xml:space="preserve">A Administração </w:t>
      </w:r>
      <w:r w:rsidR="001E14AF" w:rsidRPr="0029408A">
        <w:rPr>
          <w:rFonts w:ascii="Times New Roman" w:hAnsi="Times New Roman" w:cs="Times New Roman"/>
          <w:szCs w:val="20"/>
        </w:rPr>
        <w:t>não responderá por quaisquer compromissos assumidos pela C</w:t>
      </w:r>
      <w:r w:rsidRPr="0029408A">
        <w:rPr>
          <w:rFonts w:ascii="Times New Roman" w:hAnsi="Times New Roman" w:cs="Times New Roman"/>
          <w:szCs w:val="20"/>
        </w:rPr>
        <w:t>ontratada</w:t>
      </w:r>
      <w:r w:rsidR="001E14AF" w:rsidRPr="0029408A">
        <w:rPr>
          <w:rFonts w:ascii="Times New Roman" w:hAnsi="Times New Roman" w:cs="Times New Roman"/>
          <w:szCs w:val="20"/>
        </w:rPr>
        <w:t xml:space="preserve"> com terceiros, ainda que vinculados à execução do presente Termo de Contrato, bem como por qualquer dano causado a terceiros em decorrência de ato da C</w:t>
      </w:r>
      <w:r w:rsidRPr="0029408A">
        <w:rPr>
          <w:rFonts w:ascii="Times New Roman" w:hAnsi="Times New Roman" w:cs="Times New Roman"/>
          <w:szCs w:val="20"/>
        </w:rPr>
        <w:t>ontratada</w:t>
      </w:r>
      <w:r w:rsidR="001E14AF" w:rsidRPr="0029408A">
        <w:rPr>
          <w:rFonts w:ascii="Times New Roman" w:hAnsi="Times New Roman" w:cs="Times New Roman"/>
          <w:szCs w:val="20"/>
        </w:rPr>
        <w:t>, de seus empregados, prepostos ou subordinados.</w:t>
      </w:r>
    </w:p>
    <w:p w:rsidR="001E14AF" w:rsidRPr="0029408A" w:rsidRDefault="001E14AF" w:rsidP="00DE7070">
      <w:pPr>
        <w:pStyle w:val="Nivel1"/>
        <w:rPr>
          <w:rFonts w:ascii="Times New Roman" w:hAnsi="Times New Roman" w:cs="Times New Roman"/>
          <w:color w:val="auto"/>
        </w:rPr>
      </w:pPr>
      <w:r w:rsidRPr="0029408A">
        <w:rPr>
          <w:rFonts w:ascii="Times New Roman" w:hAnsi="Times New Roman" w:cs="Times New Roman"/>
          <w:color w:val="auto"/>
        </w:rPr>
        <w:t>OBRIGAÇÕES DA CONTRATADA</w:t>
      </w:r>
    </w:p>
    <w:p w:rsidR="001E14AF" w:rsidRPr="0029408A" w:rsidRDefault="001E14AF" w:rsidP="0029415B">
      <w:pPr>
        <w:numPr>
          <w:ilvl w:val="1"/>
          <w:numId w:val="1"/>
        </w:numPr>
        <w:spacing w:before="120" w:after="120" w:line="276" w:lineRule="auto"/>
        <w:ind w:left="425" w:firstLine="0"/>
        <w:jc w:val="both"/>
        <w:rPr>
          <w:rFonts w:ascii="Times New Roman" w:hAnsi="Times New Roman" w:cs="Times New Roman"/>
          <w:b/>
          <w:szCs w:val="20"/>
        </w:rPr>
      </w:pPr>
      <w:r w:rsidRPr="0029408A">
        <w:rPr>
          <w:rFonts w:ascii="Times New Roman" w:hAnsi="Times New Roman" w:cs="Times New Roman"/>
          <w:szCs w:val="20"/>
        </w:rPr>
        <w:t>A C</w:t>
      </w:r>
      <w:r w:rsidR="00812ACB" w:rsidRPr="0029408A">
        <w:rPr>
          <w:rFonts w:ascii="Times New Roman" w:hAnsi="Times New Roman" w:cs="Times New Roman"/>
          <w:szCs w:val="20"/>
        </w:rPr>
        <w:t xml:space="preserve">ontratada </w:t>
      </w:r>
      <w:r w:rsidRPr="0029408A">
        <w:rPr>
          <w:rFonts w:ascii="Times New Roman" w:hAnsi="Times New Roman" w:cs="Times New Roman"/>
          <w:szCs w:val="20"/>
        </w:rPr>
        <w:t>deve cumprir todas as obrigações constantes no Edital, seus anexos e sua proposta, assumindo como exclusivamente seus os riscos e as despesas decorrentes da boa e perfeita execução do objeto e, ainda:</w:t>
      </w:r>
    </w:p>
    <w:p w:rsidR="001E14AF" w:rsidRPr="0029408A" w:rsidRDefault="00D04ED8" w:rsidP="0029415B">
      <w:pPr>
        <w:numPr>
          <w:ilvl w:val="2"/>
          <w:numId w:val="1"/>
        </w:numPr>
        <w:spacing w:before="120" w:after="120" w:line="276" w:lineRule="auto"/>
        <w:ind w:left="1134" w:firstLine="0"/>
        <w:jc w:val="both"/>
        <w:rPr>
          <w:rFonts w:ascii="Times New Roman" w:hAnsi="Times New Roman" w:cs="Times New Roman"/>
          <w:b/>
          <w:szCs w:val="20"/>
        </w:rPr>
      </w:pPr>
      <w:r>
        <w:rPr>
          <w:rFonts w:ascii="Times New Roman" w:hAnsi="Times New Roman" w:cs="Times New Roman"/>
          <w:szCs w:val="20"/>
        </w:rPr>
        <w:t xml:space="preserve"> E</w:t>
      </w:r>
      <w:r w:rsidR="001E14AF" w:rsidRPr="0029408A">
        <w:rPr>
          <w:rFonts w:ascii="Times New Roman" w:hAnsi="Times New Roman" w:cs="Times New Roman"/>
          <w:szCs w:val="20"/>
        </w:rPr>
        <w:t xml:space="preserve">fetuar a entrega do objeto em perfeitas condições, conforme especificações, prazo e local constantes no </w:t>
      </w:r>
      <w:r w:rsidR="008010EF" w:rsidRPr="0029408A">
        <w:rPr>
          <w:rFonts w:ascii="Times New Roman" w:hAnsi="Times New Roman" w:cs="Times New Roman"/>
          <w:szCs w:val="20"/>
        </w:rPr>
        <w:t>Termo de Referência</w:t>
      </w:r>
      <w:r w:rsidR="004A4E87">
        <w:rPr>
          <w:rFonts w:ascii="Times New Roman" w:hAnsi="Times New Roman" w:cs="Times New Roman"/>
          <w:szCs w:val="20"/>
        </w:rPr>
        <w:t xml:space="preserve"> </w:t>
      </w:r>
      <w:r w:rsidR="001E14AF" w:rsidRPr="0029408A">
        <w:rPr>
          <w:rFonts w:ascii="Times New Roman" w:hAnsi="Times New Roman" w:cs="Times New Roman"/>
          <w:szCs w:val="20"/>
        </w:rPr>
        <w:t>e seus anexos, acompanhado da respectiva nota fiscal, na qual constarão as indicações referentes a: marca, fabricante, modelo, procedência e prazo de garantia ou validade;</w:t>
      </w:r>
    </w:p>
    <w:p w:rsidR="001E14AF" w:rsidRPr="0029408A" w:rsidRDefault="001E14AF" w:rsidP="00CB54CD">
      <w:pPr>
        <w:numPr>
          <w:ilvl w:val="3"/>
          <w:numId w:val="1"/>
        </w:numPr>
        <w:spacing w:before="120" w:after="120" w:line="276" w:lineRule="auto"/>
        <w:ind w:left="1701" w:firstLine="0"/>
        <w:jc w:val="both"/>
        <w:rPr>
          <w:rFonts w:ascii="Times New Roman" w:hAnsi="Times New Roman" w:cs="Times New Roman"/>
          <w:szCs w:val="20"/>
        </w:rPr>
      </w:pPr>
      <w:r w:rsidRPr="0029408A">
        <w:rPr>
          <w:rFonts w:ascii="Times New Roman" w:hAnsi="Times New Roman" w:cs="Times New Roman"/>
          <w:szCs w:val="20"/>
        </w:rPr>
        <w:t xml:space="preserve">O objeto deve estar acompanhado do manual do usuário, com uma </w:t>
      </w:r>
      <w:r w:rsidRPr="0029408A">
        <w:rPr>
          <w:rFonts w:ascii="Times New Roman" w:hAnsi="Times New Roman" w:cs="Times New Roman"/>
          <w:bCs/>
          <w:iCs/>
          <w:szCs w:val="20"/>
          <w:lang w:eastAsia="en-US"/>
        </w:rPr>
        <w:t>versão</w:t>
      </w:r>
      <w:r w:rsidRPr="0029408A">
        <w:rPr>
          <w:rFonts w:ascii="Times New Roman" w:hAnsi="Times New Roman" w:cs="Times New Roman"/>
          <w:szCs w:val="20"/>
        </w:rPr>
        <w:t xml:space="preserve"> em português e da relação da rede de assistência técnica autorizada;</w:t>
      </w:r>
    </w:p>
    <w:p w:rsidR="001E14AF" w:rsidRPr="0029408A" w:rsidRDefault="00D04ED8" w:rsidP="0029415B">
      <w:pPr>
        <w:numPr>
          <w:ilvl w:val="2"/>
          <w:numId w:val="1"/>
        </w:numPr>
        <w:spacing w:before="120" w:after="120" w:line="276" w:lineRule="auto"/>
        <w:ind w:left="1134" w:firstLine="0"/>
        <w:jc w:val="both"/>
        <w:rPr>
          <w:rFonts w:ascii="Times New Roman" w:hAnsi="Times New Roman" w:cs="Times New Roman"/>
          <w:szCs w:val="20"/>
        </w:rPr>
      </w:pPr>
      <w:r>
        <w:rPr>
          <w:rFonts w:ascii="Times New Roman" w:hAnsi="Times New Roman" w:cs="Times New Roman"/>
          <w:szCs w:val="20"/>
        </w:rPr>
        <w:t xml:space="preserve"> R</w:t>
      </w:r>
      <w:r w:rsidR="001E14AF" w:rsidRPr="0029408A">
        <w:rPr>
          <w:rFonts w:ascii="Times New Roman" w:hAnsi="Times New Roman" w:cs="Times New Roman"/>
          <w:szCs w:val="20"/>
        </w:rPr>
        <w:t>esponsabilizar-se pelos vícios e danos decorrentes do objeto, de acordo com os artigos 12, 13</w:t>
      </w:r>
      <w:r w:rsidR="006E0448" w:rsidRPr="0029408A">
        <w:rPr>
          <w:rFonts w:ascii="Times New Roman" w:hAnsi="Times New Roman" w:cs="Times New Roman"/>
          <w:szCs w:val="20"/>
        </w:rPr>
        <w:t xml:space="preserve"> e</w:t>
      </w:r>
      <w:r w:rsidR="001E14AF" w:rsidRPr="0029408A">
        <w:rPr>
          <w:rFonts w:ascii="Times New Roman" w:hAnsi="Times New Roman" w:cs="Times New Roman"/>
          <w:szCs w:val="20"/>
        </w:rPr>
        <w:t xml:space="preserve"> 1</w:t>
      </w:r>
      <w:r w:rsidR="006E0448" w:rsidRPr="0029408A">
        <w:rPr>
          <w:rFonts w:ascii="Times New Roman" w:hAnsi="Times New Roman" w:cs="Times New Roman"/>
          <w:szCs w:val="20"/>
        </w:rPr>
        <w:t>7</w:t>
      </w:r>
      <w:r w:rsidR="001E14AF" w:rsidRPr="0029408A">
        <w:rPr>
          <w:rFonts w:ascii="Times New Roman" w:hAnsi="Times New Roman" w:cs="Times New Roman"/>
          <w:szCs w:val="20"/>
        </w:rPr>
        <w:t xml:space="preserve"> a 27, do Código de Defesa do Consumidor (Lei nº 8.078, de 1990);</w:t>
      </w:r>
    </w:p>
    <w:p w:rsidR="001E14AF" w:rsidRPr="0029408A" w:rsidRDefault="00D04ED8" w:rsidP="0029415B">
      <w:pPr>
        <w:numPr>
          <w:ilvl w:val="2"/>
          <w:numId w:val="1"/>
        </w:numPr>
        <w:spacing w:before="120" w:after="120" w:line="276" w:lineRule="auto"/>
        <w:ind w:left="1134" w:firstLine="0"/>
        <w:jc w:val="both"/>
        <w:rPr>
          <w:rFonts w:ascii="Times New Roman" w:hAnsi="Times New Roman" w:cs="Times New Roman"/>
          <w:szCs w:val="20"/>
        </w:rPr>
      </w:pPr>
      <w:r>
        <w:rPr>
          <w:rFonts w:ascii="Times New Roman" w:hAnsi="Times New Roman" w:cs="Times New Roman"/>
          <w:szCs w:val="20"/>
        </w:rPr>
        <w:t xml:space="preserve"> S</w:t>
      </w:r>
      <w:r w:rsidR="001E14AF" w:rsidRPr="0029408A">
        <w:rPr>
          <w:rFonts w:ascii="Times New Roman" w:hAnsi="Times New Roman" w:cs="Times New Roman"/>
          <w:szCs w:val="20"/>
        </w:rPr>
        <w:t>ubstituir, reparar ou corrigir, às suas expensas, no prazo fixado neste Termo de Referência, o objeto com avarias ou defeitos;</w:t>
      </w:r>
    </w:p>
    <w:p w:rsidR="001E14AF" w:rsidRPr="0029408A" w:rsidRDefault="00D04ED8" w:rsidP="0029415B">
      <w:pPr>
        <w:numPr>
          <w:ilvl w:val="2"/>
          <w:numId w:val="1"/>
        </w:numPr>
        <w:spacing w:before="120" w:after="120" w:line="276" w:lineRule="auto"/>
        <w:ind w:left="1134" w:firstLine="0"/>
        <w:jc w:val="both"/>
        <w:rPr>
          <w:rFonts w:ascii="Times New Roman" w:hAnsi="Times New Roman" w:cs="Times New Roman"/>
          <w:szCs w:val="20"/>
        </w:rPr>
      </w:pPr>
      <w:r>
        <w:rPr>
          <w:rFonts w:ascii="Times New Roman" w:hAnsi="Times New Roman" w:cs="Times New Roman"/>
          <w:szCs w:val="20"/>
        </w:rPr>
        <w:lastRenderedPageBreak/>
        <w:t xml:space="preserve"> C</w:t>
      </w:r>
      <w:r w:rsidR="001E14AF" w:rsidRPr="0029408A">
        <w:rPr>
          <w:rFonts w:ascii="Times New Roman" w:hAnsi="Times New Roman" w:cs="Times New Roman"/>
          <w:szCs w:val="20"/>
        </w:rPr>
        <w:t>omunicar à C</w:t>
      </w:r>
      <w:r w:rsidR="00812ACB" w:rsidRPr="0029408A">
        <w:rPr>
          <w:rFonts w:ascii="Times New Roman" w:hAnsi="Times New Roman" w:cs="Times New Roman"/>
          <w:szCs w:val="20"/>
        </w:rPr>
        <w:t>ontratante</w:t>
      </w:r>
      <w:r w:rsidR="001E14AF" w:rsidRPr="0029408A">
        <w:rPr>
          <w:rFonts w:ascii="Times New Roman" w:hAnsi="Times New Roman" w:cs="Times New Roman"/>
          <w:szCs w:val="20"/>
        </w:rPr>
        <w:t>, no prazo máximo de 24 (vinte e quatro) horas que antecede a data da entrega, os motivos que impossibilitem o cumprimento do prazo previsto, com a devida comprovação;</w:t>
      </w:r>
    </w:p>
    <w:p w:rsidR="001E14AF" w:rsidRPr="0029408A" w:rsidRDefault="00D04ED8" w:rsidP="0029415B">
      <w:pPr>
        <w:numPr>
          <w:ilvl w:val="2"/>
          <w:numId w:val="1"/>
        </w:numPr>
        <w:spacing w:before="120" w:after="120" w:line="276" w:lineRule="auto"/>
        <w:ind w:left="1134" w:firstLine="0"/>
        <w:jc w:val="both"/>
        <w:rPr>
          <w:rFonts w:ascii="Times New Roman" w:hAnsi="Times New Roman" w:cs="Times New Roman"/>
          <w:szCs w:val="20"/>
        </w:rPr>
      </w:pPr>
      <w:r>
        <w:rPr>
          <w:rFonts w:ascii="Times New Roman" w:hAnsi="Times New Roman" w:cs="Times New Roman"/>
          <w:szCs w:val="20"/>
        </w:rPr>
        <w:t xml:space="preserve"> M</w:t>
      </w:r>
      <w:r w:rsidR="001E14AF" w:rsidRPr="0029408A">
        <w:rPr>
          <w:rFonts w:ascii="Times New Roman" w:hAnsi="Times New Roman" w:cs="Times New Roman"/>
          <w:szCs w:val="20"/>
        </w:rPr>
        <w:t>anter, durante toda a execução do contrato, em compatibilidade com as obrigações assumidas, todas as condições de habilitação e qualificação exigidas na licitação;</w:t>
      </w:r>
    </w:p>
    <w:p w:rsidR="001E14AF" w:rsidRPr="0029408A" w:rsidRDefault="00D04ED8" w:rsidP="0029415B">
      <w:pPr>
        <w:numPr>
          <w:ilvl w:val="2"/>
          <w:numId w:val="1"/>
        </w:numPr>
        <w:spacing w:before="120" w:after="120" w:line="276" w:lineRule="auto"/>
        <w:ind w:left="1134" w:firstLine="0"/>
        <w:jc w:val="both"/>
        <w:rPr>
          <w:rFonts w:ascii="Times New Roman" w:hAnsi="Times New Roman" w:cs="Times New Roman"/>
          <w:szCs w:val="20"/>
        </w:rPr>
      </w:pPr>
      <w:r>
        <w:rPr>
          <w:rFonts w:ascii="Times New Roman" w:hAnsi="Times New Roman" w:cs="Times New Roman"/>
          <w:szCs w:val="20"/>
        </w:rPr>
        <w:t xml:space="preserve"> I</w:t>
      </w:r>
      <w:r w:rsidR="001E14AF" w:rsidRPr="0029408A">
        <w:rPr>
          <w:rFonts w:ascii="Times New Roman" w:hAnsi="Times New Roman" w:cs="Times New Roman"/>
          <w:szCs w:val="20"/>
        </w:rPr>
        <w:t>ndicar preposto para representá-la durante a execução do contrato.</w:t>
      </w:r>
    </w:p>
    <w:p w:rsidR="001E14AF" w:rsidRPr="0029408A" w:rsidRDefault="001E14AF" w:rsidP="00DE7070">
      <w:pPr>
        <w:pStyle w:val="Nivel1"/>
        <w:rPr>
          <w:rFonts w:ascii="Times New Roman" w:hAnsi="Times New Roman" w:cs="Times New Roman"/>
          <w:color w:val="auto"/>
        </w:rPr>
      </w:pPr>
      <w:r w:rsidRPr="0029408A">
        <w:rPr>
          <w:rFonts w:ascii="Times New Roman" w:hAnsi="Times New Roman" w:cs="Times New Roman"/>
          <w:color w:val="auto"/>
        </w:rPr>
        <w:t>DA SUBCONTRATAÇÃO</w:t>
      </w:r>
    </w:p>
    <w:p w:rsidR="001E14AF" w:rsidRPr="0029408A" w:rsidRDefault="00742827" w:rsidP="0029415B">
      <w:pPr>
        <w:spacing w:before="120" w:after="120" w:line="276" w:lineRule="auto"/>
        <w:ind w:left="425"/>
        <w:jc w:val="both"/>
        <w:rPr>
          <w:rFonts w:ascii="Times New Roman" w:hAnsi="Times New Roman" w:cs="Times New Roman"/>
          <w:szCs w:val="20"/>
        </w:rPr>
      </w:pPr>
      <w:r w:rsidRPr="0029408A">
        <w:rPr>
          <w:rFonts w:ascii="Times New Roman" w:hAnsi="Times New Roman" w:cs="Times New Roman"/>
          <w:szCs w:val="20"/>
        </w:rPr>
        <w:t>8</w:t>
      </w:r>
      <w:r w:rsidR="00732294" w:rsidRPr="0029408A">
        <w:rPr>
          <w:rFonts w:ascii="Times New Roman" w:hAnsi="Times New Roman" w:cs="Times New Roman"/>
          <w:szCs w:val="20"/>
        </w:rPr>
        <w:t xml:space="preserve">.1 </w:t>
      </w:r>
      <w:r w:rsidR="001E14AF" w:rsidRPr="0029408A">
        <w:rPr>
          <w:rFonts w:ascii="Times New Roman" w:hAnsi="Times New Roman" w:cs="Times New Roman"/>
          <w:szCs w:val="20"/>
        </w:rPr>
        <w:t>Não será admitida a subcontratação do objeto licitatório.</w:t>
      </w:r>
    </w:p>
    <w:p w:rsidR="00274E7D" w:rsidRPr="0029408A" w:rsidRDefault="00CA02C8" w:rsidP="00DE7070">
      <w:pPr>
        <w:pStyle w:val="Nivel1"/>
        <w:rPr>
          <w:rFonts w:ascii="Times New Roman" w:hAnsi="Times New Roman" w:cs="Times New Roman"/>
          <w:color w:val="auto"/>
          <w:lang w:eastAsia="en-US"/>
        </w:rPr>
      </w:pPr>
      <w:r w:rsidRPr="0029408A">
        <w:rPr>
          <w:rFonts w:ascii="Times New Roman" w:hAnsi="Times New Roman" w:cs="Times New Roman"/>
          <w:color w:val="auto"/>
          <w:lang w:eastAsia="en-US"/>
        </w:rPr>
        <w:t xml:space="preserve">DA </w:t>
      </w:r>
      <w:r w:rsidR="00503208" w:rsidRPr="0029408A">
        <w:rPr>
          <w:rFonts w:ascii="Times New Roman" w:hAnsi="Times New Roman" w:cs="Times New Roman"/>
          <w:color w:val="auto"/>
          <w:lang w:eastAsia="en-US"/>
        </w:rPr>
        <w:t>ALTERAÇÃO SUBJETIVA</w:t>
      </w:r>
    </w:p>
    <w:p w:rsidR="00EF7D88" w:rsidRPr="0029408A" w:rsidRDefault="00EF7D88" w:rsidP="0029415B">
      <w:pPr>
        <w:numPr>
          <w:ilvl w:val="1"/>
          <w:numId w:val="1"/>
        </w:numPr>
        <w:spacing w:before="120" w:after="120" w:line="276" w:lineRule="auto"/>
        <w:ind w:left="425" w:firstLine="0"/>
        <w:jc w:val="both"/>
        <w:rPr>
          <w:rFonts w:ascii="Times New Roman" w:hAnsi="Times New Roman" w:cs="Times New Roman"/>
          <w:szCs w:val="20"/>
          <w:lang w:eastAsia="en-US"/>
        </w:rPr>
      </w:pPr>
      <w:r w:rsidRPr="0029408A">
        <w:rPr>
          <w:rFonts w:ascii="Times New Roman" w:hAnsi="Times New Roman" w:cs="Times New Roman"/>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w:t>
      </w:r>
      <w:r w:rsidR="00E8114B" w:rsidRPr="0029408A">
        <w:rPr>
          <w:rFonts w:ascii="Times New Roman" w:hAnsi="Times New Roman" w:cs="Times New Roman"/>
          <w:szCs w:val="20"/>
          <w:lang w:eastAsia="en-US"/>
        </w:rPr>
        <w:t>o</w:t>
      </w:r>
      <w:r w:rsidRPr="0029408A">
        <w:rPr>
          <w:rFonts w:ascii="Times New Roman" w:hAnsi="Times New Roman" w:cs="Times New Roman"/>
          <w:szCs w:val="20"/>
          <w:lang w:eastAsia="en-US"/>
        </w:rPr>
        <w:t xml:space="preserve"> à continuidade do contrato.</w:t>
      </w:r>
    </w:p>
    <w:p w:rsidR="001E14AF" w:rsidRPr="0029408A" w:rsidRDefault="00CA02C8" w:rsidP="00DE7070">
      <w:pPr>
        <w:pStyle w:val="Nivel1"/>
        <w:rPr>
          <w:rFonts w:ascii="Times New Roman" w:hAnsi="Times New Roman" w:cs="Times New Roman"/>
          <w:color w:val="auto"/>
          <w:lang w:eastAsia="en-US"/>
        </w:rPr>
      </w:pPr>
      <w:r w:rsidRPr="0029408A">
        <w:rPr>
          <w:rFonts w:ascii="Times New Roman" w:hAnsi="Times New Roman" w:cs="Times New Roman"/>
          <w:color w:val="auto"/>
          <w:lang w:eastAsia="en-US"/>
        </w:rPr>
        <w:t xml:space="preserve">DO </w:t>
      </w:r>
      <w:r w:rsidR="001E14AF" w:rsidRPr="0029408A">
        <w:rPr>
          <w:rFonts w:ascii="Times New Roman" w:hAnsi="Times New Roman" w:cs="Times New Roman"/>
          <w:color w:val="auto"/>
          <w:lang w:eastAsia="en-US"/>
        </w:rPr>
        <w:t xml:space="preserve">CONTROLE </w:t>
      </w:r>
      <w:r w:rsidR="00834300" w:rsidRPr="0029408A">
        <w:rPr>
          <w:rFonts w:ascii="Times New Roman" w:hAnsi="Times New Roman" w:cs="Times New Roman"/>
          <w:color w:val="auto"/>
          <w:lang w:eastAsia="en-US"/>
        </w:rPr>
        <w:t>E FISCALIZAÇÃO DA</w:t>
      </w:r>
      <w:r w:rsidR="001E14AF" w:rsidRPr="0029408A">
        <w:rPr>
          <w:rFonts w:ascii="Times New Roman" w:hAnsi="Times New Roman" w:cs="Times New Roman"/>
          <w:color w:val="auto"/>
          <w:lang w:eastAsia="en-US"/>
        </w:rPr>
        <w:t>EXECUÇÃO</w:t>
      </w:r>
    </w:p>
    <w:p w:rsidR="009A1099" w:rsidRPr="0029408A" w:rsidRDefault="009A1099" w:rsidP="0029415B">
      <w:pPr>
        <w:numPr>
          <w:ilvl w:val="1"/>
          <w:numId w:val="1"/>
        </w:numPr>
        <w:spacing w:before="120" w:after="120" w:line="276" w:lineRule="auto"/>
        <w:ind w:left="425" w:firstLine="0"/>
        <w:jc w:val="both"/>
        <w:rPr>
          <w:rFonts w:ascii="Times New Roman" w:hAnsi="Times New Roman" w:cs="Times New Roman"/>
          <w:bCs/>
          <w:szCs w:val="20"/>
        </w:rPr>
      </w:pPr>
      <w:r w:rsidRPr="0029408A">
        <w:rPr>
          <w:rFonts w:ascii="Times New Roman" w:hAnsi="Times New Roman" w:cs="Times New Roman"/>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9A1099" w:rsidRPr="0029408A" w:rsidRDefault="009A1099" w:rsidP="0029415B">
      <w:pPr>
        <w:numPr>
          <w:ilvl w:val="2"/>
          <w:numId w:val="1"/>
        </w:numPr>
        <w:spacing w:before="120" w:after="120" w:line="276" w:lineRule="auto"/>
        <w:ind w:left="1134" w:firstLine="0"/>
        <w:jc w:val="both"/>
        <w:rPr>
          <w:rFonts w:ascii="Times New Roman" w:hAnsi="Times New Roman" w:cs="Times New Roman"/>
          <w:bCs/>
          <w:szCs w:val="20"/>
        </w:rPr>
      </w:pPr>
      <w:r w:rsidRPr="0029408A">
        <w:rPr>
          <w:rFonts w:ascii="Times New Roman" w:hAnsi="Times New Roman" w:cs="Times New Roman"/>
          <w:szCs w:val="20"/>
          <w:lang w:eastAsia="en-US"/>
        </w:rPr>
        <w:t xml:space="preserve">O recebimento de material de valor superior a R$ </w:t>
      </w:r>
      <w:r w:rsidR="008010EF" w:rsidRPr="0029408A">
        <w:rPr>
          <w:rFonts w:ascii="Times New Roman" w:hAnsi="Times New Roman" w:cs="Times New Roman"/>
          <w:szCs w:val="20"/>
          <w:lang w:eastAsia="en-US"/>
        </w:rPr>
        <w:t>176.000,00</w:t>
      </w:r>
      <w:r w:rsidRPr="0029408A">
        <w:rPr>
          <w:rFonts w:ascii="Times New Roman" w:hAnsi="Times New Roman" w:cs="Times New Roman"/>
          <w:szCs w:val="20"/>
          <w:lang w:eastAsia="en-US"/>
        </w:rPr>
        <w:t xml:space="preserve"> (</w:t>
      </w:r>
      <w:r w:rsidR="008010EF" w:rsidRPr="0029408A">
        <w:rPr>
          <w:rFonts w:ascii="Times New Roman" w:hAnsi="Times New Roman" w:cs="Times New Roman"/>
          <w:szCs w:val="20"/>
          <w:lang w:eastAsia="en-US"/>
        </w:rPr>
        <w:t>cento e setenta e seis</w:t>
      </w:r>
      <w:r w:rsidRPr="0029408A">
        <w:rPr>
          <w:rFonts w:ascii="Times New Roman" w:hAnsi="Times New Roman" w:cs="Times New Roman"/>
          <w:szCs w:val="20"/>
          <w:lang w:eastAsia="en-US"/>
        </w:rPr>
        <w:t xml:space="preserve"> mil reais) será confiado a uma comissão de, no mínimo, 3 (três) membros, designados pela autoridade competente.</w:t>
      </w:r>
    </w:p>
    <w:p w:rsidR="001E14AF" w:rsidRPr="0029408A" w:rsidRDefault="001E14AF" w:rsidP="0029415B">
      <w:pPr>
        <w:numPr>
          <w:ilvl w:val="1"/>
          <w:numId w:val="1"/>
        </w:numPr>
        <w:spacing w:before="120" w:after="120" w:line="276" w:lineRule="auto"/>
        <w:ind w:left="425" w:firstLine="0"/>
        <w:jc w:val="both"/>
        <w:rPr>
          <w:rFonts w:ascii="Times New Roman" w:hAnsi="Times New Roman" w:cs="Times New Roman"/>
          <w:szCs w:val="20"/>
          <w:lang w:eastAsia="en-US"/>
        </w:rPr>
      </w:pPr>
      <w:r w:rsidRPr="0029408A">
        <w:rPr>
          <w:rFonts w:ascii="Times New Roman" w:hAnsi="Times New Roman" w:cs="Times New Roman"/>
          <w:szCs w:val="20"/>
          <w:lang w:eastAsia="en-US"/>
        </w:rPr>
        <w:t xml:space="preserve">A fiscalização de que trata este item não exclui nem reduz a responsabilidade da </w:t>
      </w:r>
      <w:r w:rsidR="009A1099" w:rsidRPr="0029408A">
        <w:rPr>
          <w:rFonts w:ascii="Times New Roman" w:hAnsi="Times New Roman" w:cs="Times New Roman"/>
          <w:szCs w:val="20"/>
          <w:lang w:eastAsia="en-US"/>
        </w:rPr>
        <w:t>Contratada</w:t>
      </w:r>
      <w:r w:rsidRPr="0029408A">
        <w:rPr>
          <w:rFonts w:ascii="Times New Roman" w:hAnsi="Times New Roman" w:cs="Times New Roman"/>
          <w:szCs w:val="20"/>
          <w:lang w:eastAsia="en-US"/>
        </w:rPr>
        <w:t>, inclusive perante terceiros, por qualquer irregularidade, ainda que resultante de imperfeições técnicas</w:t>
      </w:r>
      <w:r w:rsidR="009A1099" w:rsidRPr="0029408A">
        <w:rPr>
          <w:rFonts w:ascii="Times New Roman" w:hAnsi="Times New Roman" w:cs="Times New Roman"/>
          <w:szCs w:val="20"/>
          <w:lang w:eastAsia="en-US"/>
        </w:rPr>
        <w:t xml:space="preserve"> ou vícios redibitórios, </w:t>
      </w:r>
      <w:r w:rsidRPr="0029408A">
        <w:rPr>
          <w:rFonts w:ascii="Times New Roman" w:hAnsi="Times New Roman" w:cs="Times New Roman"/>
          <w:szCs w:val="20"/>
          <w:lang w:eastAsia="en-US"/>
        </w:rPr>
        <w:t xml:space="preserve">e, na ocorrência desta, não implica em </w:t>
      </w:r>
      <w:r w:rsidR="001A425B" w:rsidRPr="0029408A">
        <w:rPr>
          <w:rFonts w:ascii="Times New Roman" w:hAnsi="Times New Roman" w:cs="Times New Roman"/>
          <w:szCs w:val="20"/>
          <w:lang w:eastAsia="en-US"/>
        </w:rPr>
        <w:t>corresponsabilidade</w:t>
      </w:r>
      <w:r w:rsidRPr="0029408A">
        <w:rPr>
          <w:rFonts w:ascii="Times New Roman" w:hAnsi="Times New Roman" w:cs="Times New Roman"/>
          <w:szCs w:val="20"/>
          <w:lang w:eastAsia="en-US"/>
        </w:rPr>
        <w:t xml:space="preserve"> da Administração ou de seus agentes e prepostos, de conformidade com o art. 70 da Lei nº 8.666, de 1993.</w:t>
      </w:r>
    </w:p>
    <w:p w:rsidR="001E14AF" w:rsidRPr="0029408A" w:rsidRDefault="001E14AF" w:rsidP="0029415B">
      <w:pPr>
        <w:numPr>
          <w:ilvl w:val="1"/>
          <w:numId w:val="1"/>
        </w:numPr>
        <w:spacing w:before="120" w:after="120" w:line="276" w:lineRule="auto"/>
        <w:ind w:left="425" w:firstLine="0"/>
        <w:jc w:val="both"/>
        <w:rPr>
          <w:rFonts w:ascii="Times New Roman" w:hAnsi="Times New Roman" w:cs="Times New Roman"/>
          <w:szCs w:val="20"/>
        </w:rPr>
      </w:pPr>
      <w:r w:rsidRPr="0029408A">
        <w:rPr>
          <w:rFonts w:ascii="Times New Roman" w:hAnsi="Times New Roman" w:cs="Times New Roman"/>
          <w:szCs w:val="20"/>
          <w:lang w:eastAsia="en-US"/>
        </w:rPr>
        <w:t xml:space="preserve">O </w:t>
      </w:r>
      <w:r w:rsidR="009A1099" w:rsidRPr="0029408A">
        <w:rPr>
          <w:rFonts w:ascii="Times New Roman" w:hAnsi="Times New Roman" w:cs="Times New Roman"/>
          <w:szCs w:val="20"/>
          <w:lang w:eastAsia="en-US"/>
        </w:rPr>
        <w:t xml:space="preserve">representante da Administração </w:t>
      </w:r>
      <w:r w:rsidRPr="0029408A">
        <w:rPr>
          <w:rFonts w:ascii="Times New Roman" w:hAnsi="Times New Roman" w:cs="Times New Roman"/>
          <w:szCs w:val="20"/>
          <w:lang w:eastAsia="en-US"/>
        </w:rPr>
        <w:t>anotará em registro próprio todas as ocorrências relacionadas com a execução do contrato, indicando dia, mês e ano, bem como o nome dos funcionários eventualmente envolvidos, determinando o que for necessário à regu</w:t>
      </w:r>
      <w:r w:rsidR="00A96322" w:rsidRPr="0029408A">
        <w:rPr>
          <w:rFonts w:ascii="Times New Roman" w:hAnsi="Times New Roman" w:cs="Times New Roman"/>
          <w:szCs w:val="20"/>
          <w:lang w:eastAsia="en-US"/>
        </w:rPr>
        <w:t>larização das falhas</w:t>
      </w:r>
      <w:r w:rsidRPr="0029408A">
        <w:rPr>
          <w:rFonts w:ascii="Times New Roman" w:hAnsi="Times New Roman" w:cs="Times New Roman"/>
          <w:szCs w:val="20"/>
          <w:lang w:eastAsia="en-US"/>
        </w:rPr>
        <w:t xml:space="preserve"> ou defeitos observados e encaminhando os apontamentos à autoridade competente para as providências cabíveis.</w:t>
      </w:r>
    </w:p>
    <w:p w:rsidR="002E3CAE" w:rsidRPr="0029408A" w:rsidRDefault="00CA02C8" w:rsidP="002E3CAE">
      <w:pPr>
        <w:pStyle w:val="Nivel1"/>
        <w:rPr>
          <w:rFonts w:ascii="Times New Roman" w:hAnsi="Times New Roman" w:cs="Times New Roman"/>
          <w:color w:val="auto"/>
        </w:rPr>
      </w:pPr>
      <w:r w:rsidRPr="0029408A">
        <w:rPr>
          <w:rFonts w:ascii="Times New Roman" w:hAnsi="Times New Roman" w:cs="Times New Roman"/>
          <w:color w:val="auto"/>
        </w:rPr>
        <w:t xml:space="preserve">DO </w:t>
      </w:r>
      <w:r w:rsidR="002E3CAE" w:rsidRPr="0029408A">
        <w:rPr>
          <w:rFonts w:ascii="Times New Roman" w:hAnsi="Times New Roman" w:cs="Times New Roman"/>
          <w:color w:val="auto"/>
        </w:rPr>
        <w:t>PAGAMENTO</w:t>
      </w:r>
    </w:p>
    <w:p w:rsidR="002E3CAE" w:rsidRPr="0029408A" w:rsidRDefault="002E3CAE" w:rsidP="002E3CAE">
      <w:pPr>
        <w:pStyle w:val="PargrafodaLista"/>
        <w:numPr>
          <w:ilvl w:val="1"/>
          <w:numId w:val="1"/>
        </w:numPr>
        <w:spacing w:before="120" w:after="120" w:line="276" w:lineRule="auto"/>
        <w:contextualSpacing w:val="0"/>
        <w:jc w:val="both"/>
        <w:rPr>
          <w:rFonts w:ascii="Times New Roman" w:hAnsi="Times New Roman" w:cs="Times New Roman"/>
          <w:szCs w:val="20"/>
          <w:lang w:eastAsia="en-US"/>
        </w:rPr>
      </w:pPr>
      <w:r w:rsidRPr="0029408A">
        <w:rPr>
          <w:rFonts w:ascii="Times New Roman" w:hAnsi="Times New Roman" w:cs="Times New Roman"/>
          <w:szCs w:val="20"/>
          <w:lang w:eastAsia="en-US"/>
        </w:rPr>
        <w:t xml:space="preserve">O pagamento será realizado no prazo máximo de até </w:t>
      </w:r>
      <w:r w:rsidR="002C777C" w:rsidRPr="0029408A">
        <w:rPr>
          <w:rFonts w:ascii="Times New Roman" w:hAnsi="Times New Roman" w:cs="Times New Roman"/>
          <w:szCs w:val="20"/>
          <w:lang w:eastAsia="en-US"/>
        </w:rPr>
        <w:t xml:space="preserve">30 </w:t>
      </w:r>
      <w:r w:rsidRPr="0029408A">
        <w:rPr>
          <w:rFonts w:ascii="Times New Roman" w:hAnsi="Times New Roman" w:cs="Times New Roman"/>
          <w:szCs w:val="20"/>
          <w:lang w:eastAsia="en-US"/>
        </w:rPr>
        <w:t>(</w:t>
      </w:r>
      <w:r w:rsidR="002C777C" w:rsidRPr="0029408A">
        <w:rPr>
          <w:rFonts w:ascii="Times New Roman" w:hAnsi="Times New Roman" w:cs="Times New Roman"/>
          <w:szCs w:val="20"/>
          <w:lang w:eastAsia="en-US"/>
        </w:rPr>
        <w:t>trinta</w:t>
      </w:r>
      <w:r w:rsidRPr="0029408A">
        <w:rPr>
          <w:rFonts w:ascii="Times New Roman" w:hAnsi="Times New Roman" w:cs="Times New Roman"/>
          <w:szCs w:val="20"/>
          <w:lang w:eastAsia="en-US"/>
        </w:rPr>
        <w:t>)</w:t>
      </w:r>
      <w:r w:rsidR="004A4E87">
        <w:rPr>
          <w:rFonts w:ascii="Times New Roman" w:hAnsi="Times New Roman" w:cs="Times New Roman"/>
          <w:szCs w:val="20"/>
          <w:lang w:eastAsia="en-US"/>
        </w:rPr>
        <w:t xml:space="preserve"> </w:t>
      </w:r>
      <w:r w:rsidRPr="0029408A">
        <w:rPr>
          <w:rFonts w:ascii="Times New Roman" w:hAnsi="Times New Roman" w:cs="Times New Roman"/>
          <w:szCs w:val="20"/>
          <w:lang w:eastAsia="en-US"/>
        </w:rPr>
        <w:t xml:space="preserve">dias, contados a partir </w:t>
      </w:r>
      <w:r w:rsidR="00A14062" w:rsidRPr="0029408A">
        <w:rPr>
          <w:rFonts w:ascii="Times New Roman" w:hAnsi="Times New Roman" w:cs="Times New Roman"/>
          <w:szCs w:val="20"/>
        </w:rPr>
        <w:t>do recebimento da Nota Fiscal ou Fatura</w:t>
      </w:r>
      <w:r w:rsidRPr="0029408A">
        <w:rPr>
          <w:rFonts w:ascii="Times New Roman" w:hAnsi="Times New Roman" w:cs="Times New Roman"/>
          <w:szCs w:val="20"/>
        </w:rPr>
        <w:t xml:space="preserve">, </w:t>
      </w:r>
      <w:r w:rsidRPr="0029408A">
        <w:rPr>
          <w:rFonts w:ascii="Times New Roman" w:hAnsi="Times New Roman" w:cs="Times New Roman"/>
          <w:szCs w:val="20"/>
          <w:lang w:eastAsia="en-US"/>
        </w:rPr>
        <w:t>através de ordem bancária, para crédito em banco, agência e conta corrente indicados pelo contratado.</w:t>
      </w:r>
    </w:p>
    <w:p w:rsidR="000528E5" w:rsidRPr="0029408A" w:rsidRDefault="002E3CAE" w:rsidP="006A1B0B">
      <w:pPr>
        <w:pStyle w:val="PargrafodaLista"/>
        <w:numPr>
          <w:ilvl w:val="2"/>
          <w:numId w:val="1"/>
        </w:numPr>
        <w:spacing w:before="120" w:after="120" w:line="276" w:lineRule="auto"/>
        <w:contextualSpacing w:val="0"/>
        <w:jc w:val="both"/>
        <w:rPr>
          <w:rFonts w:ascii="Times New Roman" w:hAnsi="Times New Roman" w:cs="Times New Roman"/>
          <w:szCs w:val="20"/>
          <w:lang w:eastAsia="en-US"/>
        </w:rPr>
      </w:pPr>
      <w:r w:rsidRPr="0029408A">
        <w:rPr>
          <w:rFonts w:ascii="Times New Roman" w:hAnsi="Times New Roman" w:cs="Times New Roman"/>
          <w:szCs w:val="20"/>
          <w:lang w:eastAsia="en-US"/>
        </w:rPr>
        <w:lastRenderedPageBreak/>
        <w:t xml:space="preserve">Os pagamentos decorrentes de despesas cujos valores não ultrapassem o limite </w:t>
      </w:r>
      <w:r w:rsidRPr="0029408A">
        <w:rPr>
          <w:rFonts w:ascii="Times New Roman" w:hAnsi="Times New Roman" w:cs="Times New Roman"/>
          <w:szCs w:val="20"/>
        </w:rPr>
        <w:t>de que trata o inciso II do art. 24</w:t>
      </w:r>
      <w:r w:rsidRPr="0029408A">
        <w:rPr>
          <w:rFonts w:ascii="Times New Roman" w:hAnsi="Times New Roman" w:cs="Times New Roman"/>
          <w:szCs w:val="20"/>
          <w:lang w:eastAsia="en-US"/>
        </w:rPr>
        <w:t xml:space="preserve"> da Lei 8.666, de 1993, deverão ser efetuados no prazo de até 5 (cinco) dias úteis, contados da data da apresentação da Nota Fiscal, nos termos do art. 5º, § 3º, da Lei nº 8.666, de 1993.</w:t>
      </w:r>
    </w:p>
    <w:p w:rsidR="002E3CAE" w:rsidRPr="0029408A" w:rsidRDefault="00A14062" w:rsidP="00A14062">
      <w:pPr>
        <w:pStyle w:val="PargrafodaLista"/>
        <w:numPr>
          <w:ilvl w:val="1"/>
          <w:numId w:val="1"/>
        </w:numPr>
        <w:spacing w:before="120" w:after="120" w:line="276" w:lineRule="auto"/>
        <w:contextualSpacing w:val="0"/>
        <w:jc w:val="both"/>
        <w:rPr>
          <w:rFonts w:ascii="Times New Roman" w:hAnsi="Times New Roman" w:cs="Times New Roman"/>
          <w:strike/>
          <w:szCs w:val="20"/>
        </w:rPr>
      </w:pPr>
      <w:r w:rsidRPr="0029408A">
        <w:rPr>
          <w:rFonts w:ascii="Times New Roman" w:hAnsi="Times New Roman" w:cs="Times New Roman"/>
          <w:szCs w:val="20"/>
        </w:rPr>
        <w:t>Considera-se ocorrido o recebimento da nota fiscal ou fatura no momento em que o órgão contratante atestar a execução do objeto do contrato</w:t>
      </w:r>
      <w:r w:rsidR="002E3CAE" w:rsidRPr="0029408A">
        <w:rPr>
          <w:rFonts w:ascii="Times New Roman" w:hAnsi="Times New Roman" w:cs="Times New Roman"/>
          <w:szCs w:val="20"/>
        </w:rPr>
        <w:t>.</w:t>
      </w:r>
    </w:p>
    <w:p w:rsidR="002E3CAE" w:rsidRPr="0029408A" w:rsidRDefault="002E3CAE" w:rsidP="000528E5">
      <w:pPr>
        <w:numPr>
          <w:ilvl w:val="1"/>
          <w:numId w:val="1"/>
        </w:numPr>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t xml:space="preserve">A Nota Fiscal ou Fatura deverá ser obrigatoriamente acompanhada da comprovação da regularidade fiscal, constatada por meio de consulta on-line ao </w:t>
      </w:r>
      <w:r w:rsidR="00CA02C8" w:rsidRPr="0029408A">
        <w:rPr>
          <w:rFonts w:ascii="Times New Roman" w:hAnsi="Times New Roman" w:cs="Times New Roman"/>
          <w:szCs w:val="20"/>
        </w:rPr>
        <w:t>SICAF</w:t>
      </w:r>
      <w:r w:rsidRPr="0029408A">
        <w:rPr>
          <w:rFonts w:ascii="Times New Roman" w:hAnsi="Times New Roman" w:cs="Times New Roman"/>
          <w:szCs w:val="20"/>
        </w:rPr>
        <w:t xml:space="preserve"> ou, na impossibilidade de acesso </w:t>
      </w:r>
      <w:r w:rsidRPr="0029408A">
        <w:rPr>
          <w:rFonts w:ascii="Times New Roman" w:hAnsi="Times New Roman" w:cs="Times New Roman"/>
          <w:szCs w:val="20"/>
          <w:lang w:eastAsia="en-US"/>
        </w:rPr>
        <w:t>ao</w:t>
      </w:r>
      <w:r w:rsidRPr="0029408A">
        <w:rPr>
          <w:rFonts w:ascii="Times New Roman" w:hAnsi="Times New Roman" w:cs="Times New Roman"/>
          <w:szCs w:val="20"/>
        </w:rPr>
        <w:t xml:space="preserve"> referido Sistema, mediante consulta aos sítios eletrônicos oficiais ou à documentação mencionada no art. 29 da Lei nº 8.666, de 1993. </w:t>
      </w:r>
    </w:p>
    <w:p w:rsidR="002E3CAE" w:rsidRPr="0029408A" w:rsidRDefault="002E3CAE" w:rsidP="000528E5">
      <w:pPr>
        <w:numPr>
          <w:ilvl w:val="2"/>
          <w:numId w:val="1"/>
        </w:numPr>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t xml:space="preserve">Constatando-se, junto ao </w:t>
      </w:r>
      <w:r w:rsidR="00CA02C8" w:rsidRPr="0029408A">
        <w:rPr>
          <w:rFonts w:ascii="Times New Roman" w:hAnsi="Times New Roman" w:cs="Times New Roman"/>
          <w:szCs w:val="20"/>
        </w:rPr>
        <w:t>SICAF</w:t>
      </w:r>
      <w:r w:rsidRPr="0029408A">
        <w:rPr>
          <w:rFonts w:ascii="Times New Roman" w:hAnsi="Times New Roman" w:cs="Times New Roman"/>
          <w:szCs w:val="20"/>
        </w:rPr>
        <w:t xml:space="preserve">, a situação de irregularidade do fornecedor contratado, deverão ser tomadas as providências previstas no do art. 31 da Instrução </w:t>
      </w:r>
      <w:r w:rsidRPr="0029408A">
        <w:rPr>
          <w:rFonts w:ascii="Times New Roman" w:hAnsi="Times New Roman" w:cs="Times New Roman"/>
          <w:szCs w:val="20"/>
          <w:lang w:eastAsia="en-US"/>
        </w:rPr>
        <w:t>Normativa</w:t>
      </w:r>
      <w:r w:rsidRPr="0029408A">
        <w:rPr>
          <w:rFonts w:ascii="Times New Roman" w:hAnsi="Times New Roman" w:cs="Times New Roman"/>
          <w:szCs w:val="20"/>
        </w:rPr>
        <w:t xml:space="preserve"> nº 3, de 26 de abril de 2018.</w:t>
      </w:r>
    </w:p>
    <w:p w:rsidR="002E3CAE" w:rsidRPr="0029408A" w:rsidRDefault="002E3CAE" w:rsidP="000528E5">
      <w:pPr>
        <w:pStyle w:val="PargrafodaLista"/>
        <w:numPr>
          <w:ilvl w:val="1"/>
          <w:numId w:val="1"/>
        </w:numPr>
        <w:spacing w:before="120" w:after="120" w:line="276" w:lineRule="auto"/>
        <w:ind w:left="425" w:firstLine="0"/>
        <w:contextualSpacing w:val="0"/>
        <w:jc w:val="both"/>
        <w:rPr>
          <w:rFonts w:ascii="Times New Roman" w:hAnsi="Times New Roman" w:cs="Times New Roman"/>
          <w:szCs w:val="20"/>
          <w:lang w:eastAsia="en-US"/>
        </w:rPr>
      </w:pPr>
      <w:r w:rsidRPr="0029408A">
        <w:rPr>
          <w:rFonts w:ascii="Times New Roman" w:hAnsi="Times New Roman" w:cs="Times New Roman"/>
          <w:szCs w:val="20"/>
          <w:lang w:eastAsia="en-US"/>
        </w:rPr>
        <w:t xml:space="preserve">Havendo erro na apresentação da Nota Fiscal ou dos documentos pertinentes à contratação, ou, ainda, circunstância que impeça a liquidação da despesa, como, por exemplo, </w:t>
      </w:r>
      <w:r w:rsidRPr="0029408A">
        <w:rPr>
          <w:rFonts w:ascii="Times New Roman" w:hAnsi="Times New Roman" w:cs="Times New Roman"/>
          <w:szCs w:val="20"/>
        </w:rPr>
        <w:t>obrigação financeira pendente, decorrente de penalidade imposta ou inadimplência,</w:t>
      </w:r>
      <w:r w:rsidRPr="0029408A">
        <w:rPr>
          <w:rFonts w:ascii="Times New Roman" w:hAnsi="Times New Roman" w:cs="Times New Roman"/>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2E3CAE" w:rsidRPr="0029408A" w:rsidRDefault="002E3CAE" w:rsidP="000528E5">
      <w:pPr>
        <w:numPr>
          <w:ilvl w:val="1"/>
          <w:numId w:val="1"/>
        </w:numPr>
        <w:spacing w:before="120" w:after="120" w:line="276" w:lineRule="auto"/>
        <w:jc w:val="both"/>
        <w:rPr>
          <w:rFonts w:ascii="Times New Roman" w:hAnsi="Times New Roman" w:cs="Times New Roman"/>
          <w:szCs w:val="20"/>
          <w:lang w:eastAsia="en-US"/>
        </w:rPr>
      </w:pPr>
      <w:r w:rsidRPr="0029408A">
        <w:rPr>
          <w:rFonts w:ascii="Times New Roman" w:hAnsi="Times New Roman" w:cs="Times New Roman"/>
          <w:szCs w:val="20"/>
          <w:lang w:eastAsia="en-US"/>
        </w:rPr>
        <w:t>Será considerada data do pagamento o dia em que constar como emitida a ordem bancária para pagamento.</w:t>
      </w:r>
    </w:p>
    <w:p w:rsidR="002E3CAE" w:rsidRPr="0029408A" w:rsidRDefault="002E3CAE" w:rsidP="000528E5">
      <w:pPr>
        <w:numPr>
          <w:ilvl w:val="1"/>
          <w:numId w:val="1"/>
        </w:numPr>
        <w:spacing w:before="120" w:after="120" w:line="276" w:lineRule="auto"/>
        <w:jc w:val="both"/>
        <w:rPr>
          <w:rFonts w:ascii="Times New Roman" w:hAnsi="Times New Roman" w:cs="Times New Roman"/>
          <w:szCs w:val="20"/>
          <w:lang w:eastAsia="en-US"/>
        </w:rPr>
      </w:pPr>
      <w:r w:rsidRPr="0029408A">
        <w:rPr>
          <w:rFonts w:ascii="Times New Roman" w:hAnsi="Times New Roman" w:cs="Times New Roman"/>
          <w:szCs w:val="20"/>
          <w:lang w:eastAsia="en-US"/>
        </w:rPr>
        <w:t xml:space="preserve">Antes de cada pagamento à contratada, será realizada consulta ao </w:t>
      </w:r>
      <w:r w:rsidR="00CA02C8" w:rsidRPr="0029408A">
        <w:rPr>
          <w:rFonts w:ascii="Times New Roman" w:hAnsi="Times New Roman" w:cs="Times New Roman"/>
          <w:szCs w:val="20"/>
          <w:lang w:eastAsia="en-US"/>
        </w:rPr>
        <w:t>SICAF</w:t>
      </w:r>
      <w:r w:rsidRPr="0029408A">
        <w:rPr>
          <w:rFonts w:ascii="Times New Roman" w:hAnsi="Times New Roman" w:cs="Times New Roman"/>
          <w:szCs w:val="20"/>
          <w:lang w:eastAsia="en-US"/>
        </w:rPr>
        <w:t xml:space="preserve"> para verificar a manutenção das condições de habilitação exigidas no edital. </w:t>
      </w:r>
    </w:p>
    <w:p w:rsidR="002E3CAE" w:rsidRPr="0029408A" w:rsidRDefault="002E3CAE" w:rsidP="000528E5">
      <w:pPr>
        <w:numPr>
          <w:ilvl w:val="1"/>
          <w:numId w:val="1"/>
        </w:numPr>
        <w:spacing w:before="120" w:after="120" w:line="276" w:lineRule="auto"/>
        <w:jc w:val="both"/>
        <w:rPr>
          <w:rFonts w:ascii="Times New Roman" w:hAnsi="Times New Roman" w:cs="Times New Roman"/>
          <w:szCs w:val="20"/>
          <w:lang w:eastAsia="en-US"/>
        </w:rPr>
      </w:pPr>
      <w:r w:rsidRPr="0029408A">
        <w:rPr>
          <w:rFonts w:ascii="Times New Roman" w:hAnsi="Times New Roman" w:cs="Times New Roman"/>
          <w:szCs w:val="20"/>
          <w:lang w:eastAsia="en-US"/>
        </w:rPr>
        <w:t xml:space="preserve">Constatando-se, junto ao </w:t>
      </w:r>
      <w:r w:rsidR="00CA02C8" w:rsidRPr="0029408A">
        <w:rPr>
          <w:rFonts w:ascii="Times New Roman" w:hAnsi="Times New Roman" w:cs="Times New Roman"/>
          <w:szCs w:val="20"/>
          <w:lang w:eastAsia="en-US"/>
        </w:rPr>
        <w:t>SICAF</w:t>
      </w:r>
      <w:r w:rsidRPr="0029408A">
        <w:rPr>
          <w:rFonts w:ascii="Times New Roman" w:hAnsi="Times New Roman" w:cs="Times New Roman"/>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2E3CAE" w:rsidRPr="0029408A" w:rsidRDefault="002E3CAE" w:rsidP="000528E5">
      <w:pPr>
        <w:numPr>
          <w:ilvl w:val="1"/>
          <w:numId w:val="1"/>
        </w:numPr>
        <w:spacing w:before="120" w:after="120" w:line="276" w:lineRule="auto"/>
        <w:jc w:val="both"/>
        <w:rPr>
          <w:rFonts w:ascii="Times New Roman" w:hAnsi="Times New Roman" w:cs="Times New Roman"/>
          <w:szCs w:val="20"/>
          <w:lang w:eastAsia="en-US"/>
        </w:rPr>
      </w:pPr>
      <w:r w:rsidRPr="0029408A">
        <w:rPr>
          <w:rFonts w:ascii="Times New Roman" w:hAnsi="Times New Roman" w:cs="Times New Roman"/>
          <w:szCs w:val="20"/>
          <w:lang w:eastAsia="en-US"/>
        </w:rPr>
        <w:t xml:space="preserve">Previamente à emissão de nota de empenho e a cada pagamento, a Administração deverá realizar consulta ao </w:t>
      </w:r>
      <w:r w:rsidR="00CA02C8" w:rsidRPr="0029408A">
        <w:rPr>
          <w:rFonts w:ascii="Times New Roman" w:hAnsi="Times New Roman" w:cs="Times New Roman"/>
          <w:szCs w:val="20"/>
          <w:lang w:eastAsia="en-US"/>
        </w:rPr>
        <w:t>SICAF</w:t>
      </w:r>
      <w:r w:rsidRPr="0029408A">
        <w:rPr>
          <w:rFonts w:ascii="Times New Roman" w:hAnsi="Times New Roman" w:cs="Times New Roman"/>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2E3CAE" w:rsidRPr="0029408A" w:rsidRDefault="002E3CAE" w:rsidP="000528E5">
      <w:pPr>
        <w:numPr>
          <w:ilvl w:val="1"/>
          <w:numId w:val="1"/>
        </w:numPr>
        <w:spacing w:before="120" w:after="120" w:line="276" w:lineRule="auto"/>
        <w:jc w:val="both"/>
        <w:rPr>
          <w:rFonts w:ascii="Times New Roman" w:hAnsi="Times New Roman" w:cs="Times New Roman"/>
          <w:szCs w:val="20"/>
          <w:lang w:eastAsia="en-US"/>
        </w:rPr>
      </w:pPr>
      <w:r w:rsidRPr="0029408A">
        <w:rPr>
          <w:rFonts w:ascii="Times New Roman" w:hAnsi="Times New Roman" w:cs="Times New Roman"/>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w:t>
      </w:r>
      <w:r w:rsidRPr="0029408A">
        <w:rPr>
          <w:rFonts w:ascii="Times New Roman" w:hAnsi="Times New Roman" w:cs="Times New Roman"/>
          <w:szCs w:val="20"/>
          <w:lang w:eastAsia="en-US"/>
        </w:rPr>
        <w:lastRenderedPageBreak/>
        <w:t xml:space="preserve">existência de pagamento a ser efetuado, para que sejam acionados os meios pertinentes e necessários para garantir o recebimento de seus créditos.  </w:t>
      </w:r>
    </w:p>
    <w:p w:rsidR="002E3CAE" w:rsidRPr="0029408A" w:rsidRDefault="002E3CAE" w:rsidP="000528E5">
      <w:pPr>
        <w:numPr>
          <w:ilvl w:val="1"/>
          <w:numId w:val="1"/>
        </w:numPr>
        <w:spacing w:before="120" w:after="120" w:line="276" w:lineRule="auto"/>
        <w:jc w:val="both"/>
        <w:rPr>
          <w:rFonts w:ascii="Times New Roman" w:hAnsi="Times New Roman" w:cs="Times New Roman"/>
          <w:szCs w:val="20"/>
          <w:lang w:eastAsia="en-US"/>
        </w:rPr>
      </w:pPr>
      <w:r w:rsidRPr="0029408A">
        <w:rPr>
          <w:rFonts w:ascii="Times New Roman" w:hAnsi="Times New Roman" w:cs="Times New Roman"/>
          <w:szCs w:val="20"/>
          <w:lang w:eastAsia="en-US"/>
        </w:rPr>
        <w:t xml:space="preserve">Persistindo a irregularidade, a contratante deverá adotar as medidas necessárias à rescisão contratual nos autos do processo administrativo correspondente, assegurada à contratada a ampla defesa. </w:t>
      </w:r>
    </w:p>
    <w:p w:rsidR="002E3CAE" w:rsidRPr="0029408A" w:rsidRDefault="002E3CAE" w:rsidP="000528E5">
      <w:pPr>
        <w:numPr>
          <w:ilvl w:val="1"/>
          <w:numId w:val="1"/>
        </w:numPr>
        <w:spacing w:before="120" w:after="120" w:line="276" w:lineRule="auto"/>
        <w:jc w:val="both"/>
        <w:rPr>
          <w:rFonts w:ascii="Times New Roman" w:hAnsi="Times New Roman" w:cs="Times New Roman"/>
          <w:szCs w:val="20"/>
          <w:lang w:eastAsia="en-US"/>
        </w:rPr>
      </w:pPr>
      <w:r w:rsidRPr="0029408A">
        <w:rPr>
          <w:rFonts w:ascii="Times New Roman" w:hAnsi="Times New Roman" w:cs="Times New Roman"/>
          <w:szCs w:val="20"/>
          <w:lang w:eastAsia="en-US"/>
        </w:rPr>
        <w:t xml:space="preserve">Havendo a efetiva execução do objeto, os pagamentos serão realizados normalmente, até que se decida pela rescisão do contrato, caso a contratada não regularize sua situação junto ao </w:t>
      </w:r>
      <w:r w:rsidR="00CA02C8" w:rsidRPr="0029408A">
        <w:rPr>
          <w:rFonts w:ascii="Times New Roman" w:hAnsi="Times New Roman" w:cs="Times New Roman"/>
          <w:szCs w:val="20"/>
          <w:lang w:eastAsia="en-US"/>
        </w:rPr>
        <w:t>SICAF</w:t>
      </w:r>
      <w:r w:rsidRPr="0029408A">
        <w:rPr>
          <w:rFonts w:ascii="Times New Roman" w:hAnsi="Times New Roman" w:cs="Times New Roman"/>
          <w:szCs w:val="20"/>
          <w:lang w:eastAsia="en-US"/>
        </w:rPr>
        <w:t xml:space="preserve">.  </w:t>
      </w:r>
    </w:p>
    <w:p w:rsidR="002E3CAE" w:rsidRPr="0029408A" w:rsidRDefault="00D04ED8" w:rsidP="00E0366E">
      <w:pPr>
        <w:pStyle w:val="PargrafodaLista"/>
        <w:spacing w:before="120" w:after="120" w:line="276" w:lineRule="auto"/>
        <w:ind w:left="716"/>
        <w:contextualSpacing w:val="0"/>
        <w:jc w:val="both"/>
        <w:rPr>
          <w:rFonts w:ascii="Times New Roman" w:hAnsi="Times New Roman" w:cs="Times New Roman"/>
          <w:szCs w:val="20"/>
        </w:rPr>
      </w:pPr>
      <w:r>
        <w:rPr>
          <w:rFonts w:ascii="Times New Roman" w:hAnsi="Times New Roman" w:cs="Times New Roman"/>
          <w:szCs w:val="20"/>
          <w:lang w:eastAsia="en-US"/>
        </w:rPr>
        <w:t>12</w:t>
      </w:r>
      <w:r w:rsidR="00E0366E" w:rsidRPr="0029408A">
        <w:rPr>
          <w:rFonts w:ascii="Times New Roman" w:hAnsi="Times New Roman" w:cs="Times New Roman"/>
          <w:szCs w:val="20"/>
          <w:lang w:eastAsia="en-US"/>
        </w:rPr>
        <w:t>.11.1.</w:t>
      </w:r>
      <w:r>
        <w:rPr>
          <w:rFonts w:ascii="Times New Roman" w:hAnsi="Times New Roman" w:cs="Times New Roman"/>
          <w:szCs w:val="20"/>
          <w:lang w:eastAsia="en-US"/>
        </w:rPr>
        <w:t xml:space="preserve"> </w:t>
      </w:r>
      <w:r w:rsidR="002E3CAE" w:rsidRPr="0029408A">
        <w:rPr>
          <w:rFonts w:ascii="Times New Roman" w:hAnsi="Times New Roman" w:cs="Times New Roman"/>
          <w:szCs w:val="20"/>
          <w:lang w:eastAsia="en-US"/>
        </w:rPr>
        <w:t xml:space="preserve">Será rescindido o contrato em execução com a contratada inadimplente no </w:t>
      </w:r>
      <w:r w:rsidR="00CA02C8" w:rsidRPr="0029408A">
        <w:rPr>
          <w:rFonts w:ascii="Times New Roman" w:hAnsi="Times New Roman" w:cs="Times New Roman"/>
          <w:szCs w:val="20"/>
          <w:lang w:eastAsia="en-US"/>
        </w:rPr>
        <w:t>SICAF</w:t>
      </w:r>
      <w:r w:rsidR="002E3CAE" w:rsidRPr="0029408A">
        <w:rPr>
          <w:rFonts w:ascii="Times New Roman" w:hAnsi="Times New Roman" w:cs="Times New Roman"/>
          <w:szCs w:val="20"/>
          <w:lang w:eastAsia="en-US"/>
        </w:rPr>
        <w:t>, salvo por motivo de economicidade, segurança nacional ou outro de interesse público de alta relevância, devidamente justificado, em qualquer caso, pela máxima autoridade da contratante.</w:t>
      </w:r>
    </w:p>
    <w:p w:rsidR="002E3CAE" w:rsidRPr="0029408A" w:rsidRDefault="002E3CAE" w:rsidP="000528E5">
      <w:pPr>
        <w:pStyle w:val="PargrafodaLista"/>
        <w:numPr>
          <w:ilvl w:val="1"/>
          <w:numId w:val="1"/>
        </w:numPr>
        <w:spacing w:before="120" w:after="120" w:line="276" w:lineRule="auto"/>
        <w:contextualSpacing w:val="0"/>
        <w:jc w:val="both"/>
        <w:rPr>
          <w:rFonts w:ascii="Times New Roman" w:hAnsi="Times New Roman" w:cs="Times New Roman"/>
          <w:szCs w:val="20"/>
        </w:rPr>
      </w:pPr>
      <w:r w:rsidRPr="0029408A">
        <w:rPr>
          <w:rFonts w:ascii="Times New Roman" w:hAnsi="Times New Roman" w:cs="Times New Roman"/>
          <w:szCs w:val="20"/>
        </w:rPr>
        <w:t>Quando do pagamento, será efetuada a retenção tributária prevista na legislação aplicável.</w:t>
      </w:r>
    </w:p>
    <w:p w:rsidR="002E3CAE" w:rsidRPr="0029408A" w:rsidRDefault="002E3CAE" w:rsidP="000528E5">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szCs w:val="20"/>
        </w:rPr>
      </w:pPr>
      <w:r w:rsidRPr="0029408A">
        <w:rPr>
          <w:rFonts w:ascii="Times New Roman" w:hAnsi="Times New Roman" w:cs="Times New Roman"/>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2E3CAE" w:rsidRPr="0029408A" w:rsidRDefault="002E3CAE" w:rsidP="000528E5">
      <w:pPr>
        <w:pStyle w:val="PargrafodaLista"/>
        <w:numPr>
          <w:ilvl w:val="1"/>
          <w:numId w:val="1"/>
        </w:numPr>
        <w:spacing w:before="120" w:after="120" w:line="276" w:lineRule="auto"/>
        <w:ind w:left="425" w:firstLine="0"/>
        <w:contextualSpacing w:val="0"/>
        <w:jc w:val="both"/>
        <w:rPr>
          <w:rFonts w:ascii="Times New Roman" w:hAnsi="Times New Roman" w:cs="Times New Roman"/>
          <w:szCs w:val="20"/>
        </w:rPr>
      </w:pPr>
      <w:r w:rsidRPr="0029408A">
        <w:rPr>
          <w:rFonts w:ascii="Times New Roman" w:hAnsi="Times New Roman" w:cs="Times New Roman"/>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2E3CAE" w:rsidRPr="0029408A" w:rsidRDefault="002E3CAE" w:rsidP="002E3CAE">
      <w:pPr>
        <w:tabs>
          <w:tab w:val="left" w:pos="1701"/>
        </w:tabs>
        <w:spacing w:before="120" w:after="120" w:line="276" w:lineRule="auto"/>
        <w:ind w:left="425"/>
        <w:jc w:val="both"/>
        <w:rPr>
          <w:rFonts w:ascii="Times New Roman" w:hAnsi="Times New Roman" w:cs="Times New Roman"/>
          <w:szCs w:val="20"/>
        </w:rPr>
      </w:pPr>
      <w:r w:rsidRPr="0029408A">
        <w:rPr>
          <w:rFonts w:ascii="Times New Roman" w:hAnsi="Times New Roman" w:cs="Times New Roman"/>
          <w:szCs w:val="20"/>
        </w:rPr>
        <w:t>EM = I x N x VP, sendo:</w:t>
      </w:r>
    </w:p>
    <w:p w:rsidR="002E3CAE" w:rsidRPr="0029408A" w:rsidRDefault="002E3CAE" w:rsidP="002E3CAE">
      <w:pPr>
        <w:tabs>
          <w:tab w:val="left" w:pos="1701"/>
        </w:tabs>
        <w:spacing w:before="120" w:after="120" w:line="276" w:lineRule="auto"/>
        <w:ind w:left="425"/>
        <w:jc w:val="both"/>
        <w:rPr>
          <w:rFonts w:ascii="Times New Roman" w:hAnsi="Times New Roman" w:cs="Times New Roman"/>
          <w:snapToGrid w:val="0"/>
          <w:szCs w:val="20"/>
        </w:rPr>
      </w:pPr>
      <w:r w:rsidRPr="0029408A">
        <w:rPr>
          <w:rFonts w:ascii="Times New Roman" w:hAnsi="Times New Roman" w:cs="Times New Roman"/>
          <w:snapToGrid w:val="0"/>
          <w:szCs w:val="20"/>
        </w:rPr>
        <w:t>EM = Encargos moratórios;</w:t>
      </w:r>
    </w:p>
    <w:p w:rsidR="002E3CAE" w:rsidRPr="0029408A" w:rsidRDefault="002E3CAE" w:rsidP="002E3CAE">
      <w:pPr>
        <w:tabs>
          <w:tab w:val="left" w:pos="1701"/>
        </w:tabs>
        <w:spacing w:before="120" w:after="120" w:line="276" w:lineRule="auto"/>
        <w:ind w:left="425"/>
        <w:jc w:val="both"/>
        <w:rPr>
          <w:rFonts w:ascii="Times New Roman" w:hAnsi="Times New Roman" w:cs="Times New Roman"/>
          <w:szCs w:val="20"/>
        </w:rPr>
      </w:pPr>
      <w:r w:rsidRPr="0029408A">
        <w:rPr>
          <w:rFonts w:ascii="Times New Roman" w:hAnsi="Times New Roman" w:cs="Times New Roman"/>
          <w:szCs w:val="20"/>
        </w:rPr>
        <w:t>N = Número de dias entre a data prevista para o pagamento e a do efetivo pagamento;</w:t>
      </w:r>
    </w:p>
    <w:p w:rsidR="002E3CAE" w:rsidRPr="0029408A" w:rsidRDefault="002E3CAE" w:rsidP="002E3CAE">
      <w:pPr>
        <w:tabs>
          <w:tab w:val="left" w:pos="1701"/>
        </w:tabs>
        <w:spacing w:before="120" w:after="120" w:line="276" w:lineRule="auto"/>
        <w:ind w:left="425"/>
        <w:jc w:val="both"/>
        <w:rPr>
          <w:rFonts w:ascii="Times New Roman" w:hAnsi="Times New Roman" w:cs="Times New Roman"/>
          <w:szCs w:val="20"/>
        </w:rPr>
      </w:pPr>
      <w:r w:rsidRPr="0029408A">
        <w:rPr>
          <w:rFonts w:ascii="Times New Roman" w:hAnsi="Times New Roman" w:cs="Times New Roman"/>
          <w:szCs w:val="20"/>
        </w:rPr>
        <w:t>VP = Valor da parcela a ser paga.</w:t>
      </w:r>
    </w:p>
    <w:p w:rsidR="002E3CAE" w:rsidRPr="0029408A" w:rsidRDefault="002E3CAE" w:rsidP="002E3CAE">
      <w:pPr>
        <w:tabs>
          <w:tab w:val="left" w:pos="1701"/>
        </w:tabs>
        <w:spacing w:before="120" w:after="120" w:line="276" w:lineRule="auto"/>
        <w:ind w:left="425"/>
        <w:jc w:val="both"/>
        <w:rPr>
          <w:rFonts w:ascii="Times New Roman" w:hAnsi="Times New Roman" w:cs="Times New Roman"/>
          <w:szCs w:val="20"/>
        </w:rPr>
      </w:pPr>
      <w:r w:rsidRPr="0029408A">
        <w:rPr>
          <w:rFonts w:ascii="Times New Roman" w:hAnsi="Times New Roman" w:cs="Times New Roman"/>
          <w:snapToGrid w:val="0"/>
          <w:szCs w:val="20"/>
        </w:rPr>
        <w:t xml:space="preserve">I = Índice de compensação financeira = </w:t>
      </w:r>
      <w:r w:rsidRPr="0029408A">
        <w:rPr>
          <w:rFonts w:ascii="Times New Roman" w:hAnsi="Times New Roman" w:cs="Times New Roman"/>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gridCol w:w="1276"/>
        <w:gridCol w:w="4784"/>
      </w:tblGrid>
      <w:tr w:rsidR="002E3CAE" w:rsidRPr="0029408A" w:rsidTr="006A1B0B">
        <w:tc>
          <w:tcPr>
            <w:tcW w:w="2214" w:type="dxa"/>
            <w:vAlign w:val="center"/>
          </w:tcPr>
          <w:p w:rsidR="002E3CAE" w:rsidRPr="0029408A" w:rsidRDefault="002E3CAE" w:rsidP="006A1B0B">
            <w:pPr>
              <w:tabs>
                <w:tab w:val="left" w:pos="1701"/>
              </w:tabs>
              <w:jc w:val="center"/>
              <w:rPr>
                <w:rFonts w:ascii="Times New Roman" w:hAnsi="Times New Roman" w:cs="Times New Roman"/>
                <w:szCs w:val="20"/>
              </w:rPr>
            </w:pPr>
            <w:r w:rsidRPr="0029408A">
              <w:rPr>
                <w:rFonts w:ascii="Times New Roman" w:hAnsi="Times New Roman" w:cs="Times New Roman"/>
                <w:szCs w:val="20"/>
              </w:rPr>
              <w:t>I = (TX)</w:t>
            </w:r>
          </w:p>
        </w:tc>
        <w:tc>
          <w:tcPr>
            <w:tcW w:w="588" w:type="dxa"/>
            <w:vAlign w:val="center"/>
          </w:tcPr>
          <w:p w:rsidR="002E3CAE" w:rsidRPr="0029408A" w:rsidRDefault="002E3CAE" w:rsidP="006A1B0B">
            <w:pPr>
              <w:tabs>
                <w:tab w:val="left" w:pos="1701"/>
              </w:tabs>
              <w:rPr>
                <w:rFonts w:ascii="Times New Roman" w:hAnsi="Times New Roman" w:cs="Times New Roman"/>
                <w:szCs w:val="20"/>
              </w:rPr>
            </w:pPr>
            <w:r w:rsidRPr="0029408A">
              <w:rPr>
                <w:rFonts w:ascii="Times New Roman" w:hAnsi="Times New Roman" w:cs="Times New Roman"/>
                <w:szCs w:val="20"/>
              </w:rPr>
              <w:t xml:space="preserve">I = </w:t>
            </w:r>
          </w:p>
        </w:tc>
        <w:tc>
          <w:tcPr>
            <w:tcW w:w="1276" w:type="dxa"/>
            <w:tcBorders>
              <w:bottom w:val="single" w:sz="4" w:space="0" w:color="auto"/>
            </w:tcBorders>
          </w:tcPr>
          <w:p w:rsidR="002E3CAE" w:rsidRPr="0029408A" w:rsidRDefault="002E3CAE" w:rsidP="006A1B0B">
            <w:pPr>
              <w:tabs>
                <w:tab w:val="left" w:pos="1701"/>
              </w:tabs>
              <w:jc w:val="center"/>
              <w:rPr>
                <w:rFonts w:ascii="Times New Roman" w:hAnsi="Times New Roman" w:cs="Times New Roman"/>
                <w:szCs w:val="20"/>
              </w:rPr>
            </w:pPr>
            <w:r w:rsidRPr="0029408A">
              <w:rPr>
                <w:rFonts w:ascii="Times New Roman" w:hAnsi="Times New Roman" w:cs="Times New Roman"/>
                <w:szCs w:val="20"/>
              </w:rPr>
              <w:t>( 6 / 100 )</w:t>
            </w:r>
          </w:p>
        </w:tc>
        <w:tc>
          <w:tcPr>
            <w:tcW w:w="4784" w:type="dxa"/>
            <w:vAlign w:val="center"/>
          </w:tcPr>
          <w:p w:rsidR="002E3CAE" w:rsidRPr="0029408A" w:rsidRDefault="002E3CAE" w:rsidP="006A1B0B">
            <w:pPr>
              <w:tabs>
                <w:tab w:val="left" w:pos="1701"/>
              </w:tabs>
              <w:ind w:left="742"/>
              <w:rPr>
                <w:rFonts w:ascii="Times New Roman" w:hAnsi="Times New Roman" w:cs="Times New Roman"/>
                <w:szCs w:val="20"/>
              </w:rPr>
            </w:pPr>
            <w:r w:rsidRPr="0029408A">
              <w:rPr>
                <w:rFonts w:ascii="Times New Roman" w:hAnsi="Times New Roman" w:cs="Times New Roman"/>
                <w:szCs w:val="20"/>
              </w:rPr>
              <w:t>I = 0,00016438</w:t>
            </w:r>
          </w:p>
          <w:p w:rsidR="002E3CAE" w:rsidRPr="0029408A" w:rsidRDefault="002E3CAE" w:rsidP="006A1B0B">
            <w:pPr>
              <w:tabs>
                <w:tab w:val="left" w:pos="1701"/>
              </w:tabs>
              <w:ind w:left="742"/>
              <w:rPr>
                <w:rFonts w:ascii="Times New Roman" w:hAnsi="Times New Roman" w:cs="Times New Roman"/>
                <w:szCs w:val="20"/>
              </w:rPr>
            </w:pPr>
            <w:r w:rsidRPr="0029408A">
              <w:rPr>
                <w:rFonts w:ascii="Times New Roman" w:hAnsi="Times New Roman" w:cs="Times New Roman"/>
                <w:szCs w:val="20"/>
              </w:rPr>
              <w:t>TX = Percentual da taxa anual = 6%</w:t>
            </w:r>
          </w:p>
        </w:tc>
      </w:tr>
    </w:tbl>
    <w:p w:rsidR="00EA46E8" w:rsidRPr="0029408A" w:rsidRDefault="002E3CAE" w:rsidP="00EA46E8">
      <w:pPr>
        <w:rPr>
          <w:rFonts w:ascii="Times New Roman" w:hAnsi="Times New Roman" w:cs="Times New Roman"/>
          <w:szCs w:val="20"/>
        </w:rPr>
      </w:pPr>
      <w:r w:rsidRPr="0029408A">
        <w:rPr>
          <w:rFonts w:ascii="Times New Roman" w:hAnsi="Times New Roman" w:cs="Times New Roman"/>
          <w:szCs w:val="20"/>
        </w:rPr>
        <w:t xml:space="preserve">                                                            365</w:t>
      </w:r>
    </w:p>
    <w:p w:rsidR="006F7BAF" w:rsidRPr="0029408A" w:rsidRDefault="006F7BAF" w:rsidP="00EA46E8">
      <w:pPr>
        <w:rPr>
          <w:rFonts w:ascii="Times New Roman" w:hAnsi="Times New Roman" w:cs="Times New Roman"/>
          <w:szCs w:val="20"/>
        </w:rPr>
      </w:pPr>
    </w:p>
    <w:p w:rsidR="006F7BAF" w:rsidRPr="0029408A" w:rsidRDefault="004772C2" w:rsidP="006F7BAF">
      <w:pPr>
        <w:pStyle w:val="Nivel1"/>
        <w:rPr>
          <w:rFonts w:ascii="Times New Roman" w:hAnsi="Times New Roman" w:cs="Times New Roman"/>
          <w:color w:val="auto"/>
        </w:rPr>
      </w:pPr>
      <w:r w:rsidRPr="0029408A">
        <w:rPr>
          <w:rFonts w:ascii="Times New Roman" w:hAnsi="Times New Roman" w:cs="Times New Roman"/>
          <w:color w:val="auto"/>
        </w:rPr>
        <w:t xml:space="preserve">DO </w:t>
      </w:r>
      <w:r w:rsidR="006F7BAF" w:rsidRPr="0029408A">
        <w:rPr>
          <w:rFonts w:ascii="Times New Roman" w:hAnsi="Times New Roman" w:cs="Times New Roman"/>
          <w:color w:val="auto"/>
        </w:rPr>
        <w:t>REAJUSTE</w:t>
      </w:r>
    </w:p>
    <w:p w:rsidR="006F7BAF" w:rsidRPr="0029408A" w:rsidRDefault="006F7BAF" w:rsidP="006F7BAF">
      <w:pPr>
        <w:pStyle w:val="PargrafodaLista"/>
        <w:numPr>
          <w:ilvl w:val="1"/>
          <w:numId w:val="1"/>
        </w:numPr>
        <w:spacing w:before="120" w:after="120" w:line="276" w:lineRule="auto"/>
        <w:ind w:left="425" w:firstLine="0"/>
        <w:contextualSpacing w:val="0"/>
        <w:jc w:val="both"/>
        <w:rPr>
          <w:rFonts w:ascii="Times New Roman" w:hAnsi="Times New Roman" w:cs="Times New Roman"/>
          <w:szCs w:val="20"/>
        </w:rPr>
      </w:pPr>
      <w:r w:rsidRPr="0029408A">
        <w:rPr>
          <w:rFonts w:ascii="Times New Roman" w:hAnsi="Times New Roman" w:cs="Times New Roman"/>
          <w:szCs w:val="20"/>
        </w:rPr>
        <w:t>Os preços são fixos e irreajustáveis no prazo de um ano contado da data limite para a apresentação das propostas.</w:t>
      </w:r>
    </w:p>
    <w:p w:rsidR="006F7BAF" w:rsidRPr="0029408A" w:rsidRDefault="006F7BAF" w:rsidP="006F7BAF">
      <w:pPr>
        <w:pStyle w:val="PargrafodaLista"/>
        <w:numPr>
          <w:ilvl w:val="2"/>
          <w:numId w:val="1"/>
        </w:numPr>
        <w:spacing w:before="120" w:after="120" w:line="276" w:lineRule="auto"/>
        <w:ind w:left="1134" w:firstLine="0"/>
        <w:contextualSpacing w:val="0"/>
        <w:jc w:val="both"/>
        <w:rPr>
          <w:rFonts w:ascii="Times New Roman" w:hAnsi="Times New Roman" w:cs="Times New Roman"/>
          <w:szCs w:val="20"/>
        </w:rPr>
      </w:pPr>
      <w:r w:rsidRPr="0029408A">
        <w:rPr>
          <w:rFonts w:ascii="Times New Roman" w:hAnsi="Times New Roman" w:cs="Times New Roman"/>
          <w:szCs w:val="20"/>
        </w:rPr>
        <w:t xml:space="preserve">Dentro do prazo de vigência do contrato e mediante solicitação da contratada, os preços contratados poderão sofrer reajuste após o interregno de um ano, aplicando-se o índice </w:t>
      </w:r>
      <w:r w:rsidR="00317D81" w:rsidRPr="0029408A">
        <w:rPr>
          <w:rFonts w:ascii="Times New Roman" w:hAnsi="Times New Roman" w:cs="Times New Roman"/>
          <w:b/>
          <w:szCs w:val="20"/>
        </w:rPr>
        <w:t>ICTI</w:t>
      </w:r>
      <w:r w:rsidR="00161B16" w:rsidRPr="0029408A">
        <w:rPr>
          <w:rFonts w:ascii="Times New Roman" w:hAnsi="Times New Roman" w:cs="Times New Roman"/>
          <w:b/>
          <w:szCs w:val="20"/>
        </w:rPr>
        <w:t xml:space="preserve"> </w:t>
      </w:r>
      <w:r w:rsidR="00161B16" w:rsidRPr="0029408A">
        <w:rPr>
          <w:rFonts w:ascii="Times New Roman" w:hAnsi="Times New Roman" w:cs="Times New Roman"/>
          <w:b/>
          <w:szCs w:val="20"/>
        </w:rPr>
        <w:lastRenderedPageBreak/>
        <w:t>(Índice de Custo da Tecnologia da Informação)</w:t>
      </w:r>
      <w:r w:rsidRPr="0029408A">
        <w:rPr>
          <w:rFonts w:ascii="Times New Roman" w:hAnsi="Times New Roman" w:cs="Times New Roman"/>
          <w:szCs w:val="20"/>
        </w:rPr>
        <w:t xml:space="preserve"> exclusivamente para as obrigações iniciadas e concluídas após a ocorrência da anualidade.</w:t>
      </w:r>
    </w:p>
    <w:p w:rsidR="002C7035" w:rsidRPr="0029408A" w:rsidRDefault="002C7035" w:rsidP="002C7035">
      <w:pPr>
        <w:pStyle w:val="PargrafodaLista"/>
        <w:numPr>
          <w:ilvl w:val="1"/>
          <w:numId w:val="1"/>
        </w:numPr>
        <w:spacing w:before="120" w:after="120" w:line="276" w:lineRule="auto"/>
        <w:ind w:left="425" w:firstLine="0"/>
        <w:contextualSpacing w:val="0"/>
        <w:jc w:val="both"/>
        <w:rPr>
          <w:rFonts w:ascii="Times New Roman" w:hAnsi="Times New Roman" w:cs="Times New Roman"/>
          <w:szCs w:val="20"/>
        </w:rPr>
      </w:pPr>
      <w:r w:rsidRPr="0029408A">
        <w:rPr>
          <w:rFonts w:ascii="Times New Roman" w:hAnsi="Times New Roman" w:cs="Times New Roman"/>
          <w:szCs w:val="20"/>
        </w:rPr>
        <w:t>Nos reajustes subsequentes ao primeiro, o interregno mínimo de um ano será contado a partir dos efeitos financeiros do último reajuste.</w:t>
      </w:r>
    </w:p>
    <w:p w:rsidR="002C7035" w:rsidRPr="0029408A" w:rsidRDefault="002C7035" w:rsidP="002C7035">
      <w:pPr>
        <w:pStyle w:val="PargrafodaLista"/>
        <w:numPr>
          <w:ilvl w:val="1"/>
          <w:numId w:val="1"/>
        </w:numPr>
        <w:spacing w:before="120" w:after="120" w:line="276" w:lineRule="auto"/>
        <w:ind w:left="425" w:firstLine="0"/>
        <w:contextualSpacing w:val="0"/>
        <w:jc w:val="both"/>
        <w:rPr>
          <w:rFonts w:ascii="Times New Roman" w:hAnsi="Times New Roman" w:cs="Times New Roman"/>
          <w:szCs w:val="20"/>
        </w:rPr>
      </w:pPr>
      <w:r w:rsidRPr="0029408A">
        <w:rPr>
          <w:rFonts w:ascii="Times New Roman" w:hAnsi="Times New Roman" w:cs="Times New Roman"/>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rsidR="002C7035" w:rsidRPr="0029408A" w:rsidRDefault="002C7035" w:rsidP="002C7035">
      <w:pPr>
        <w:pStyle w:val="PargrafodaLista"/>
        <w:numPr>
          <w:ilvl w:val="1"/>
          <w:numId w:val="1"/>
        </w:numPr>
        <w:spacing w:before="120" w:after="120" w:line="276" w:lineRule="auto"/>
        <w:ind w:left="425" w:firstLine="0"/>
        <w:contextualSpacing w:val="0"/>
        <w:jc w:val="both"/>
        <w:rPr>
          <w:rFonts w:ascii="Times New Roman" w:hAnsi="Times New Roman" w:cs="Times New Roman"/>
          <w:szCs w:val="20"/>
        </w:rPr>
      </w:pPr>
      <w:r w:rsidRPr="0029408A">
        <w:rPr>
          <w:rFonts w:ascii="Times New Roman" w:hAnsi="Times New Roman" w:cs="Times New Roman"/>
          <w:szCs w:val="20"/>
        </w:rPr>
        <w:t>Nas aferições finais, o índice utilizado para reajuste será, obrigatoriamente, o definitivo.</w:t>
      </w:r>
    </w:p>
    <w:p w:rsidR="002C7035" w:rsidRPr="0029408A" w:rsidRDefault="002C7035" w:rsidP="002C7035">
      <w:pPr>
        <w:pStyle w:val="PargrafodaLista"/>
        <w:numPr>
          <w:ilvl w:val="1"/>
          <w:numId w:val="1"/>
        </w:numPr>
        <w:spacing w:before="120" w:after="120" w:line="276" w:lineRule="auto"/>
        <w:ind w:left="425" w:firstLine="0"/>
        <w:contextualSpacing w:val="0"/>
        <w:jc w:val="both"/>
        <w:rPr>
          <w:rFonts w:ascii="Times New Roman" w:hAnsi="Times New Roman" w:cs="Times New Roman"/>
          <w:szCs w:val="20"/>
        </w:rPr>
      </w:pPr>
      <w:r w:rsidRPr="0029408A">
        <w:rPr>
          <w:rFonts w:ascii="Times New Roman" w:hAnsi="Times New Roman" w:cs="Times New Roman"/>
          <w:szCs w:val="20"/>
        </w:rPr>
        <w:t>Caso o índice estabelecido para reajustamento venha a ser extinto ou de qualquer forma não possa mais ser utilizado, será adotado, em substituição, o que vier a ser determinado pela legislação então em vigor.</w:t>
      </w:r>
    </w:p>
    <w:p w:rsidR="002C7035" w:rsidRPr="0029408A" w:rsidRDefault="002C7035" w:rsidP="002C7035">
      <w:pPr>
        <w:pStyle w:val="PargrafodaLista"/>
        <w:numPr>
          <w:ilvl w:val="1"/>
          <w:numId w:val="1"/>
        </w:numPr>
        <w:spacing w:before="120" w:after="120" w:line="276" w:lineRule="auto"/>
        <w:ind w:left="425" w:firstLine="0"/>
        <w:contextualSpacing w:val="0"/>
        <w:jc w:val="both"/>
        <w:rPr>
          <w:rFonts w:ascii="Times New Roman" w:hAnsi="Times New Roman" w:cs="Times New Roman"/>
          <w:szCs w:val="20"/>
        </w:rPr>
      </w:pPr>
      <w:r w:rsidRPr="0029408A">
        <w:rPr>
          <w:rFonts w:ascii="Times New Roman" w:hAnsi="Times New Roman" w:cs="Times New Roman"/>
          <w:szCs w:val="20"/>
        </w:rPr>
        <w:t xml:space="preserve">Na ausência de previsão legal quanto ao índice substituto, as partes elegerão novo índice oficial, para reajustamento do preço do valor remanescente, por meio de termo aditivo. </w:t>
      </w:r>
    </w:p>
    <w:p w:rsidR="002C7035" w:rsidRPr="0029408A" w:rsidRDefault="002C7035" w:rsidP="00C41B5E">
      <w:pPr>
        <w:pStyle w:val="PargrafodaLista"/>
        <w:numPr>
          <w:ilvl w:val="1"/>
          <w:numId w:val="1"/>
        </w:numPr>
        <w:spacing w:after="120" w:line="276" w:lineRule="auto"/>
        <w:ind w:left="425" w:firstLine="0"/>
        <w:contextualSpacing w:val="0"/>
        <w:jc w:val="both"/>
        <w:rPr>
          <w:rFonts w:ascii="Times New Roman" w:hAnsi="Times New Roman" w:cs="Times New Roman"/>
          <w:szCs w:val="20"/>
        </w:rPr>
      </w:pPr>
      <w:r w:rsidRPr="0029408A">
        <w:rPr>
          <w:rFonts w:ascii="Times New Roman" w:hAnsi="Times New Roman" w:cs="Times New Roman"/>
          <w:szCs w:val="20"/>
        </w:rPr>
        <w:t>O reajuste será realizado por apostilamento.</w:t>
      </w:r>
    </w:p>
    <w:p w:rsidR="00C41B5E" w:rsidRPr="0029408A" w:rsidRDefault="00C41B5E" w:rsidP="00C41B5E">
      <w:pPr>
        <w:spacing w:after="120" w:line="276" w:lineRule="auto"/>
        <w:ind w:left="425"/>
        <w:jc w:val="both"/>
        <w:rPr>
          <w:rFonts w:ascii="Times New Roman" w:hAnsi="Times New Roman" w:cs="Times New Roman"/>
          <w:szCs w:val="20"/>
        </w:rPr>
      </w:pPr>
    </w:p>
    <w:p w:rsidR="00D37DC8" w:rsidRPr="0029408A" w:rsidRDefault="002C7035" w:rsidP="00C41B5E">
      <w:pPr>
        <w:pStyle w:val="Nivel1"/>
        <w:spacing w:before="0"/>
        <w:rPr>
          <w:rFonts w:ascii="Times New Roman" w:hAnsi="Times New Roman" w:cs="Times New Roman"/>
          <w:color w:val="auto"/>
        </w:rPr>
      </w:pPr>
      <w:r w:rsidRPr="0029408A">
        <w:rPr>
          <w:rFonts w:ascii="Times New Roman" w:hAnsi="Times New Roman" w:cs="Times New Roman"/>
          <w:color w:val="auto"/>
        </w:rPr>
        <w:t>DA</w:t>
      </w:r>
      <w:r w:rsidR="00D37DC8" w:rsidRPr="0029408A">
        <w:rPr>
          <w:rFonts w:ascii="Times New Roman" w:hAnsi="Times New Roman" w:cs="Times New Roman"/>
          <w:color w:val="auto"/>
        </w:rPr>
        <w:t xml:space="preserve"> GARANTIA DE EXECUÇÃO</w:t>
      </w:r>
    </w:p>
    <w:p w:rsidR="00123B54" w:rsidRPr="0029408A" w:rsidRDefault="00123B54" w:rsidP="00123B54">
      <w:pPr>
        <w:numPr>
          <w:ilvl w:val="1"/>
          <w:numId w:val="1"/>
        </w:numPr>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t>Não haverá exigência de garantia contratual da execução, pelas razões abaixo justificadas:</w:t>
      </w:r>
    </w:p>
    <w:p w:rsidR="00FD4338" w:rsidRPr="0029408A" w:rsidRDefault="00FD4338" w:rsidP="00123B54">
      <w:pPr>
        <w:numPr>
          <w:ilvl w:val="2"/>
          <w:numId w:val="1"/>
        </w:numPr>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t>A administração avaliou que o objeto, ora contrato, é comum;</w:t>
      </w:r>
    </w:p>
    <w:p w:rsidR="00FD4338" w:rsidRPr="0029408A" w:rsidRDefault="00FD4338" w:rsidP="00123B54">
      <w:pPr>
        <w:numPr>
          <w:ilvl w:val="2"/>
          <w:numId w:val="1"/>
        </w:numPr>
        <w:spacing w:before="120" w:after="120" w:line="276" w:lineRule="auto"/>
        <w:jc w:val="both"/>
        <w:rPr>
          <w:rFonts w:ascii="Times New Roman" w:hAnsi="Times New Roman" w:cs="Times New Roman"/>
          <w:szCs w:val="20"/>
        </w:rPr>
      </w:pPr>
      <w:r w:rsidRPr="0029408A">
        <w:rPr>
          <w:rFonts w:ascii="Times New Roman" w:hAnsi="Times New Roman" w:cs="Times New Roman"/>
          <w:bCs/>
          <w:szCs w:val="20"/>
        </w:rPr>
        <w:t>Não</w:t>
      </w:r>
      <w:r w:rsidRPr="0029408A">
        <w:rPr>
          <w:rFonts w:ascii="Times New Roman" w:hAnsi="Times New Roman" w:cs="Times New Roman"/>
          <w:szCs w:val="20"/>
        </w:rPr>
        <w:t> há a necessidade de </w:t>
      </w:r>
      <w:r w:rsidRPr="0029408A">
        <w:rPr>
          <w:rFonts w:ascii="Times New Roman" w:hAnsi="Times New Roman" w:cs="Times New Roman"/>
          <w:bCs/>
          <w:szCs w:val="20"/>
        </w:rPr>
        <w:t>garantia</w:t>
      </w:r>
      <w:r w:rsidRPr="0029408A">
        <w:rPr>
          <w:rFonts w:ascii="Times New Roman" w:hAnsi="Times New Roman" w:cs="Times New Roman"/>
          <w:b/>
          <w:bCs/>
          <w:szCs w:val="20"/>
        </w:rPr>
        <w:t>,</w:t>
      </w:r>
      <w:r w:rsidRPr="0029408A">
        <w:rPr>
          <w:rFonts w:ascii="Times New Roman" w:hAnsi="Times New Roman" w:cs="Times New Roman"/>
          <w:szCs w:val="20"/>
        </w:rPr>
        <w:t> uma vez que o objeto será cumprido no momento da entrega do material;</w:t>
      </w:r>
    </w:p>
    <w:p w:rsidR="00FD4338" w:rsidRPr="0029408A" w:rsidRDefault="00FD4338" w:rsidP="00123B54">
      <w:pPr>
        <w:numPr>
          <w:ilvl w:val="2"/>
          <w:numId w:val="1"/>
        </w:numPr>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t>A exigência da garantia contratua</w:t>
      </w:r>
      <w:r w:rsidR="00D8186C" w:rsidRPr="0029408A">
        <w:rPr>
          <w:rFonts w:ascii="Times New Roman" w:hAnsi="Times New Roman" w:cs="Times New Roman"/>
          <w:szCs w:val="20"/>
        </w:rPr>
        <w:t>l aumentaria o valor contratado.</w:t>
      </w:r>
    </w:p>
    <w:p w:rsidR="002D38D1" w:rsidRPr="0029408A" w:rsidRDefault="002D38D1" w:rsidP="002D38D1">
      <w:pPr>
        <w:pStyle w:val="Nivel1"/>
        <w:rPr>
          <w:rFonts w:ascii="Times New Roman" w:hAnsi="Times New Roman" w:cs="Times New Roman"/>
          <w:color w:val="auto"/>
        </w:rPr>
      </w:pPr>
      <w:r w:rsidRPr="0029408A">
        <w:rPr>
          <w:rFonts w:ascii="Times New Roman" w:hAnsi="Times New Roman" w:cs="Times New Roman"/>
          <w:color w:val="auto"/>
        </w:rPr>
        <w:t xml:space="preserve">A GARANTIA CONTRATUAL </w:t>
      </w:r>
      <w:r w:rsidR="00CE35F3" w:rsidRPr="0029408A">
        <w:rPr>
          <w:rFonts w:ascii="Times New Roman" w:hAnsi="Times New Roman" w:cs="Times New Roman"/>
          <w:color w:val="auto"/>
        </w:rPr>
        <w:t>DOS BENS</w:t>
      </w:r>
    </w:p>
    <w:p w:rsidR="00F16BC9" w:rsidRPr="0029408A" w:rsidRDefault="00F16BC9" w:rsidP="00F16BC9">
      <w:pPr>
        <w:rPr>
          <w:rFonts w:ascii="Times New Roman" w:hAnsi="Times New Roman" w:cs="Times New Roman"/>
          <w:szCs w:val="20"/>
        </w:rPr>
      </w:pPr>
    </w:p>
    <w:p w:rsidR="002D38D1" w:rsidRPr="0029408A" w:rsidRDefault="002D38D1" w:rsidP="00A91BC0">
      <w:pPr>
        <w:numPr>
          <w:ilvl w:val="1"/>
          <w:numId w:val="7"/>
        </w:numPr>
        <w:spacing w:before="120" w:after="120" w:line="276" w:lineRule="auto"/>
        <w:jc w:val="both"/>
        <w:rPr>
          <w:rFonts w:ascii="Times New Roman" w:hAnsi="Times New Roman" w:cs="Times New Roman"/>
          <w:b/>
          <w:szCs w:val="20"/>
        </w:rPr>
      </w:pPr>
      <w:r w:rsidRPr="0029408A">
        <w:rPr>
          <w:rFonts w:ascii="Times New Roman" w:hAnsi="Times New Roman" w:cs="Times New Roman"/>
          <w:szCs w:val="20"/>
        </w:rPr>
        <w:t xml:space="preserve">O prazo de garantia contratual dos bens, complementar à garantia legal, é de, no mínimo, </w:t>
      </w:r>
      <w:r w:rsidR="00BB44F1" w:rsidRPr="0029408A">
        <w:rPr>
          <w:rFonts w:ascii="Times New Roman" w:hAnsi="Times New Roman" w:cs="Times New Roman"/>
          <w:szCs w:val="20"/>
        </w:rPr>
        <w:t>36</w:t>
      </w:r>
      <w:r w:rsidRPr="0029408A">
        <w:rPr>
          <w:rFonts w:ascii="Times New Roman" w:hAnsi="Times New Roman" w:cs="Times New Roman"/>
          <w:szCs w:val="20"/>
        </w:rPr>
        <w:t xml:space="preserve"> meses, ou pelo prazo fornecido pelo fabricante, se superior, contado a partir do primeiro dia útil subsequente à data do recebimento definitivo do objeto. </w:t>
      </w:r>
      <w:r w:rsidR="005A42E0" w:rsidRPr="0029408A">
        <w:rPr>
          <w:rFonts w:ascii="Times New Roman" w:hAnsi="Times New Roman" w:cs="Times New Roman"/>
          <w:szCs w:val="20"/>
        </w:rPr>
        <w:t xml:space="preserve">Tal prazo e garantia se justificam, pela necessidade de que o bem objeto do certame esteja em seu perfeito estado de funcionamento por um mínimo período de tempo, para sua adequada utilização, assim como, garantir a segurança daqueles que irão executar suas aplicações. </w:t>
      </w:r>
    </w:p>
    <w:p w:rsidR="002D38D1" w:rsidRPr="0029408A" w:rsidRDefault="002D38D1" w:rsidP="00A91BC0">
      <w:pPr>
        <w:numPr>
          <w:ilvl w:val="1"/>
          <w:numId w:val="7"/>
        </w:numPr>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t xml:space="preserve">A garantia será prestada com vistas a manter os equipamentos fornecidos em perfeitas condições de uso, sem qualquer ônus ou custo adicional para o Contratante. </w:t>
      </w:r>
    </w:p>
    <w:p w:rsidR="002D38D1" w:rsidRPr="0029408A" w:rsidRDefault="002D38D1" w:rsidP="00A91BC0">
      <w:pPr>
        <w:numPr>
          <w:ilvl w:val="1"/>
          <w:numId w:val="7"/>
        </w:numPr>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lastRenderedPageBreak/>
        <w:t xml:space="preserve">A garantia abrange a realização da manutenção corretiva dos bens pela própria Contratada, ou, se for o caso, por meio de assistência técnica autorizada, de acordo com as normas técnicas específicas. </w:t>
      </w:r>
    </w:p>
    <w:p w:rsidR="002D38D1" w:rsidRPr="0029408A" w:rsidRDefault="002D38D1" w:rsidP="00A91BC0">
      <w:pPr>
        <w:numPr>
          <w:ilvl w:val="1"/>
          <w:numId w:val="7"/>
        </w:numPr>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t xml:space="preserve">Entende-se por manutenção corretiva aquela destinada a corrigir os defeitos apresentados pelos bens, compreendendo a substituição de peças, a realização de ajustes, reparos e correções necessárias. </w:t>
      </w:r>
    </w:p>
    <w:p w:rsidR="002D38D1" w:rsidRPr="0029408A" w:rsidRDefault="002D38D1" w:rsidP="00A91BC0">
      <w:pPr>
        <w:numPr>
          <w:ilvl w:val="1"/>
          <w:numId w:val="7"/>
        </w:numPr>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2D38D1" w:rsidRPr="0029408A" w:rsidRDefault="002D38D1" w:rsidP="00A91BC0">
      <w:pPr>
        <w:numPr>
          <w:ilvl w:val="1"/>
          <w:numId w:val="7"/>
        </w:numPr>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t xml:space="preserve">Uma vez notificada, a Contratada realizará a reparação ou substituição dos bens que apresentarem vício ou defeito no prazo de até </w:t>
      </w:r>
      <w:r w:rsidR="00DD2EAC" w:rsidRPr="0029408A">
        <w:rPr>
          <w:rFonts w:ascii="Times New Roman" w:hAnsi="Times New Roman" w:cs="Times New Roman"/>
          <w:szCs w:val="20"/>
        </w:rPr>
        <w:t>10</w:t>
      </w:r>
      <w:r w:rsidRPr="0029408A">
        <w:rPr>
          <w:rFonts w:ascii="Times New Roman" w:hAnsi="Times New Roman" w:cs="Times New Roman"/>
          <w:szCs w:val="20"/>
        </w:rPr>
        <w:t xml:space="preserve"> dias úteis, contados a partir da data de retirada do equipamento das dependências da Administração pela Contratada ou pela assistência técnica autorizada. </w:t>
      </w:r>
    </w:p>
    <w:p w:rsidR="002D38D1" w:rsidRPr="0029408A" w:rsidRDefault="002D38D1" w:rsidP="00A91BC0">
      <w:pPr>
        <w:numPr>
          <w:ilvl w:val="1"/>
          <w:numId w:val="7"/>
        </w:numPr>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t xml:space="preserve">O prazo indicado no subitem anterior, durante seu transcurso, poderá ser prorrogado uma única vez, por igual período, mediante solicitação escrita e justificada da Contratada, aceita pelo Contratante. </w:t>
      </w:r>
    </w:p>
    <w:p w:rsidR="002D38D1" w:rsidRPr="0029408A" w:rsidRDefault="002D38D1" w:rsidP="00A91BC0">
      <w:pPr>
        <w:numPr>
          <w:ilvl w:val="1"/>
          <w:numId w:val="7"/>
        </w:numPr>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t xml:space="preserve">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2D38D1" w:rsidRPr="0029408A" w:rsidRDefault="002D38D1" w:rsidP="00A91BC0">
      <w:pPr>
        <w:numPr>
          <w:ilvl w:val="1"/>
          <w:numId w:val="7"/>
        </w:numPr>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t xml:space="preserve">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pelos custos respectivos, sem que tal fato acarrete a perda da garantia dos equipamentos. </w:t>
      </w:r>
    </w:p>
    <w:p w:rsidR="002D38D1" w:rsidRPr="0029408A" w:rsidRDefault="002D38D1" w:rsidP="00A91BC0">
      <w:pPr>
        <w:numPr>
          <w:ilvl w:val="1"/>
          <w:numId w:val="7"/>
        </w:numPr>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t xml:space="preserve">O custo referente ao transporte dos equipamentos cobertos pela garantia será de responsabilidade da Contratada. </w:t>
      </w:r>
    </w:p>
    <w:p w:rsidR="002D38D1" w:rsidRPr="0029408A" w:rsidRDefault="002D38D1" w:rsidP="00A91BC0">
      <w:pPr>
        <w:numPr>
          <w:ilvl w:val="1"/>
          <w:numId w:val="7"/>
        </w:numPr>
        <w:spacing w:before="120" w:after="120" w:line="276" w:lineRule="auto"/>
        <w:jc w:val="both"/>
        <w:rPr>
          <w:rFonts w:ascii="Times New Roman" w:hAnsi="Times New Roman" w:cs="Times New Roman"/>
          <w:szCs w:val="20"/>
        </w:rPr>
      </w:pPr>
      <w:r w:rsidRPr="0029408A">
        <w:rPr>
          <w:rFonts w:ascii="Times New Roman" w:hAnsi="Times New Roman" w:cs="Times New Roman"/>
          <w:szCs w:val="20"/>
        </w:rPr>
        <w:t xml:space="preserve">A garantia legal ou contratual do objeto tem prazo de vigência próprio e desvinculado daquele fixado no contrato, permitindo eventual aplicação de penalidades </w:t>
      </w:r>
      <w:r w:rsidRPr="0029408A">
        <w:rPr>
          <w:rFonts w:ascii="Times New Roman" w:hAnsi="Times New Roman" w:cs="Times New Roman"/>
          <w:szCs w:val="20"/>
        </w:rPr>
        <w:lastRenderedPageBreak/>
        <w:t>em caso de descumprimento de alguma de suas condições, mesmo depois de expirada a vigência contratual.</w:t>
      </w:r>
    </w:p>
    <w:p w:rsidR="001E14AF" w:rsidRPr="0029408A" w:rsidRDefault="001E14AF" w:rsidP="005D2DB3">
      <w:pPr>
        <w:pStyle w:val="Nivel1"/>
        <w:ind w:left="357" w:hanging="357"/>
        <w:rPr>
          <w:rFonts w:ascii="Times New Roman" w:hAnsi="Times New Roman" w:cs="Times New Roman"/>
          <w:color w:val="auto"/>
        </w:rPr>
      </w:pPr>
      <w:r w:rsidRPr="0029408A">
        <w:rPr>
          <w:rFonts w:ascii="Times New Roman" w:hAnsi="Times New Roman" w:cs="Times New Roman"/>
          <w:color w:val="auto"/>
        </w:rPr>
        <w:t>DAS SANÇÕES ADMINISTRATIVAS</w:t>
      </w:r>
    </w:p>
    <w:p w:rsidR="001E14AF" w:rsidRPr="0029408A" w:rsidRDefault="001E14AF" w:rsidP="0029415B">
      <w:pPr>
        <w:numPr>
          <w:ilvl w:val="1"/>
          <w:numId w:val="1"/>
        </w:numPr>
        <w:spacing w:before="120" w:after="120" w:line="276" w:lineRule="auto"/>
        <w:ind w:left="425" w:firstLine="0"/>
        <w:jc w:val="both"/>
        <w:rPr>
          <w:rFonts w:ascii="Times New Roman" w:hAnsi="Times New Roman" w:cs="Times New Roman"/>
          <w:szCs w:val="20"/>
        </w:rPr>
      </w:pPr>
      <w:r w:rsidRPr="0029408A">
        <w:rPr>
          <w:rFonts w:ascii="Times New Roman" w:hAnsi="Times New Roman" w:cs="Times New Roman"/>
          <w:szCs w:val="20"/>
        </w:rPr>
        <w:t>Comete infração administrativa nos termos da Lei nº 10.520, de 2002, a C</w:t>
      </w:r>
      <w:r w:rsidR="00A96322" w:rsidRPr="0029408A">
        <w:rPr>
          <w:rFonts w:ascii="Times New Roman" w:hAnsi="Times New Roman" w:cs="Times New Roman"/>
          <w:szCs w:val="20"/>
        </w:rPr>
        <w:t>ontratada</w:t>
      </w:r>
      <w:r w:rsidRPr="0029408A">
        <w:rPr>
          <w:rFonts w:ascii="Times New Roman" w:hAnsi="Times New Roman" w:cs="Times New Roman"/>
          <w:szCs w:val="20"/>
        </w:rPr>
        <w:t xml:space="preserve"> que:</w:t>
      </w:r>
    </w:p>
    <w:p w:rsidR="001E14AF" w:rsidRPr="0029408A" w:rsidRDefault="00D04ED8" w:rsidP="0029415B">
      <w:pPr>
        <w:numPr>
          <w:ilvl w:val="2"/>
          <w:numId w:val="1"/>
        </w:numPr>
        <w:spacing w:before="120" w:after="120" w:line="276" w:lineRule="auto"/>
        <w:ind w:left="1134" w:firstLine="0"/>
        <w:jc w:val="both"/>
        <w:rPr>
          <w:rFonts w:ascii="Times New Roman" w:hAnsi="Times New Roman" w:cs="Times New Roman"/>
          <w:szCs w:val="20"/>
        </w:rPr>
      </w:pPr>
      <w:r>
        <w:rPr>
          <w:rFonts w:ascii="Times New Roman" w:hAnsi="Times New Roman" w:cs="Times New Roman"/>
          <w:szCs w:val="20"/>
        </w:rPr>
        <w:t xml:space="preserve"> I</w:t>
      </w:r>
      <w:r w:rsidR="001E14AF" w:rsidRPr="0029408A">
        <w:rPr>
          <w:rFonts w:ascii="Times New Roman" w:hAnsi="Times New Roman" w:cs="Times New Roman"/>
          <w:szCs w:val="20"/>
        </w:rPr>
        <w:t>nexecutar total ou parcialmente qualquer das obrigações assumidas em decorrência da contratação;</w:t>
      </w:r>
    </w:p>
    <w:p w:rsidR="001E14AF" w:rsidRPr="0029408A" w:rsidRDefault="00D04ED8" w:rsidP="0029415B">
      <w:pPr>
        <w:numPr>
          <w:ilvl w:val="2"/>
          <w:numId w:val="1"/>
        </w:numPr>
        <w:spacing w:before="120" w:after="120" w:line="276" w:lineRule="auto"/>
        <w:ind w:left="1134" w:firstLine="0"/>
        <w:jc w:val="both"/>
        <w:rPr>
          <w:rFonts w:ascii="Times New Roman" w:hAnsi="Times New Roman" w:cs="Times New Roman"/>
          <w:szCs w:val="20"/>
        </w:rPr>
      </w:pPr>
      <w:r>
        <w:rPr>
          <w:rFonts w:ascii="Times New Roman" w:hAnsi="Times New Roman" w:cs="Times New Roman"/>
          <w:szCs w:val="20"/>
        </w:rPr>
        <w:t xml:space="preserve"> E</w:t>
      </w:r>
      <w:r w:rsidR="001E14AF" w:rsidRPr="0029408A">
        <w:rPr>
          <w:rFonts w:ascii="Times New Roman" w:hAnsi="Times New Roman" w:cs="Times New Roman"/>
          <w:szCs w:val="20"/>
        </w:rPr>
        <w:t>nsejar o retardamento da execução do objeto;</w:t>
      </w:r>
    </w:p>
    <w:p w:rsidR="001E14AF" w:rsidRPr="0029408A" w:rsidRDefault="00D04ED8" w:rsidP="0029415B">
      <w:pPr>
        <w:numPr>
          <w:ilvl w:val="2"/>
          <w:numId w:val="1"/>
        </w:numPr>
        <w:spacing w:before="120" w:after="120" w:line="276" w:lineRule="auto"/>
        <w:ind w:left="1134" w:firstLine="0"/>
        <w:jc w:val="both"/>
        <w:rPr>
          <w:rFonts w:ascii="Times New Roman" w:hAnsi="Times New Roman" w:cs="Times New Roman"/>
          <w:szCs w:val="20"/>
        </w:rPr>
      </w:pPr>
      <w:r>
        <w:rPr>
          <w:rFonts w:ascii="Times New Roman" w:hAnsi="Times New Roman" w:cs="Times New Roman"/>
          <w:szCs w:val="20"/>
        </w:rPr>
        <w:t xml:space="preserve"> F</w:t>
      </w:r>
      <w:r w:rsidR="00C15A31" w:rsidRPr="0029408A">
        <w:rPr>
          <w:rFonts w:ascii="Times New Roman" w:hAnsi="Times New Roman" w:cs="Times New Roman"/>
          <w:szCs w:val="20"/>
        </w:rPr>
        <w:t xml:space="preserve">alhar ou </w:t>
      </w:r>
      <w:r w:rsidR="001E14AF" w:rsidRPr="0029408A">
        <w:rPr>
          <w:rFonts w:ascii="Times New Roman" w:hAnsi="Times New Roman" w:cs="Times New Roman"/>
          <w:szCs w:val="20"/>
        </w:rPr>
        <w:t>fraudar na execução do contrato;</w:t>
      </w:r>
    </w:p>
    <w:p w:rsidR="001E14AF" w:rsidRPr="0029408A" w:rsidRDefault="00D04ED8" w:rsidP="0029415B">
      <w:pPr>
        <w:numPr>
          <w:ilvl w:val="2"/>
          <w:numId w:val="1"/>
        </w:numPr>
        <w:spacing w:before="120" w:after="120" w:line="276" w:lineRule="auto"/>
        <w:ind w:left="1134" w:firstLine="0"/>
        <w:jc w:val="both"/>
        <w:rPr>
          <w:rFonts w:ascii="Times New Roman" w:hAnsi="Times New Roman" w:cs="Times New Roman"/>
          <w:szCs w:val="20"/>
        </w:rPr>
      </w:pPr>
      <w:r>
        <w:rPr>
          <w:rFonts w:ascii="Times New Roman" w:hAnsi="Times New Roman" w:cs="Times New Roman"/>
          <w:szCs w:val="20"/>
        </w:rPr>
        <w:t xml:space="preserve"> C</w:t>
      </w:r>
      <w:r w:rsidR="001E14AF" w:rsidRPr="0029408A">
        <w:rPr>
          <w:rFonts w:ascii="Times New Roman" w:hAnsi="Times New Roman" w:cs="Times New Roman"/>
          <w:szCs w:val="20"/>
        </w:rPr>
        <w:t>omportar-se de modo inidôneo;</w:t>
      </w:r>
    </w:p>
    <w:p w:rsidR="001E14AF" w:rsidRPr="0029408A" w:rsidRDefault="00D04ED8" w:rsidP="0029415B">
      <w:pPr>
        <w:numPr>
          <w:ilvl w:val="2"/>
          <w:numId w:val="1"/>
        </w:numPr>
        <w:spacing w:before="120" w:after="120" w:line="276" w:lineRule="auto"/>
        <w:ind w:left="1134" w:firstLine="0"/>
        <w:jc w:val="both"/>
        <w:rPr>
          <w:rFonts w:ascii="Times New Roman" w:hAnsi="Times New Roman" w:cs="Times New Roman"/>
          <w:szCs w:val="20"/>
        </w:rPr>
      </w:pPr>
      <w:r>
        <w:rPr>
          <w:rFonts w:ascii="Times New Roman" w:hAnsi="Times New Roman" w:cs="Times New Roman"/>
          <w:szCs w:val="20"/>
        </w:rPr>
        <w:t xml:space="preserve"> C</w:t>
      </w:r>
      <w:r w:rsidR="001E14AF" w:rsidRPr="0029408A">
        <w:rPr>
          <w:rFonts w:ascii="Times New Roman" w:hAnsi="Times New Roman" w:cs="Times New Roman"/>
          <w:szCs w:val="20"/>
        </w:rPr>
        <w:t>ometer fraude fiscal;</w:t>
      </w:r>
    </w:p>
    <w:p w:rsidR="001E14AF" w:rsidRPr="0029408A" w:rsidRDefault="00C15A31" w:rsidP="00DA7D17">
      <w:pPr>
        <w:pStyle w:val="PargrafodaLista"/>
        <w:numPr>
          <w:ilvl w:val="1"/>
          <w:numId w:val="1"/>
        </w:numPr>
        <w:spacing w:before="120" w:after="120" w:line="276" w:lineRule="auto"/>
        <w:ind w:right="-30"/>
        <w:jc w:val="both"/>
        <w:rPr>
          <w:rFonts w:ascii="Times New Roman" w:hAnsi="Times New Roman" w:cs="Times New Roman"/>
          <w:szCs w:val="20"/>
        </w:rPr>
      </w:pPr>
      <w:r w:rsidRPr="0029408A">
        <w:rPr>
          <w:rFonts w:ascii="Times New Roman" w:hAnsi="Times New Roman" w:cs="Times New Roman"/>
          <w:szCs w:val="20"/>
        </w:rPr>
        <w:t xml:space="preserve">Pela inexecução </w:t>
      </w:r>
      <w:r w:rsidRPr="0029408A">
        <w:rPr>
          <w:rFonts w:ascii="Times New Roman" w:hAnsi="Times New Roman" w:cs="Times New Roman"/>
          <w:szCs w:val="20"/>
          <w:u w:val="single"/>
        </w:rPr>
        <w:t>total ou parcial</w:t>
      </w:r>
      <w:r w:rsidRPr="0029408A">
        <w:rPr>
          <w:rFonts w:ascii="Times New Roman" w:hAnsi="Times New Roman" w:cs="Times New Roman"/>
          <w:szCs w:val="20"/>
        </w:rPr>
        <w:t xml:space="preserve"> do objeto deste contrato, a Administração pode aplicar à CONTRATADA as seguintes sanções:</w:t>
      </w:r>
    </w:p>
    <w:p w:rsidR="001E14AF" w:rsidRPr="0029408A" w:rsidRDefault="00DA7D17" w:rsidP="0029415B">
      <w:pPr>
        <w:numPr>
          <w:ilvl w:val="2"/>
          <w:numId w:val="1"/>
        </w:numPr>
        <w:spacing w:before="120" w:after="120" w:line="276" w:lineRule="auto"/>
        <w:ind w:left="1134" w:firstLine="0"/>
        <w:jc w:val="both"/>
        <w:rPr>
          <w:rFonts w:ascii="Times New Roman" w:hAnsi="Times New Roman" w:cs="Times New Roman"/>
          <w:szCs w:val="20"/>
        </w:rPr>
      </w:pPr>
      <w:r w:rsidRPr="0029408A">
        <w:rPr>
          <w:rFonts w:ascii="Times New Roman" w:hAnsi="Times New Roman" w:cs="Times New Roman"/>
          <w:szCs w:val="20"/>
        </w:rPr>
        <w:t>A</w:t>
      </w:r>
      <w:r w:rsidR="001E14AF" w:rsidRPr="0029408A">
        <w:rPr>
          <w:rFonts w:ascii="Times New Roman" w:hAnsi="Times New Roman" w:cs="Times New Roman"/>
          <w:szCs w:val="20"/>
        </w:rPr>
        <w:t>dvertência</w:t>
      </w:r>
      <w:r w:rsidRPr="0029408A">
        <w:rPr>
          <w:rFonts w:ascii="Times New Roman" w:hAnsi="Times New Roman" w:cs="Times New Roman"/>
          <w:szCs w:val="20"/>
        </w:rPr>
        <w:t>,</w:t>
      </w:r>
      <w:r w:rsidR="001E14AF" w:rsidRPr="0029408A">
        <w:rPr>
          <w:rFonts w:ascii="Times New Roman" w:hAnsi="Times New Roman" w:cs="Times New Roman"/>
          <w:szCs w:val="20"/>
        </w:rPr>
        <w:t xml:space="preserve"> por faltas leves, assim entendidas aquelas que não acarretem prejuízos significativos para a C</w:t>
      </w:r>
      <w:r w:rsidR="00A96322" w:rsidRPr="0029408A">
        <w:rPr>
          <w:rFonts w:ascii="Times New Roman" w:hAnsi="Times New Roman" w:cs="Times New Roman"/>
          <w:szCs w:val="20"/>
        </w:rPr>
        <w:t>ontratante</w:t>
      </w:r>
      <w:r w:rsidR="001E14AF" w:rsidRPr="0029408A">
        <w:rPr>
          <w:rFonts w:ascii="Times New Roman" w:hAnsi="Times New Roman" w:cs="Times New Roman"/>
          <w:szCs w:val="20"/>
        </w:rPr>
        <w:t>;</w:t>
      </w:r>
    </w:p>
    <w:p w:rsidR="001E14AF" w:rsidRPr="0029408A" w:rsidRDefault="00D04ED8" w:rsidP="007579BB">
      <w:pPr>
        <w:numPr>
          <w:ilvl w:val="2"/>
          <w:numId w:val="1"/>
        </w:numPr>
        <w:spacing w:before="120" w:after="120" w:line="276" w:lineRule="auto"/>
        <w:ind w:left="1134" w:firstLine="0"/>
        <w:jc w:val="both"/>
        <w:rPr>
          <w:rFonts w:ascii="Times New Roman" w:hAnsi="Times New Roman" w:cs="Times New Roman"/>
          <w:szCs w:val="20"/>
        </w:rPr>
      </w:pPr>
      <w:r>
        <w:rPr>
          <w:rFonts w:ascii="Times New Roman" w:hAnsi="Times New Roman" w:cs="Times New Roman"/>
          <w:szCs w:val="20"/>
        </w:rPr>
        <w:t xml:space="preserve"> M</w:t>
      </w:r>
      <w:r w:rsidR="001E14AF" w:rsidRPr="0029408A">
        <w:rPr>
          <w:rFonts w:ascii="Times New Roman" w:hAnsi="Times New Roman" w:cs="Times New Roman"/>
          <w:szCs w:val="20"/>
        </w:rPr>
        <w:t xml:space="preserve">ulta moratória de </w:t>
      </w:r>
      <w:r w:rsidR="002C777C" w:rsidRPr="0029408A">
        <w:rPr>
          <w:rFonts w:ascii="Times New Roman" w:hAnsi="Times New Roman" w:cs="Times New Roman"/>
          <w:szCs w:val="20"/>
        </w:rPr>
        <w:t>0,1</w:t>
      </w:r>
      <w:r w:rsidR="001E14AF" w:rsidRPr="0029408A">
        <w:rPr>
          <w:rFonts w:ascii="Times New Roman" w:hAnsi="Times New Roman" w:cs="Times New Roman"/>
          <w:szCs w:val="20"/>
        </w:rPr>
        <w:t>% (</w:t>
      </w:r>
      <w:r w:rsidR="002C777C" w:rsidRPr="0029408A">
        <w:rPr>
          <w:rFonts w:ascii="Times New Roman" w:hAnsi="Times New Roman" w:cs="Times New Roman"/>
          <w:szCs w:val="20"/>
        </w:rPr>
        <w:t xml:space="preserve">um décimo </w:t>
      </w:r>
      <w:r w:rsidR="001E14AF" w:rsidRPr="0029408A">
        <w:rPr>
          <w:rFonts w:ascii="Times New Roman" w:hAnsi="Times New Roman" w:cs="Times New Roman"/>
          <w:szCs w:val="20"/>
        </w:rPr>
        <w:t xml:space="preserve">por cento) por dia de atraso injustificado sobre o valor da parcela inadimplida, até o limite de </w:t>
      </w:r>
      <w:r w:rsidR="007219BB" w:rsidRPr="0029408A">
        <w:rPr>
          <w:rFonts w:ascii="Times New Roman" w:hAnsi="Times New Roman" w:cs="Times New Roman"/>
          <w:szCs w:val="20"/>
        </w:rPr>
        <w:t>15</w:t>
      </w:r>
      <w:r w:rsidR="001E14AF" w:rsidRPr="0029408A">
        <w:rPr>
          <w:rFonts w:ascii="Times New Roman" w:hAnsi="Times New Roman" w:cs="Times New Roman"/>
          <w:szCs w:val="20"/>
        </w:rPr>
        <w:t xml:space="preserve"> (</w:t>
      </w:r>
      <w:r w:rsidR="007219BB" w:rsidRPr="0029408A">
        <w:rPr>
          <w:rFonts w:ascii="Times New Roman" w:hAnsi="Times New Roman" w:cs="Times New Roman"/>
          <w:szCs w:val="20"/>
        </w:rPr>
        <w:t>quinze</w:t>
      </w:r>
      <w:r w:rsidR="001E14AF" w:rsidRPr="0029408A">
        <w:rPr>
          <w:rFonts w:ascii="Times New Roman" w:hAnsi="Times New Roman" w:cs="Times New Roman"/>
          <w:szCs w:val="20"/>
        </w:rPr>
        <w:t>) dias;</w:t>
      </w:r>
    </w:p>
    <w:p w:rsidR="001E14AF" w:rsidRPr="0029408A" w:rsidRDefault="00D04ED8" w:rsidP="0029415B">
      <w:pPr>
        <w:numPr>
          <w:ilvl w:val="2"/>
          <w:numId w:val="1"/>
        </w:numPr>
        <w:spacing w:before="120" w:after="120" w:line="276" w:lineRule="auto"/>
        <w:ind w:left="1134" w:firstLine="0"/>
        <w:jc w:val="both"/>
        <w:rPr>
          <w:rFonts w:ascii="Times New Roman" w:hAnsi="Times New Roman" w:cs="Times New Roman"/>
          <w:szCs w:val="20"/>
        </w:rPr>
      </w:pPr>
      <w:r>
        <w:rPr>
          <w:rFonts w:ascii="Times New Roman" w:hAnsi="Times New Roman" w:cs="Times New Roman"/>
          <w:szCs w:val="20"/>
        </w:rPr>
        <w:t xml:space="preserve"> M</w:t>
      </w:r>
      <w:r w:rsidR="001E14AF" w:rsidRPr="0029408A">
        <w:rPr>
          <w:rFonts w:ascii="Times New Roman" w:hAnsi="Times New Roman" w:cs="Times New Roman"/>
          <w:szCs w:val="20"/>
        </w:rPr>
        <w:t xml:space="preserve">ulta compensatória de </w:t>
      </w:r>
      <w:r w:rsidR="002C777C" w:rsidRPr="0029408A">
        <w:rPr>
          <w:rFonts w:ascii="Times New Roman" w:hAnsi="Times New Roman" w:cs="Times New Roman"/>
          <w:szCs w:val="20"/>
        </w:rPr>
        <w:t>0,2</w:t>
      </w:r>
      <w:r w:rsidR="001E14AF" w:rsidRPr="0029408A">
        <w:rPr>
          <w:rFonts w:ascii="Times New Roman" w:hAnsi="Times New Roman" w:cs="Times New Roman"/>
          <w:szCs w:val="20"/>
        </w:rPr>
        <w:t>% (</w:t>
      </w:r>
      <w:r w:rsidR="002C777C" w:rsidRPr="0029408A">
        <w:rPr>
          <w:rFonts w:ascii="Times New Roman" w:hAnsi="Times New Roman" w:cs="Times New Roman"/>
          <w:szCs w:val="20"/>
        </w:rPr>
        <w:t>dois décimos</w:t>
      </w:r>
      <w:r w:rsidR="001E14AF" w:rsidRPr="0029408A">
        <w:rPr>
          <w:rFonts w:ascii="Times New Roman" w:hAnsi="Times New Roman" w:cs="Times New Roman"/>
          <w:szCs w:val="20"/>
        </w:rPr>
        <w:t xml:space="preserve"> por cento) sobre o valor total do contrato, no caso de inexecução total do objeto;</w:t>
      </w:r>
    </w:p>
    <w:p w:rsidR="001E14AF" w:rsidRPr="0029408A" w:rsidRDefault="00D04ED8" w:rsidP="0029415B">
      <w:pPr>
        <w:numPr>
          <w:ilvl w:val="2"/>
          <w:numId w:val="1"/>
        </w:numPr>
        <w:spacing w:before="120" w:after="120" w:line="276" w:lineRule="auto"/>
        <w:ind w:left="1134" w:firstLine="0"/>
        <w:jc w:val="both"/>
        <w:rPr>
          <w:rFonts w:ascii="Times New Roman" w:hAnsi="Times New Roman" w:cs="Times New Roman"/>
          <w:szCs w:val="20"/>
        </w:rPr>
      </w:pPr>
      <w:r>
        <w:rPr>
          <w:rFonts w:ascii="Times New Roman" w:hAnsi="Times New Roman" w:cs="Times New Roman"/>
          <w:szCs w:val="20"/>
        </w:rPr>
        <w:t xml:space="preserve"> E</w:t>
      </w:r>
      <w:r w:rsidR="001E14AF" w:rsidRPr="0029408A">
        <w:rPr>
          <w:rFonts w:ascii="Times New Roman" w:hAnsi="Times New Roman" w:cs="Times New Roman"/>
          <w:szCs w:val="20"/>
        </w:rPr>
        <w:t>m caso de inexecução parcial, a multa compensatória, no mesmo percentual do subitem acima, será aplicada de forma proporcional à obrigação inadimplida;</w:t>
      </w:r>
    </w:p>
    <w:p w:rsidR="001E14AF" w:rsidRPr="0029408A" w:rsidRDefault="00D04ED8" w:rsidP="00B92C22">
      <w:pPr>
        <w:numPr>
          <w:ilvl w:val="2"/>
          <w:numId w:val="1"/>
        </w:numPr>
        <w:spacing w:before="120" w:after="120" w:line="276" w:lineRule="auto"/>
        <w:ind w:left="1134" w:firstLine="0"/>
        <w:jc w:val="both"/>
        <w:rPr>
          <w:rFonts w:ascii="Times New Roman" w:hAnsi="Times New Roman" w:cs="Times New Roman"/>
          <w:b/>
          <w:i/>
          <w:szCs w:val="20"/>
          <w:u w:val="single"/>
        </w:rPr>
      </w:pPr>
      <w:r>
        <w:rPr>
          <w:rFonts w:ascii="Times New Roman" w:hAnsi="Times New Roman" w:cs="Times New Roman"/>
          <w:szCs w:val="20"/>
        </w:rPr>
        <w:t xml:space="preserve"> S</w:t>
      </w:r>
      <w:r w:rsidR="00B92C22" w:rsidRPr="0029408A">
        <w:rPr>
          <w:rFonts w:ascii="Times New Roman" w:hAnsi="Times New Roman" w:cs="Times New Roman"/>
          <w:szCs w:val="20"/>
        </w:rPr>
        <w:t>uspensão de licitar e impedimento de contratar com o órgão, entidade ou unidade administrativa pela qual a Administração Pública opera e atua concretamente, pelo prazo de até dois anos;</w:t>
      </w:r>
    </w:p>
    <w:p w:rsidR="001E14AF" w:rsidRPr="0029408A" w:rsidRDefault="00D04ED8" w:rsidP="0029415B">
      <w:pPr>
        <w:numPr>
          <w:ilvl w:val="2"/>
          <w:numId w:val="1"/>
        </w:numPr>
        <w:spacing w:before="120" w:after="120" w:line="276" w:lineRule="auto"/>
        <w:ind w:left="1134" w:firstLine="0"/>
        <w:jc w:val="both"/>
        <w:rPr>
          <w:rFonts w:ascii="Times New Roman" w:hAnsi="Times New Roman" w:cs="Times New Roman"/>
          <w:szCs w:val="20"/>
        </w:rPr>
      </w:pPr>
      <w:r>
        <w:rPr>
          <w:rFonts w:ascii="Times New Roman" w:hAnsi="Times New Roman" w:cs="Times New Roman"/>
          <w:szCs w:val="20"/>
        </w:rPr>
        <w:t xml:space="preserve"> I</w:t>
      </w:r>
      <w:r w:rsidR="001E14AF" w:rsidRPr="0029408A">
        <w:rPr>
          <w:rFonts w:ascii="Times New Roman" w:hAnsi="Times New Roman" w:cs="Times New Roman"/>
          <w:szCs w:val="20"/>
        </w:rPr>
        <w:t xml:space="preserve">mpedimento de licitar e contratar com </w:t>
      </w:r>
      <w:r w:rsidR="00DA7D17" w:rsidRPr="0029408A">
        <w:rPr>
          <w:rFonts w:ascii="Times New Roman" w:hAnsi="Times New Roman" w:cs="Times New Roman"/>
          <w:szCs w:val="20"/>
        </w:rPr>
        <w:t>órgãos e entidades da</w:t>
      </w:r>
      <w:r w:rsidR="001E14AF" w:rsidRPr="0029408A">
        <w:rPr>
          <w:rFonts w:ascii="Times New Roman" w:hAnsi="Times New Roman" w:cs="Times New Roman"/>
          <w:szCs w:val="20"/>
        </w:rPr>
        <w:t xml:space="preserve"> União com o consequente descredenciamento no </w:t>
      </w:r>
      <w:r w:rsidR="00CA02C8" w:rsidRPr="0029408A">
        <w:rPr>
          <w:rFonts w:ascii="Times New Roman" w:hAnsi="Times New Roman" w:cs="Times New Roman"/>
          <w:szCs w:val="20"/>
        </w:rPr>
        <w:t>SICAF</w:t>
      </w:r>
      <w:r w:rsidR="001E14AF" w:rsidRPr="0029408A">
        <w:rPr>
          <w:rFonts w:ascii="Times New Roman" w:hAnsi="Times New Roman" w:cs="Times New Roman"/>
          <w:szCs w:val="20"/>
        </w:rPr>
        <w:t xml:space="preserve"> pelo prazo de até cinco anos;</w:t>
      </w:r>
    </w:p>
    <w:p w:rsidR="00834300" w:rsidRPr="0029408A" w:rsidRDefault="00834300" w:rsidP="00834300">
      <w:pPr>
        <w:pStyle w:val="PargrafodaLista1"/>
        <w:numPr>
          <w:ilvl w:val="3"/>
          <w:numId w:val="1"/>
        </w:numPr>
        <w:spacing w:before="120" w:after="120" w:line="276" w:lineRule="auto"/>
        <w:ind w:right="-30"/>
        <w:jc w:val="both"/>
        <w:rPr>
          <w:rFonts w:ascii="Times New Roman" w:hAnsi="Times New Roman" w:cs="Times New Roman"/>
          <w:sz w:val="20"/>
          <w:szCs w:val="20"/>
        </w:rPr>
      </w:pPr>
      <w:r w:rsidRPr="0029408A">
        <w:rPr>
          <w:rFonts w:ascii="Times New Roman" w:hAnsi="Times New Roman" w:cs="Times New Roman"/>
          <w:sz w:val="20"/>
          <w:szCs w:val="20"/>
        </w:rPr>
        <w:t>A Sanção de impedimento de licitar e contratar prevista neste subitem também é aplicável em quaisquer das hipóteses previstas como infração administrativa no subitem 1</w:t>
      </w:r>
      <w:r w:rsidR="00742827" w:rsidRPr="0029408A">
        <w:rPr>
          <w:rFonts w:ascii="Times New Roman" w:hAnsi="Times New Roman" w:cs="Times New Roman"/>
          <w:sz w:val="20"/>
          <w:szCs w:val="20"/>
        </w:rPr>
        <w:t>6</w:t>
      </w:r>
      <w:r w:rsidR="005D2DB3" w:rsidRPr="0029408A">
        <w:rPr>
          <w:rFonts w:ascii="Times New Roman" w:hAnsi="Times New Roman" w:cs="Times New Roman"/>
          <w:sz w:val="20"/>
          <w:szCs w:val="20"/>
        </w:rPr>
        <w:t>.</w:t>
      </w:r>
      <w:r w:rsidRPr="0029408A">
        <w:rPr>
          <w:rFonts w:ascii="Times New Roman" w:hAnsi="Times New Roman" w:cs="Times New Roman"/>
          <w:sz w:val="20"/>
          <w:szCs w:val="20"/>
        </w:rPr>
        <w:t>1 deste Termo de Referência.</w:t>
      </w:r>
    </w:p>
    <w:p w:rsidR="001E14AF" w:rsidRPr="0029408A" w:rsidRDefault="00D04ED8" w:rsidP="0029415B">
      <w:pPr>
        <w:numPr>
          <w:ilvl w:val="2"/>
          <w:numId w:val="1"/>
        </w:numPr>
        <w:spacing w:before="120" w:after="120" w:line="276" w:lineRule="auto"/>
        <w:ind w:left="1134" w:firstLine="0"/>
        <w:jc w:val="both"/>
        <w:rPr>
          <w:rFonts w:ascii="Times New Roman" w:hAnsi="Times New Roman" w:cs="Times New Roman"/>
          <w:szCs w:val="20"/>
        </w:rPr>
      </w:pPr>
      <w:r>
        <w:rPr>
          <w:rFonts w:ascii="Times New Roman" w:hAnsi="Times New Roman" w:cs="Times New Roman"/>
          <w:szCs w:val="20"/>
        </w:rPr>
        <w:t xml:space="preserve"> D</w:t>
      </w:r>
      <w:r w:rsidR="001E14AF" w:rsidRPr="0029408A">
        <w:rPr>
          <w:rFonts w:ascii="Times New Roman" w:hAnsi="Times New Roman" w:cs="Times New Roman"/>
          <w:szCs w:val="20"/>
        </w:rPr>
        <w:t>eclaração de inidoneidade para licitar ou contratar com a Administração Pública, enquanto perdurarem os motivos determinantes da punição ou até que seja promovida a reabilitação perante a própria autoridade que aplicou a penalidade, que será concedida sempre que a C</w:t>
      </w:r>
      <w:r w:rsidR="00A96322" w:rsidRPr="0029408A">
        <w:rPr>
          <w:rFonts w:ascii="Times New Roman" w:hAnsi="Times New Roman" w:cs="Times New Roman"/>
          <w:szCs w:val="20"/>
        </w:rPr>
        <w:t>ontratada</w:t>
      </w:r>
      <w:r w:rsidR="001E14AF" w:rsidRPr="0029408A">
        <w:rPr>
          <w:rFonts w:ascii="Times New Roman" w:hAnsi="Times New Roman" w:cs="Times New Roman"/>
          <w:szCs w:val="20"/>
        </w:rPr>
        <w:t xml:space="preserve"> ressarcir a C</w:t>
      </w:r>
      <w:r w:rsidR="00A96322" w:rsidRPr="0029408A">
        <w:rPr>
          <w:rFonts w:ascii="Times New Roman" w:hAnsi="Times New Roman" w:cs="Times New Roman"/>
          <w:szCs w:val="20"/>
        </w:rPr>
        <w:t>ontratante</w:t>
      </w:r>
      <w:r w:rsidR="001E14AF" w:rsidRPr="0029408A">
        <w:rPr>
          <w:rFonts w:ascii="Times New Roman" w:hAnsi="Times New Roman" w:cs="Times New Roman"/>
          <w:szCs w:val="20"/>
        </w:rPr>
        <w:t xml:space="preserve"> pelos prejuízos causados;</w:t>
      </w:r>
    </w:p>
    <w:p w:rsidR="00563CBA" w:rsidRPr="0029408A" w:rsidRDefault="00563CBA" w:rsidP="00563CBA">
      <w:pPr>
        <w:numPr>
          <w:ilvl w:val="1"/>
          <w:numId w:val="1"/>
        </w:numPr>
        <w:spacing w:before="120" w:after="120" w:line="276" w:lineRule="auto"/>
        <w:ind w:right="-30"/>
        <w:jc w:val="both"/>
        <w:rPr>
          <w:rFonts w:ascii="Times New Roman" w:hAnsi="Times New Roman" w:cs="Times New Roman"/>
          <w:szCs w:val="20"/>
        </w:rPr>
      </w:pPr>
      <w:r w:rsidRPr="0029408A">
        <w:rPr>
          <w:rFonts w:ascii="Times New Roman" w:hAnsi="Times New Roman" w:cs="Times New Roman"/>
          <w:szCs w:val="20"/>
        </w:rPr>
        <w:t>As s</w:t>
      </w:r>
      <w:r w:rsidR="00DA7D17" w:rsidRPr="0029408A">
        <w:rPr>
          <w:rFonts w:ascii="Times New Roman" w:hAnsi="Times New Roman" w:cs="Times New Roman"/>
          <w:szCs w:val="20"/>
        </w:rPr>
        <w:t>anções previstas nos subitens 1</w:t>
      </w:r>
      <w:r w:rsidR="00742827" w:rsidRPr="0029408A">
        <w:rPr>
          <w:rFonts w:ascii="Times New Roman" w:hAnsi="Times New Roman" w:cs="Times New Roman"/>
          <w:szCs w:val="20"/>
        </w:rPr>
        <w:t>6</w:t>
      </w:r>
      <w:r w:rsidR="007579BB" w:rsidRPr="0029408A">
        <w:rPr>
          <w:rFonts w:ascii="Times New Roman" w:hAnsi="Times New Roman" w:cs="Times New Roman"/>
          <w:szCs w:val="20"/>
        </w:rPr>
        <w:t>.2</w:t>
      </w:r>
      <w:r w:rsidR="00DA7D17" w:rsidRPr="0029408A">
        <w:rPr>
          <w:rFonts w:ascii="Times New Roman" w:hAnsi="Times New Roman" w:cs="Times New Roman"/>
          <w:szCs w:val="20"/>
        </w:rPr>
        <w:t xml:space="preserve">.1, </w:t>
      </w:r>
      <w:r w:rsidR="00742827" w:rsidRPr="0029408A">
        <w:rPr>
          <w:rFonts w:ascii="Times New Roman" w:hAnsi="Times New Roman" w:cs="Times New Roman"/>
          <w:szCs w:val="20"/>
        </w:rPr>
        <w:t>16</w:t>
      </w:r>
      <w:r w:rsidR="00DA7D17" w:rsidRPr="0029408A">
        <w:rPr>
          <w:rFonts w:ascii="Times New Roman" w:hAnsi="Times New Roman" w:cs="Times New Roman"/>
          <w:szCs w:val="20"/>
        </w:rPr>
        <w:t>.</w:t>
      </w:r>
      <w:r w:rsidR="007579BB" w:rsidRPr="0029408A">
        <w:rPr>
          <w:rFonts w:ascii="Times New Roman" w:hAnsi="Times New Roman" w:cs="Times New Roman"/>
          <w:szCs w:val="20"/>
        </w:rPr>
        <w:t>2</w:t>
      </w:r>
      <w:r w:rsidR="00DA7D17" w:rsidRPr="0029408A">
        <w:rPr>
          <w:rFonts w:ascii="Times New Roman" w:hAnsi="Times New Roman" w:cs="Times New Roman"/>
          <w:szCs w:val="20"/>
        </w:rPr>
        <w:t>.</w:t>
      </w:r>
      <w:r w:rsidR="007579BB" w:rsidRPr="0029408A">
        <w:rPr>
          <w:rFonts w:ascii="Times New Roman" w:hAnsi="Times New Roman" w:cs="Times New Roman"/>
          <w:szCs w:val="20"/>
        </w:rPr>
        <w:t>5,</w:t>
      </w:r>
      <w:r w:rsidR="004A4E87">
        <w:rPr>
          <w:rFonts w:ascii="Times New Roman" w:hAnsi="Times New Roman" w:cs="Times New Roman"/>
          <w:szCs w:val="20"/>
        </w:rPr>
        <w:t xml:space="preserve"> </w:t>
      </w:r>
      <w:r w:rsidR="00F16BC9" w:rsidRPr="0029408A">
        <w:rPr>
          <w:rFonts w:ascii="Times New Roman" w:hAnsi="Times New Roman" w:cs="Times New Roman"/>
          <w:szCs w:val="20"/>
        </w:rPr>
        <w:t>1</w:t>
      </w:r>
      <w:r w:rsidR="00742827" w:rsidRPr="0029408A">
        <w:rPr>
          <w:rFonts w:ascii="Times New Roman" w:hAnsi="Times New Roman" w:cs="Times New Roman"/>
          <w:szCs w:val="20"/>
        </w:rPr>
        <w:t>6</w:t>
      </w:r>
      <w:r w:rsidRPr="0029408A">
        <w:rPr>
          <w:rFonts w:ascii="Times New Roman" w:hAnsi="Times New Roman" w:cs="Times New Roman"/>
          <w:szCs w:val="20"/>
        </w:rPr>
        <w:t>.</w:t>
      </w:r>
      <w:r w:rsidR="007579BB" w:rsidRPr="0029408A">
        <w:rPr>
          <w:rFonts w:ascii="Times New Roman" w:hAnsi="Times New Roman" w:cs="Times New Roman"/>
          <w:szCs w:val="20"/>
        </w:rPr>
        <w:t>2</w:t>
      </w:r>
      <w:r w:rsidRPr="0029408A">
        <w:rPr>
          <w:rFonts w:ascii="Times New Roman" w:hAnsi="Times New Roman" w:cs="Times New Roman"/>
          <w:szCs w:val="20"/>
        </w:rPr>
        <w:t>.</w:t>
      </w:r>
      <w:r w:rsidR="007579BB" w:rsidRPr="0029408A">
        <w:rPr>
          <w:rFonts w:ascii="Times New Roman" w:hAnsi="Times New Roman" w:cs="Times New Roman"/>
          <w:szCs w:val="20"/>
        </w:rPr>
        <w:t>6 e 1</w:t>
      </w:r>
      <w:r w:rsidR="00742827" w:rsidRPr="0029408A">
        <w:rPr>
          <w:rFonts w:ascii="Times New Roman" w:hAnsi="Times New Roman" w:cs="Times New Roman"/>
          <w:szCs w:val="20"/>
        </w:rPr>
        <w:t>6</w:t>
      </w:r>
      <w:r w:rsidR="007579BB" w:rsidRPr="0029408A">
        <w:rPr>
          <w:rFonts w:ascii="Times New Roman" w:hAnsi="Times New Roman" w:cs="Times New Roman"/>
          <w:szCs w:val="20"/>
        </w:rPr>
        <w:t>.2.7</w:t>
      </w:r>
      <w:r w:rsidRPr="0029408A">
        <w:rPr>
          <w:rFonts w:ascii="Times New Roman" w:hAnsi="Times New Roman" w:cs="Times New Roman"/>
          <w:szCs w:val="20"/>
        </w:rPr>
        <w:t xml:space="preserve"> poderão ser aplicadas à CONTRATADA </w:t>
      </w:r>
      <w:r w:rsidRPr="0029408A">
        <w:rPr>
          <w:rFonts w:ascii="Times New Roman" w:hAnsi="Times New Roman" w:cs="Times New Roman"/>
          <w:szCs w:val="20"/>
        </w:rPr>
        <w:lastRenderedPageBreak/>
        <w:t>juntamente com as de multa, descontando-a dos pagamentos a serem efetuados.</w:t>
      </w:r>
    </w:p>
    <w:p w:rsidR="001E14AF" w:rsidRPr="0029408A" w:rsidRDefault="001E14AF" w:rsidP="0029415B">
      <w:pPr>
        <w:numPr>
          <w:ilvl w:val="1"/>
          <w:numId w:val="1"/>
        </w:numPr>
        <w:spacing w:before="120" w:after="120" w:line="276" w:lineRule="auto"/>
        <w:ind w:left="425" w:firstLine="0"/>
        <w:jc w:val="both"/>
        <w:rPr>
          <w:rFonts w:ascii="Times New Roman" w:hAnsi="Times New Roman" w:cs="Times New Roman"/>
          <w:szCs w:val="20"/>
        </w:rPr>
      </w:pPr>
      <w:r w:rsidRPr="0029408A">
        <w:rPr>
          <w:rFonts w:ascii="Times New Roman" w:hAnsi="Times New Roman" w:cs="Times New Roman"/>
          <w:szCs w:val="20"/>
        </w:rPr>
        <w:t>Também ficam sujeitas às penalidades do art. 87, III e IV da Lei nº 8.666, de 1993, a</w:t>
      </w:r>
      <w:r w:rsidR="00806D9B" w:rsidRPr="0029408A">
        <w:rPr>
          <w:rFonts w:ascii="Times New Roman" w:hAnsi="Times New Roman" w:cs="Times New Roman"/>
          <w:szCs w:val="20"/>
        </w:rPr>
        <w:t>s</w:t>
      </w:r>
      <w:r w:rsidR="004A4E87">
        <w:rPr>
          <w:rFonts w:ascii="Times New Roman" w:hAnsi="Times New Roman" w:cs="Times New Roman"/>
          <w:szCs w:val="20"/>
        </w:rPr>
        <w:t xml:space="preserve"> </w:t>
      </w:r>
      <w:r w:rsidR="00806D9B" w:rsidRPr="0029408A">
        <w:rPr>
          <w:rFonts w:ascii="Times New Roman" w:hAnsi="Times New Roman" w:cs="Times New Roman"/>
          <w:szCs w:val="20"/>
        </w:rPr>
        <w:t>empresas ou profissionais</w:t>
      </w:r>
      <w:r w:rsidRPr="0029408A">
        <w:rPr>
          <w:rFonts w:ascii="Times New Roman" w:hAnsi="Times New Roman" w:cs="Times New Roman"/>
          <w:szCs w:val="20"/>
        </w:rPr>
        <w:t xml:space="preserve"> que:</w:t>
      </w:r>
    </w:p>
    <w:p w:rsidR="001E14AF" w:rsidRPr="0029408A" w:rsidRDefault="00D04ED8" w:rsidP="0029415B">
      <w:pPr>
        <w:numPr>
          <w:ilvl w:val="2"/>
          <w:numId w:val="1"/>
        </w:numPr>
        <w:spacing w:before="120" w:after="120" w:line="276" w:lineRule="auto"/>
        <w:ind w:left="1134" w:firstLine="0"/>
        <w:jc w:val="both"/>
        <w:rPr>
          <w:rFonts w:ascii="Times New Roman" w:hAnsi="Times New Roman" w:cs="Times New Roman"/>
          <w:szCs w:val="20"/>
        </w:rPr>
      </w:pPr>
      <w:r>
        <w:rPr>
          <w:rFonts w:ascii="Times New Roman" w:hAnsi="Times New Roman" w:cs="Times New Roman"/>
          <w:szCs w:val="20"/>
        </w:rPr>
        <w:t xml:space="preserve"> T</w:t>
      </w:r>
      <w:r w:rsidR="001E14AF" w:rsidRPr="0029408A">
        <w:rPr>
          <w:rFonts w:ascii="Times New Roman" w:hAnsi="Times New Roman" w:cs="Times New Roman"/>
          <w:szCs w:val="20"/>
        </w:rPr>
        <w:t>enha</w:t>
      </w:r>
      <w:r w:rsidR="00806D9B" w:rsidRPr="0029408A">
        <w:rPr>
          <w:rFonts w:ascii="Times New Roman" w:hAnsi="Times New Roman" w:cs="Times New Roman"/>
          <w:szCs w:val="20"/>
        </w:rPr>
        <w:t>m</w:t>
      </w:r>
      <w:r w:rsidR="001E14AF" w:rsidRPr="0029408A">
        <w:rPr>
          <w:rFonts w:ascii="Times New Roman" w:hAnsi="Times New Roman" w:cs="Times New Roman"/>
          <w:szCs w:val="20"/>
        </w:rPr>
        <w:t xml:space="preserve"> sofrido condenação definitiva por praticar, por meio dolosos, fraude fiscal no recolhimento de quaisquer tributos;</w:t>
      </w:r>
    </w:p>
    <w:p w:rsidR="001E14AF" w:rsidRPr="0029408A" w:rsidRDefault="00D04ED8" w:rsidP="0029415B">
      <w:pPr>
        <w:numPr>
          <w:ilvl w:val="2"/>
          <w:numId w:val="1"/>
        </w:numPr>
        <w:spacing w:before="120" w:after="120" w:line="276" w:lineRule="auto"/>
        <w:ind w:left="1134" w:firstLine="0"/>
        <w:jc w:val="both"/>
        <w:rPr>
          <w:rFonts w:ascii="Times New Roman" w:hAnsi="Times New Roman" w:cs="Times New Roman"/>
          <w:szCs w:val="20"/>
        </w:rPr>
      </w:pPr>
      <w:r>
        <w:rPr>
          <w:rFonts w:ascii="Times New Roman" w:hAnsi="Times New Roman" w:cs="Times New Roman"/>
          <w:szCs w:val="20"/>
        </w:rPr>
        <w:t xml:space="preserve"> T</w:t>
      </w:r>
      <w:r w:rsidR="001E14AF" w:rsidRPr="0029408A">
        <w:rPr>
          <w:rFonts w:ascii="Times New Roman" w:hAnsi="Times New Roman" w:cs="Times New Roman"/>
          <w:szCs w:val="20"/>
        </w:rPr>
        <w:t>enha</w:t>
      </w:r>
      <w:r w:rsidR="00806D9B" w:rsidRPr="0029408A">
        <w:rPr>
          <w:rFonts w:ascii="Times New Roman" w:hAnsi="Times New Roman" w:cs="Times New Roman"/>
          <w:szCs w:val="20"/>
        </w:rPr>
        <w:t>m</w:t>
      </w:r>
      <w:r w:rsidR="001E14AF" w:rsidRPr="0029408A">
        <w:rPr>
          <w:rFonts w:ascii="Times New Roman" w:hAnsi="Times New Roman" w:cs="Times New Roman"/>
          <w:szCs w:val="20"/>
        </w:rPr>
        <w:t xml:space="preserve"> praticado atos ilícitos visando a frustrar os objetivos da licitação;</w:t>
      </w:r>
    </w:p>
    <w:p w:rsidR="001E14AF" w:rsidRPr="0029408A" w:rsidRDefault="00D04ED8" w:rsidP="00D04ED8">
      <w:pPr>
        <w:numPr>
          <w:ilvl w:val="2"/>
          <w:numId w:val="1"/>
        </w:numPr>
        <w:spacing w:before="120" w:after="120" w:line="276" w:lineRule="auto"/>
        <w:ind w:left="1134" w:firstLine="0"/>
        <w:jc w:val="both"/>
        <w:rPr>
          <w:rFonts w:ascii="Times New Roman" w:hAnsi="Times New Roman" w:cs="Times New Roman"/>
          <w:szCs w:val="20"/>
        </w:rPr>
      </w:pPr>
      <w:r>
        <w:rPr>
          <w:rFonts w:ascii="Times New Roman" w:hAnsi="Times New Roman" w:cs="Times New Roman"/>
          <w:szCs w:val="20"/>
        </w:rPr>
        <w:t xml:space="preserve"> D</w:t>
      </w:r>
      <w:r w:rsidR="001E14AF" w:rsidRPr="0029408A">
        <w:rPr>
          <w:rFonts w:ascii="Times New Roman" w:hAnsi="Times New Roman" w:cs="Times New Roman"/>
          <w:szCs w:val="20"/>
        </w:rPr>
        <w:t>emonstre</w:t>
      </w:r>
      <w:r w:rsidR="00806D9B" w:rsidRPr="0029408A">
        <w:rPr>
          <w:rFonts w:ascii="Times New Roman" w:hAnsi="Times New Roman" w:cs="Times New Roman"/>
          <w:szCs w:val="20"/>
        </w:rPr>
        <w:t>m</w:t>
      </w:r>
      <w:r w:rsidR="001E14AF" w:rsidRPr="0029408A">
        <w:rPr>
          <w:rFonts w:ascii="Times New Roman" w:hAnsi="Times New Roman" w:cs="Times New Roman"/>
          <w:szCs w:val="20"/>
        </w:rPr>
        <w:t xml:space="preserve"> não possuir idoneidade para contratar com a Administração em virtude de atos ilícitos praticados.</w:t>
      </w:r>
    </w:p>
    <w:p w:rsidR="001E14AF" w:rsidRPr="0029408A" w:rsidRDefault="001E14AF" w:rsidP="0029415B">
      <w:pPr>
        <w:numPr>
          <w:ilvl w:val="1"/>
          <w:numId w:val="1"/>
        </w:numPr>
        <w:spacing w:before="120" w:after="120" w:line="276" w:lineRule="auto"/>
        <w:ind w:left="425" w:firstLine="0"/>
        <w:jc w:val="both"/>
        <w:rPr>
          <w:rFonts w:ascii="Times New Roman" w:hAnsi="Times New Roman" w:cs="Times New Roman"/>
          <w:szCs w:val="20"/>
        </w:rPr>
      </w:pPr>
      <w:r w:rsidRPr="0029408A">
        <w:rPr>
          <w:rFonts w:ascii="Times New Roman" w:hAnsi="Times New Roman" w:cs="Times New Roman"/>
          <w:szCs w:val="20"/>
        </w:rPr>
        <w:t>A aplicação de qualquer das penalidades previstas realizar-se-á em processo administrativo que assegurará o contraditório e a ampla defesa à C</w:t>
      </w:r>
      <w:r w:rsidR="009E377E" w:rsidRPr="0029408A">
        <w:rPr>
          <w:rFonts w:ascii="Times New Roman" w:hAnsi="Times New Roman" w:cs="Times New Roman"/>
          <w:szCs w:val="20"/>
        </w:rPr>
        <w:t>ontratada</w:t>
      </w:r>
      <w:r w:rsidRPr="0029408A">
        <w:rPr>
          <w:rFonts w:ascii="Times New Roman" w:hAnsi="Times New Roman" w:cs="Times New Roman"/>
          <w:szCs w:val="20"/>
        </w:rPr>
        <w:t>, observando-se o procedimento previsto na Lei nº 8.666, de 1993, e subsidiariamente a Lei nº 9.784, de 1999.</w:t>
      </w:r>
    </w:p>
    <w:p w:rsidR="00210B85" w:rsidRPr="0029408A" w:rsidRDefault="00210B85" w:rsidP="00210B85">
      <w:pPr>
        <w:numPr>
          <w:ilvl w:val="1"/>
          <w:numId w:val="1"/>
        </w:numPr>
        <w:spacing w:before="120" w:after="120" w:line="276" w:lineRule="auto"/>
        <w:ind w:right="-30"/>
        <w:jc w:val="both"/>
        <w:rPr>
          <w:rFonts w:ascii="Times New Roman" w:hAnsi="Times New Roman" w:cs="Times New Roman"/>
          <w:szCs w:val="20"/>
        </w:rPr>
      </w:pPr>
      <w:r w:rsidRPr="0029408A">
        <w:rPr>
          <w:rFonts w:ascii="Times New Roman" w:hAnsi="Times New Roman" w:cs="Times New Roman"/>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210B85" w:rsidRPr="0029408A" w:rsidRDefault="00210B85" w:rsidP="00210B85">
      <w:pPr>
        <w:numPr>
          <w:ilvl w:val="2"/>
          <w:numId w:val="1"/>
        </w:numPr>
        <w:spacing w:before="120" w:after="120" w:line="276" w:lineRule="auto"/>
        <w:ind w:right="-30"/>
        <w:jc w:val="both"/>
        <w:rPr>
          <w:rFonts w:ascii="Times New Roman" w:hAnsi="Times New Roman" w:cs="Times New Roman"/>
          <w:szCs w:val="20"/>
        </w:rPr>
      </w:pPr>
      <w:r w:rsidRPr="0029408A">
        <w:rPr>
          <w:rFonts w:ascii="Times New Roman" w:hAnsi="Times New Roman" w:cs="Times New Roman"/>
          <w:szCs w:val="20"/>
        </w:rPr>
        <w:t xml:space="preserve">Caso a Contratante determine, a multa deverá ser recolhida no prazo máximo de </w:t>
      </w:r>
      <w:r w:rsidR="002C777C" w:rsidRPr="0029408A">
        <w:rPr>
          <w:rFonts w:ascii="Times New Roman" w:hAnsi="Times New Roman" w:cs="Times New Roman"/>
          <w:szCs w:val="20"/>
        </w:rPr>
        <w:t>15</w:t>
      </w:r>
      <w:r w:rsidRPr="0029408A">
        <w:rPr>
          <w:rFonts w:ascii="Times New Roman" w:hAnsi="Times New Roman" w:cs="Times New Roman"/>
          <w:szCs w:val="20"/>
        </w:rPr>
        <w:t xml:space="preserve"> (</w:t>
      </w:r>
      <w:r w:rsidR="002C777C" w:rsidRPr="0029408A">
        <w:rPr>
          <w:rFonts w:ascii="Times New Roman" w:hAnsi="Times New Roman" w:cs="Times New Roman"/>
          <w:szCs w:val="20"/>
        </w:rPr>
        <w:t>quinze</w:t>
      </w:r>
      <w:r w:rsidRPr="0029408A">
        <w:rPr>
          <w:rFonts w:ascii="Times New Roman" w:hAnsi="Times New Roman" w:cs="Times New Roman"/>
          <w:szCs w:val="20"/>
        </w:rPr>
        <w:t>) dias, a contar da data do recebimento da comunicação enviada pela autoridade competente.</w:t>
      </w:r>
    </w:p>
    <w:p w:rsidR="009F4CFF" w:rsidRPr="0029408A" w:rsidRDefault="009F4CFF" w:rsidP="009F4CFF">
      <w:pPr>
        <w:numPr>
          <w:ilvl w:val="1"/>
          <w:numId w:val="1"/>
        </w:numPr>
        <w:spacing w:before="120" w:after="120" w:line="276" w:lineRule="auto"/>
        <w:ind w:right="-30"/>
        <w:jc w:val="both"/>
        <w:rPr>
          <w:rFonts w:ascii="Times New Roman" w:hAnsi="Times New Roman" w:cs="Times New Roman"/>
          <w:szCs w:val="20"/>
        </w:rPr>
      </w:pPr>
      <w:r w:rsidRPr="0029408A">
        <w:rPr>
          <w:rFonts w:ascii="Times New Roman" w:hAnsi="Times New Roman" w:cs="Times New Roman"/>
          <w:szCs w:val="20"/>
        </w:rPr>
        <w:t>Caso o valor da multa não seja suficiente para cobrir os prejuízos causados pela conduta do licitante, a União ou Entidade poderá cobrar o valor remanescente judicialmente, conforme artigo 419 do Código Civil.</w:t>
      </w:r>
    </w:p>
    <w:p w:rsidR="00210B85" w:rsidRPr="0029408A" w:rsidRDefault="00210B85" w:rsidP="00210B85">
      <w:pPr>
        <w:numPr>
          <w:ilvl w:val="1"/>
          <w:numId w:val="1"/>
        </w:numPr>
        <w:spacing w:before="120" w:after="120" w:line="276" w:lineRule="auto"/>
        <w:ind w:right="-30"/>
        <w:jc w:val="both"/>
        <w:rPr>
          <w:rFonts w:ascii="Times New Roman" w:hAnsi="Times New Roman" w:cs="Times New Roman"/>
          <w:szCs w:val="20"/>
        </w:rPr>
      </w:pPr>
      <w:r w:rsidRPr="0029408A">
        <w:rPr>
          <w:rFonts w:ascii="Times New Roman" w:hAnsi="Times New Roman" w:cs="Times New Roman"/>
          <w:szCs w:val="20"/>
        </w:rPr>
        <w:t>A autoridade competente, na aplicação das sanções, levará em consideração a gravidade da conduta do infrator, o caráter educativo da pena, bem como o dano causado à Administração, observado o princípio da proporcionalidade.</w:t>
      </w:r>
    </w:p>
    <w:p w:rsidR="00210B85" w:rsidRPr="0029408A" w:rsidRDefault="00210B85" w:rsidP="00210B85">
      <w:pPr>
        <w:pStyle w:val="Nivel2"/>
        <w:numPr>
          <w:ilvl w:val="1"/>
          <w:numId w:val="1"/>
        </w:numPr>
        <w:rPr>
          <w:rFonts w:ascii="Times New Roman" w:hAnsi="Times New Roman"/>
        </w:rPr>
      </w:pPr>
      <w:r w:rsidRPr="0029408A">
        <w:rPr>
          <w:rFonts w:ascii="Times New Roman" w:hAnsi="Times New Roman"/>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210B85" w:rsidRPr="0029408A" w:rsidRDefault="00210B85" w:rsidP="00210B85">
      <w:pPr>
        <w:pStyle w:val="Nivel2"/>
        <w:numPr>
          <w:ilvl w:val="1"/>
          <w:numId w:val="1"/>
        </w:numPr>
        <w:rPr>
          <w:rFonts w:ascii="Times New Roman" w:hAnsi="Times New Roman"/>
        </w:rPr>
      </w:pPr>
      <w:r w:rsidRPr="0029408A">
        <w:rPr>
          <w:rFonts w:ascii="Times New Roman" w:hAnsi="Times New Roman"/>
        </w:rPr>
        <w:t xml:space="preserve">A apuração e o julgamento das demais infrações administrativas não consideradas como ato lesivo à Administração Pública nacional ou estrangeira nos termos </w:t>
      </w:r>
      <w:r w:rsidRPr="0029408A">
        <w:rPr>
          <w:rFonts w:ascii="Times New Roman" w:hAnsi="Times New Roman"/>
        </w:rPr>
        <w:lastRenderedPageBreak/>
        <w:t>da Lei nº 12.846, de 1º de agosto de 2013, seguirão seu rito normal na unidade administrativa.</w:t>
      </w:r>
    </w:p>
    <w:p w:rsidR="00210B85" w:rsidRPr="0029408A" w:rsidRDefault="00210B85" w:rsidP="00210B85">
      <w:pPr>
        <w:pStyle w:val="Nivel2"/>
        <w:numPr>
          <w:ilvl w:val="1"/>
          <w:numId w:val="1"/>
        </w:numPr>
        <w:rPr>
          <w:rFonts w:ascii="Times New Roman" w:hAnsi="Times New Roman"/>
        </w:rPr>
      </w:pPr>
      <w:r w:rsidRPr="0029408A">
        <w:rPr>
          <w:rFonts w:ascii="Times New Roman" w:hAnsi="Times New Roman"/>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1E14AF" w:rsidRPr="0029408A" w:rsidRDefault="001E14AF" w:rsidP="0029415B">
      <w:pPr>
        <w:numPr>
          <w:ilvl w:val="1"/>
          <w:numId w:val="1"/>
        </w:numPr>
        <w:spacing w:before="120" w:after="120" w:line="276" w:lineRule="auto"/>
        <w:ind w:left="425" w:firstLine="0"/>
        <w:jc w:val="both"/>
        <w:rPr>
          <w:rFonts w:ascii="Times New Roman" w:hAnsi="Times New Roman" w:cs="Times New Roman"/>
          <w:i/>
          <w:szCs w:val="20"/>
        </w:rPr>
      </w:pPr>
      <w:r w:rsidRPr="0029408A">
        <w:rPr>
          <w:rFonts w:ascii="Times New Roman" w:hAnsi="Times New Roman" w:cs="Times New Roman"/>
          <w:szCs w:val="20"/>
        </w:rPr>
        <w:t xml:space="preserve">As penalidades serão obrigatoriamente registradas no </w:t>
      </w:r>
      <w:r w:rsidR="00CA02C8" w:rsidRPr="0029408A">
        <w:rPr>
          <w:rFonts w:ascii="Times New Roman" w:hAnsi="Times New Roman" w:cs="Times New Roman"/>
          <w:szCs w:val="20"/>
        </w:rPr>
        <w:t>SICAF</w:t>
      </w:r>
      <w:r w:rsidRPr="0029408A">
        <w:rPr>
          <w:rFonts w:ascii="Times New Roman" w:hAnsi="Times New Roman" w:cs="Times New Roman"/>
          <w:szCs w:val="20"/>
        </w:rPr>
        <w:t>.</w:t>
      </w:r>
    </w:p>
    <w:p w:rsidR="002C7035" w:rsidRPr="0029408A" w:rsidRDefault="002C7035" w:rsidP="002C7035">
      <w:pPr>
        <w:pStyle w:val="Nivel1"/>
        <w:numPr>
          <w:ilvl w:val="0"/>
          <w:numId w:val="0"/>
        </w:numPr>
        <w:spacing w:before="120"/>
        <w:ind w:left="357" w:right="-30"/>
        <w:rPr>
          <w:rFonts w:ascii="Times New Roman" w:hAnsi="Times New Roman" w:cs="Times New Roman"/>
          <w:bCs/>
          <w:color w:val="auto"/>
        </w:rPr>
      </w:pPr>
    </w:p>
    <w:p w:rsidR="0039126B" w:rsidRPr="0029408A" w:rsidRDefault="0039126B" w:rsidP="0039126B">
      <w:pPr>
        <w:pStyle w:val="Nivel1"/>
        <w:spacing w:before="120"/>
        <w:ind w:right="-30"/>
        <w:rPr>
          <w:rFonts w:ascii="Times New Roman" w:hAnsi="Times New Roman" w:cs="Times New Roman"/>
          <w:bCs/>
          <w:color w:val="auto"/>
        </w:rPr>
      </w:pPr>
      <w:r w:rsidRPr="0029408A">
        <w:rPr>
          <w:rFonts w:ascii="Times New Roman" w:hAnsi="Times New Roman" w:cs="Times New Roman"/>
          <w:bCs/>
          <w:color w:val="auto"/>
        </w:rPr>
        <w:t xml:space="preserve">ESTIMATIVA DE </w:t>
      </w:r>
      <w:r w:rsidRPr="0029408A">
        <w:rPr>
          <w:rFonts w:ascii="Times New Roman" w:hAnsi="Times New Roman" w:cs="Times New Roman"/>
          <w:color w:val="auto"/>
        </w:rPr>
        <w:t>PREÇOS</w:t>
      </w:r>
      <w:r w:rsidR="003B0D41" w:rsidRPr="0029408A">
        <w:rPr>
          <w:rFonts w:ascii="Times New Roman" w:hAnsi="Times New Roman" w:cs="Times New Roman"/>
          <w:bCs/>
          <w:color w:val="auto"/>
        </w:rPr>
        <w:t xml:space="preserve"> E PREÇOS REFERENCIAIS</w:t>
      </w:r>
    </w:p>
    <w:p w:rsidR="0039126B" w:rsidRPr="0029408A" w:rsidRDefault="0039126B" w:rsidP="003B0D41">
      <w:pPr>
        <w:numPr>
          <w:ilvl w:val="1"/>
          <w:numId w:val="1"/>
        </w:numPr>
        <w:spacing w:before="120" w:after="120" w:line="276" w:lineRule="auto"/>
        <w:ind w:left="425" w:firstLine="0"/>
        <w:jc w:val="both"/>
        <w:rPr>
          <w:rFonts w:ascii="Times New Roman" w:hAnsi="Times New Roman" w:cs="Times New Roman"/>
          <w:szCs w:val="20"/>
        </w:rPr>
      </w:pPr>
      <w:r w:rsidRPr="0029408A">
        <w:rPr>
          <w:rFonts w:ascii="Times New Roman" w:hAnsi="Times New Roman" w:cs="Times New Roman"/>
          <w:szCs w:val="20"/>
        </w:rPr>
        <w:t>O custo estimado da contratação é de R$</w:t>
      </w:r>
      <w:r w:rsidR="004A4E87">
        <w:rPr>
          <w:rFonts w:ascii="Times New Roman" w:hAnsi="Times New Roman" w:cs="Times New Roman"/>
          <w:szCs w:val="20"/>
        </w:rPr>
        <w:t xml:space="preserve"> </w:t>
      </w:r>
      <w:r w:rsidR="007633AC" w:rsidRPr="0029408A">
        <w:rPr>
          <w:rFonts w:ascii="Times New Roman" w:hAnsi="Times New Roman" w:cs="Times New Roman"/>
          <w:szCs w:val="20"/>
        </w:rPr>
        <w:t>4.</w:t>
      </w:r>
      <w:r w:rsidR="004A4E87">
        <w:rPr>
          <w:rFonts w:ascii="Times New Roman" w:hAnsi="Times New Roman" w:cs="Times New Roman"/>
          <w:szCs w:val="20"/>
        </w:rPr>
        <w:t>275.</w:t>
      </w:r>
      <w:r w:rsidR="00A16B66">
        <w:rPr>
          <w:rFonts w:ascii="Times New Roman" w:hAnsi="Times New Roman" w:cs="Times New Roman"/>
          <w:szCs w:val="20"/>
        </w:rPr>
        <w:t>978,60</w:t>
      </w:r>
      <w:r w:rsidR="00F519FA" w:rsidRPr="0029408A">
        <w:rPr>
          <w:rFonts w:ascii="Times New Roman" w:hAnsi="Times New Roman" w:cs="Times New Roman"/>
          <w:szCs w:val="20"/>
        </w:rPr>
        <w:t xml:space="preserve"> (</w:t>
      </w:r>
      <w:r w:rsidR="00DD2EAC" w:rsidRPr="0029408A">
        <w:rPr>
          <w:rFonts w:ascii="Times New Roman" w:hAnsi="Times New Roman" w:cs="Times New Roman"/>
          <w:szCs w:val="20"/>
        </w:rPr>
        <w:t>quatro</w:t>
      </w:r>
      <w:r w:rsidR="00F519FA" w:rsidRPr="0029408A">
        <w:rPr>
          <w:rFonts w:ascii="Times New Roman" w:hAnsi="Times New Roman" w:cs="Times New Roman"/>
          <w:szCs w:val="20"/>
        </w:rPr>
        <w:t xml:space="preserve"> milhões, </w:t>
      </w:r>
      <w:r w:rsidR="004A4E87">
        <w:rPr>
          <w:rFonts w:ascii="Times New Roman" w:hAnsi="Times New Roman" w:cs="Times New Roman"/>
          <w:szCs w:val="20"/>
        </w:rPr>
        <w:t>duzentos e setenta e cinco</w:t>
      </w:r>
      <w:r w:rsidR="00DD2EAC" w:rsidRPr="0029408A">
        <w:rPr>
          <w:rFonts w:ascii="Times New Roman" w:hAnsi="Times New Roman" w:cs="Times New Roman"/>
          <w:szCs w:val="20"/>
        </w:rPr>
        <w:t xml:space="preserve"> mil, </w:t>
      </w:r>
      <w:r w:rsidR="00545D75" w:rsidRPr="0029408A">
        <w:rPr>
          <w:rFonts w:ascii="Times New Roman" w:hAnsi="Times New Roman" w:cs="Times New Roman"/>
          <w:szCs w:val="20"/>
        </w:rPr>
        <w:t xml:space="preserve">novecentos </w:t>
      </w:r>
      <w:r w:rsidR="008E1150">
        <w:rPr>
          <w:rFonts w:ascii="Times New Roman" w:hAnsi="Times New Roman" w:cs="Times New Roman"/>
          <w:szCs w:val="20"/>
        </w:rPr>
        <w:t>e setenta e oito reais e sessenta centavos</w:t>
      </w:r>
      <w:r w:rsidR="00F519FA" w:rsidRPr="0029408A">
        <w:rPr>
          <w:rFonts w:ascii="Times New Roman" w:hAnsi="Times New Roman" w:cs="Times New Roman"/>
          <w:szCs w:val="20"/>
        </w:rPr>
        <w:t>).</w:t>
      </w:r>
    </w:p>
    <w:p w:rsidR="002C777C" w:rsidRPr="0029408A" w:rsidRDefault="002C777C" w:rsidP="002C777C">
      <w:pPr>
        <w:rPr>
          <w:rFonts w:ascii="Times New Roman" w:hAnsi="Times New Roman" w:cs="Times New Roman"/>
          <w:szCs w:val="20"/>
        </w:rPr>
      </w:pPr>
    </w:p>
    <w:p w:rsidR="007152C7" w:rsidRPr="0029408A" w:rsidRDefault="007152C7" w:rsidP="00563CBA">
      <w:pPr>
        <w:spacing w:before="120" w:after="120" w:line="276" w:lineRule="auto"/>
        <w:ind w:left="425"/>
        <w:jc w:val="both"/>
        <w:rPr>
          <w:rFonts w:ascii="Times New Roman" w:hAnsi="Times New Roman" w:cs="Times New Roman"/>
          <w:i/>
          <w:szCs w:val="20"/>
        </w:rPr>
      </w:pPr>
    </w:p>
    <w:p w:rsidR="00F519FA" w:rsidRPr="0029408A" w:rsidRDefault="00F519FA" w:rsidP="00563CBA">
      <w:pPr>
        <w:spacing w:before="120" w:after="120" w:line="276" w:lineRule="auto"/>
        <w:ind w:left="425"/>
        <w:jc w:val="both"/>
        <w:rPr>
          <w:rFonts w:ascii="Times New Roman" w:hAnsi="Times New Roman" w:cs="Times New Roman"/>
          <w:i/>
          <w:szCs w:val="20"/>
        </w:rPr>
      </w:pPr>
    </w:p>
    <w:p w:rsidR="00F519FA" w:rsidRPr="0029408A" w:rsidRDefault="00F519FA" w:rsidP="00563CBA">
      <w:pPr>
        <w:spacing w:before="120" w:after="120" w:line="276" w:lineRule="auto"/>
        <w:ind w:left="425"/>
        <w:jc w:val="both"/>
        <w:rPr>
          <w:rFonts w:ascii="Times New Roman" w:hAnsi="Times New Roman" w:cs="Times New Roman"/>
          <w:i/>
          <w:szCs w:val="20"/>
        </w:rPr>
      </w:pPr>
    </w:p>
    <w:p w:rsidR="001E14AF" w:rsidRPr="0029408A" w:rsidRDefault="001E14AF" w:rsidP="002C777C">
      <w:pPr>
        <w:spacing w:after="360"/>
        <w:ind w:left="360"/>
        <w:jc w:val="right"/>
        <w:rPr>
          <w:rFonts w:ascii="Times New Roman" w:hAnsi="Times New Roman" w:cs="Times New Roman"/>
          <w:bCs/>
          <w:szCs w:val="20"/>
        </w:rPr>
      </w:pPr>
      <w:r w:rsidRPr="0029408A">
        <w:rPr>
          <w:rFonts w:ascii="Times New Roman" w:hAnsi="Times New Roman" w:cs="Times New Roman"/>
          <w:szCs w:val="20"/>
        </w:rPr>
        <w:t>Município de</w:t>
      </w:r>
      <w:r w:rsidR="002C777C" w:rsidRPr="0029408A">
        <w:rPr>
          <w:rFonts w:ascii="Times New Roman" w:hAnsi="Times New Roman" w:cs="Times New Roman"/>
          <w:bCs/>
          <w:szCs w:val="20"/>
        </w:rPr>
        <w:t xml:space="preserve"> João Pessoa - PB</w:t>
      </w:r>
      <w:r w:rsidR="00124FA4" w:rsidRPr="0029408A">
        <w:rPr>
          <w:rFonts w:ascii="Times New Roman" w:hAnsi="Times New Roman" w:cs="Times New Roman"/>
          <w:bCs/>
          <w:szCs w:val="20"/>
        </w:rPr>
        <w:t>,</w:t>
      </w:r>
      <w:r w:rsidR="004A4E87">
        <w:rPr>
          <w:rFonts w:ascii="Times New Roman" w:hAnsi="Times New Roman" w:cs="Times New Roman"/>
          <w:bCs/>
          <w:szCs w:val="20"/>
        </w:rPr>
        <w:t xml:space="preserve"> </w:t>
      </w:r>
      <w:r w:rsidR="008E1150">
        <w:rPr>
          <w:rFonts w:ascii="Times New Roman" w:hAnsi="Times New Roman" w:cs="Times New Roman"/>
          <w:bCs/>
          <w:szCs w:val="20"/>
        </w:rPr>
        <w:t>23</w:t>
      </w:r>
      <w:r w:rsidR="004A4E87">
        <w:rPr>
          <w:rFonts w:ascii="Times New Roman" w:hAnsi="Times New Roman" w:cs="Times New Roman"/>
          <w:bCs/>
          <w:szCs w:val="20"/>
        </w:rPr>
        <w:t xml:space="preserve"> </w:t>
      </w:r>
      <w:r w:rsidR="002C777C" w:rsidRPr="0029408A">
        <w:rPr>
          <w:rFonts w:ascii="Times New Roman" w:hAnsi="Times New Roman" w:cs="Times New Roman"/>
          <w:bCs/>
          <w:szCs w:val="20"/>
        </w:rPr>
        <w:t xml:space="preserve">de </w:t>
      </w:r>
      <w:r w:rsidR="008E1150">
        <w:rPr>
          <w:rFonts w:ascii="Times New Roman" w:hAnsi="Times New Roman" w:cs="Times New Roman"/>
          <w:bCs/>
          <w:szCs w:val="20"/>
        </w:rPr>
        <w:t>julho</w:t>
      </w:r>
      <w:r w:rsidR="002C777C" w:rsidRPr="0029408A">
        <w:rPr>
          <w:rFonts w:ascii="Times New Roman" w:hAnsi="Times New Roman" w:cs="Times New Roman"/>
          <w:bCs/>
          <w:szCs w:val="20"/>
        </w:rPr>
        <w:t xml:space="preserve"> de 2021.</w:t>
      </w:r>
    </w:p>
    <w:p w:rsidR="00F519FA" w:rsidRPr="0029408A" w:rsidRDefault="00F519FA" w:rsidP="002C777C">
      <w:pPr>
        <w:spacing w:after="360"/>
        <w:ind w:left="360"/>
        <w:jc w:val="right"/>
        <w:rPr>
          <w:rFonts w:ascii="Times New Roman" w:hAnsi="Times New Roman" w:cs="Times New Roman"/>
          <w:bCs/>
          <w:szCs w:val="20"/>
        </w:rPr>
      </w:pPr>
    </w:p>
    <w:p w:rsidR="00661ECA" w:rsidRPr="0029408A" w:rsidRDefault="00661ECA" w:rsidP="00661ECA">
      <w:pPr>
        <w:ind w:left="357"/>
        <w:jc w:val="center"/>
        <w:rPr>
          <w:rFonts w:ascii="Times New Roman" w:hAnsi="Times New Roman" w:cs="Times New Roman"/>
          <w:szCs w:val="20"/>
        </w:rPr>
      </w:pPr>
    </w:p>
    <w:p w:rsidR="00661ECA" w:rsidRPr="0029408A" w:rsidRDefault="00661ECA" w:rsidP="00661ECA">
      <w:pPr>
        <w:ind w:left="357"/>
        <w:jc w:val="center"/>
        <w:rPr>
          <w:rFonts w:ascii="Times New Roman" w:hAnsi="Times New Roman" w:cs="Times New Roman"/>
          <w:szCs w:val="20"/>
        </w:rPr>
      </w:pPr>
    </w:p>
    <w:p w:rsidR="00661ECA" w:rsidRPr="0029408A" w:rsidRDefault="00661ECA" w:rsidP="00661ECA">
      <w:pPr>
        <w:ind w:left="357"/>
        <w:jc w:val="center"/>
        <w:rPr>
          <w:rFonts w:ascii="Times New Roman" w:hAnsi="Times New Roman" w:cs="Times New Roman"/>
          <w:szCs w:val="20"/>
        </w:rPr>
      </w:pPr>
    </w:p>
    <w:p w:rsidR="00661ECA" w:rsidRPr="0029408A" w:rsidRDefault="00661ECA" w:rsidP="00661ECA">
      <w:pPr>
        <w:ind w:left="357"/>
        <w:jc w:val="center"/>
        <w:rPr>
          <w:rFonts w:ascii="Times New Roman" w:hAnsi="Times New Roman" w:cs="Times New Roman"/>
          <w:szCs w:val="20"/>
        </w:rPr>
      </w:pPr>
    </w:p>
    <w:p w:rsidR="00661ECA" w:rsidRPr="0029408A" w:rsidRDefault="00661ECA" w:rsidP="00661ECA">
      <w:pPr>
        <w:ind w:left="357"/>
        <w:jc w:val="center"/>
        <w:rPr>
          <w:rFonts w:ascii="Times New Roman" w:hAnsi="Times New Roman" w:cs="Times New Roman"/>
          <w:szCs w:val="20"/>
        </w:rPr>
      </w:pPr>
    </w:p>
    <w:p w:rsidR="00661ECA" w:rsidRPr="0029408A" w:rsidRDefault="00661ECA" w:rsidP="00661ECA">
      <w:pPr>
        <w:ind w:left="357"/>
        <w:jc w:val="center"/>
        <w:rPr>
          <w:rFonts w:ascii="Times New Roman" w:hAnsi="Times New Roman" w:cs="Times New Roman"/>
          <w:szCs w:val="20"/>
        </w:rPr>
      </w:pPr>
      <w:r w:rsidRPr="0029408A">
        <w:rPr>
          <w:rFonts w:ascii="Times New Roman" w:hAnsi="Times New Roman" w:cs="Times New Roman"/>
          <w:szCs w:val="20"/>
        </w:rPr>
        <w:t>____________________________________</w:t>
      </w:r>
    </w:p>
    <w:p w:rsidR="00661ECA" w:rsidRPr="0029408A" w:rsidRDefault="00881A33" w:rsidP="00661ECA">
      <w:pPr>
        <w:ind w:left="357"/>
        <w:jc w:val="center"/>
        <w:rPr>
          <w:rFonts w:ascii="Times New Roman" w:hAnsi="Times New Roman" w:cs="Times New Roman"/>
          <w:szCs w:val="20"/>
        </w:rPr>
      </w:pPr>
      <w:r w:rsidRPr="0029408A">
        <w:rPr>
          <w:rFonts w:ascii="Times New Roman" w:hAnsi="Times New Roman" w:cs="Times New Roman"/>
          <w:szCs w:val="20"/>
        </w:rPr>
        <w:t>Karolina Yonara Lucena de Castro</w:t>
      </w:r>
    </w:p>
    <w:p w:rsidR="00661ECA" w:rsidRPr="0029408A" w:rsidRDefault="00881A33" w:rsidP="00661ECA">
      <w:pPr>
        <w:ind w:left="357"/>
        <w:jc w:val="center"/>
        <w:rPr>
          <w:rFonts w:ascii="Times New Roman" w:hAnsi="Times New Roman" w:cs="Times New Roman"/>
          <w:szCs w:val="20"/>
        </w:rPr>
      </w:pPr>
      <w:r w:rsidRPr="0029408A">
        <w:rPr>
          <w:rFonts w:ascii="Times New Roman" w:hAnsi="Times New Roman" w:cs="Times New Roman"/>
          <w:szCs w:val="20"/>
        </w:rPr>
        <w:t>Coord. De Compras e Licitações</w:t>
      </w:r>
    </w:p>
    <w:p w:rsidR="00661ECA" w:rsidRPr="0029408A" w:rsidRDefault="00881A33" w:rsidP="00661ECA">
      <w:pPr>
        <w:ind w:left="357"/>
        <w:jc w:val="center"/>
        <w:rPr>
          <w:rFonts w:ascii="Times New Roman" w:hAnsi="Times New Roman" w:cs="Times New Roman"/>
          <w:szCs w:val="20"/>
        </w:rPr>
      </w:pPr>
      <w:r w:rsidRPr="0029408A">
        <w:rPr>
          <w:rFonts w:ascii="Times New Roman" w:hAnsi="Times New Roman" w:cs="Times New Roman"/>
          <w:szCs w:val="20"/>
        </w:rPr>
        <w:t>Matrícula 1986605</w:t>
      </w:r>
    </w:p>
    <w:p w:rsidR="00661ECA" w:rsidRPr="0029408A" w:rsidRDefault="00661ECA" w:rsidP="00661ECA">
      <w:pPr>
        <w:ind w:left="357"/>
        <w:jc w:val="center"/>
        <w:rPr>
          <w:rFonts w:ascii="Times New Roman" w:hAnsi="Times New Roman" w:cs="Times New Roman"/>
          <w:szCs w:val="20"/>
        </w:rPr>
      </w:pPr>
    </w:p>
    <w:p w:rsidR="00661ECA" w:rsidRPr="0029408A" w:rsidRDefault="00661ECA" w:rsidP="00661ECA">
      <w:pPr>
        <w:ind w:left="357"/>
        <w:jc w:val="center"/>
        <w:rPr>
          <w:rFonts w:ascii="Times New Roman" w:hAnsi="Times New Roman" w:cs="Times New Roman"/>
          <w:szCs w:val="20"/>
        </w:rPr>
      </w:pPr>
    </w:p>
    <w:sectPr w:rsidR="00661ECA" w:rsidRPr="0029408A" w:rsidSect="00A3644B">
      <w:headerReference w:type="default" r:id="rId17"/>
      <w:footerReference w:type="default" r:id="rId18"/>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C2E" w:rsidRDefault="00B94C2E">
      <w:r>
        <w:separator/>
      </w:r>
    </w:p>
  </w:endnote>
  <w:endnote w:type="continuationSeparator" w:id="1">
    <w:p w:rsidR="00B94C2E" w:rsidRDefault="00B94C2E">
      <w:r>
        <w:continuationSeparator/>
      </w:r>
    </w:p>
  </w:endnote>
  <w:endnote w:type="continuationNotice" w:id="2">
    <w:p w:rsidR="00B94C2E" w:rsidRDefault="00B94C2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default"/>
    <w:sig w:usb0="00000000" w:usb1="00000000" w:usb2="00000000" w:usb3="00000000" w:csb0="00000000" w:csb1="00000000"/>
  </w:font>
  <w:font w:name="Gisha">
    <w:charset w:val="B1"/>
    <w:family w:val="swiss"/>
    <w:pitch w:val="variable"/>
    <w:sig w:usb0="80000807" w:usb1="40000042"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B66" w:rsidRPr="00771167" w:rsidRDefault="00A16B66" w:rsidP="00A3644B">
    <w:pPr>
      <w:pStyle w:val="Rodap"/>
      <w:rPr>
        <w:rFonts w:ascii="Times New Roman" w:hAnsi="Times New Roman" w:cs="Times New Roman"/>
      </w:rPr>
    </w:pPr>
    <w:r w:rsidRPr="00771167">
      <w:rPr>
        <w:rFonts w:ascii="Times New Roman" w:hAnsi="Times New Roman" w:cs="Times New Roman"/>
      </w:rPr>
      <w:t>____________________________________________________________________</w:t>
    </w:r>
  </w:p>
  <w:p w:rsidR="00A16B66" w:rsidRPr="00771167" w:rsidRDefault="00A16B66" w:rsidP="00A3644B">
    <w:pPr>
      <w:pStyle w:val="Rodap"/>
      <w:rPr>
        <w:rFonts w:cs="Arial"/>
        <w:sz w:val="12"/>
        <w:szCs w:val="12"/>
      </w:rPr>
    </w:pPr>
    <w:r>
      <w:rPr>
        <w:rFonts w:cs="Arial"/>
        <w:sz w:val="12"/>
        <w:szCs w:val="12"/>
      </w:rPr>
      <w:t>Câmara Nacional</w:t>
    </w:r>
    <w:r w:rsidRPr="00771167">
      <w:rPr>
        <w:rFonts w:cs="Arial"/>
        <w:sz w:val="12"/>
        <w:szCs w:val="12"/>
      </w:rPr>
      <w:t xml:space="preserve"> de </w:t>
    </w:r>
    <w:r>
      <w:rPr>
        <w:rFonts w:cs="Arial"/>
        <w:sz w:val="12"/>
        <w:szCs w:val="12"/>
      </w:rPr>
      <w:t>Modelos de Licitações e Contratos da</w:t>
    </w:r>
    <w:r w:rsidRPr="00771167">
      <w:rPr>
        <w:rFonts w:cs="Arial"/>
        <w:sz w:val="12"/>
        <w:szCs w:val="12"/>
      </w:rPr>
      <w:t xml:space="preserve"> Consultoria-Geral da União</w:t>
    </w:r>
  </w:p>
  <w:p w:rsidR="00A16B66" w:rsidRPr="00771167" w:rsidRDefault="00A16B66" w:rsidP="00A3644B">
    <w:pPr>
      <w:pStyle w:val="Rodap"/>
      <w:rPr>
        <w:rFonts w:cs="Arial"/>
        <w:sz w:val="12"/>
        <w:szCs w:val="12"/>
      </w:rPr>
    </w:pPr>
    <w:r w:rsidRPr="00771167">
      <w:rPr>
        <w:rFonts w:cs="Arial"/>
        <w:sz w:val="12"/>
        <w:szCs w:val="12"/>
      </w:rPr>
      <w:t>Termo de Referência - Modelo para Pregão Eletrônico – Compras</w:t>
    </w:r>
  </w:p>
  <w:p w:rsidR="00A16B66" w:rsidRPr="00771167" w:rsidRDefault="00A16B66" w:rsidP="00A3644B">
    <w:pPr>
      <w:pStyle w:val="Rodap"/>
      <w:rPr>
        <w:rFonts w:cs="Arial"/>
      </w:rPr>
    </w:pPr>
    <w:r>
      <w:rPr>
        <w:rFonts w:cs="Arial"/>
        <w:sz w:val="12"/>
        <w:szCs w:val="12"/>
      </w:rPr>
      <w:t>Atualização: Outubro/2020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C2E" w:rsidRDefault="00B94C2E">
      <w:r>
        <w:separator/>
      </w:r>
    </w:p>
  </w:footnote>
  <w:footnote w:type="continuationSeparator" w:id="1">
    <w:p w:rsidR="00B94C2E" w:rsidRDefault="00B94C2E">
      <w:r>
        <w:continuationSeparator/>
      </w:r>
    </w:p>
  </w:footnote>
  <w:footnote w:type="continuationNotice" w:id="2">
    <w:p w:rsidR="00B94C2E" w:rsidRDefault="00B94C2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B66" w:rsidRDefault="00A16B66">
    <w:pPr>
      <w:pStyle w:val="Cabealho"/>
    </w:pPr>
    <w:r>
      <w:rPr>
        <w:noProof/>
      </w:rPr>
      <w:drawing>
        <wp:anchor distT="0" distB="0" distL="114300" distR="114300" simplePos="0" relativeHeight="251659264" behindDoc="0" locked="0" layoutInCell="1" allowOverlap="1">
          <wp:simplePos x="0" y="0"/>
          <wp:positionH relativeFrom="column">
            <wp:posOffset>2533015</wp:posOffset>
          </wp:positionH>
          <wp:positionV relativeFrom="paragraph">
            <wp:posOffset>-215265</wp:posOffset>
          </wp:positionV>
          <wp:extent cx="619125" cy="622300"/>
          <wp:effectExtent l="19050" t="0" r="9525" b="0"/>
          <wp:wrapSquare wrapText="bothSides"/>
          <wp:docPr id="2" name="Imagem 2" descr="Descrição: brasao-de-armas-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brasao-de-armas-brasil"/>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9125" cy="622300"/>
                  </a:xfrm>
                  <a:prstGeom prst="rect">
                    <a:avLst/>
                  </a:prstGeom>
                  <a:noFill/>
                  <a:ln>
                    <a:noFill/>
                  </a:ln>
                </pic:spPr>
              </pic:pic>
            </a:graphicData>
          </a:graphic>
        </wp:anchor>
      </w:drawing>
    </w:r>
  </w:p>
  <w:p w:rsidR="00A16B66" w:rsidRDefault="00A16B66">
    <w:pPr>
      <w:pStyle w:val="Cabealho"/>
    </w:pPr>
  </w:p>
  <w:p w:rsidR="00A16B66" w:rsidRDefault="00A16B66">
    <w:pPr>
      <w:pStyle w:val="Cabealho"/>
    </w:pPr>
  </w:p>
  <w:p w:rsidR="00A16B66" w:rsidRDefault="00A16B66">
    <w:pPr>
      <w:pStyle w:val="Cabealho"/>
    </w:pPr>
  </w:p>
  <w:p w:rsidR="00A16B66" w:rsidRPr="00F47875" w:rsidRDefault="00A16B66" w:rsidP="00E110A5">
    <w:pPr>
      <w:jc w:val="center"/>
      <w:rPr>
        <w:rFonts w:ascii="Times New Roman" w:hAnsi="Times New Roman" w:cs="Times New Roman"/>
        <w:b/>
        <w:bCs/>
        <w:smallCaps/>
        <w:color w:val="000000"/>
        <w:spacing w:val="20"/>
        <w:szCs w:val="20"/>
      </w:rPr>
    </w:pPr>
    <w:r w:rsidRPr="00F47875">
      <w:rPr>
        <w:rFonts w:ascii="Times New Roman" w:hAnsi="Times New Roman" w:cs="Times New Roman"/>
        <w:b/>
        <w:bCs/>
        <w:smallCaps/>
        <w:color w:val="000000"/>
        <w:spacing w:val="20"/>
        <w:szCs w:val="20"/>
      </w:rPr>
      <w:t>Ministério da Educação</w:t>
    </w:r>
  </w:p>
  <w:p w:rsidR="00A16B66" w:rsidRPr="00F47875" w:rsidRDefault="00A16B66" w:rsidP="00E110A5">
    <w:pPr>
      <w:tabs>
        <w:tab w:val="center" w:pos="4252"/>
        <w:tab w:val="left" w:pos="7512"/>
      </w:tabs>
      <w:jc w:val="center"/>
      <w:rPr>
        <w:rFonts w:ascii="Times New Roman" w:hAnsi="Times New Roman" w:cs="Times New Roman"/>
        <w:b/>
        <w:bCs/>
        <w:smallCaps/>
        <w:color w:val="000000"/>
        <w:spacing w:val="20"/>
        <w:szCs w:val="20"/>
      </w:rPr>
    </w:pPr>
    <w:r w:rsidRPr="00F47875">
      <w:rPr>
        <w:rFonts w:ascii="Times New Roman" w:hAnsi="Times New Roman" w:cs="Times New Roman"/>
        <w:b/>
        <w:bCs/>
        <w:smallCaps/>
        <w:color w:val="000000"/>
        <w:spacing w:val="20"/>
        <w:szCs w:val="20"/>
      </w:rPr>
      <w:t>Instituto Federal da Paraíba</w:t>
    </w:r>
  </w:p>
  <w:p w:rsidR="00A16B66" w:rsidRPr="00F47875" w:rsidRDefault="00A16B66" w:rsidP="00E110A5">
    <w:pPr>
      <w:tabs>
        <w:tab w:val="center" w:pos="4252"/>
        <w:tab w:val="left" w:pos="7512"/>
      </w:tabs>
      <w:jc w:val="center"/>
      <w:rPr>
        <w:rFonts w:ascii="Times New Roman" w:hAnsi="Times New Roman" w:cs="Times New Roman"/>
        <w:b/>
        <w:bCs/>
        <w:smallCaps/>
        <w:color w:val="000000"/>
        <w:spacing w:val="20"/>
        <w:szCs w:val="20"/>
      </w:rPr>
    </w:pPr>
    <w:r w:rsidRPr="00F47875">
      <w:rPr>
        <w:rFonts w:ascii="Times New Roman" w:hAnsi="Times New Roman" w:cs="Times New Roman"/>
        <w:b/>
        <w:bCs/>
        <w:smallCaps/>
        <w:color w:val="000000"/>
        <w:spacing w:val="20"/>
        <w:szCs w:val="20"/>
      </w:rPr>
      <w:t>direção</w:t>
    </w:r>
    <w:r>
      <w:rPr>
        <w:rFonts w:ascii="Times New Roman" w:hAnsi="Times New Roman" w:cs="Times New Roman"/>
        <w:b/>
        <w:bCs/>
        <w:smallCaps/>
        <w:color w:val="000000"/>
        <w:spacing w:val="20"/>
        <w:szCs w:val="20"/>
      </w:rPr>
      <w:t xml:space="preserve"> </w:t>
    </w:r>
    <w:r w:rsidRPr="00F47875">
      <w:rPr>
        <w:rFonts w:ascii="Times New Roman" w:hAnsi="Times New Roman" w:cs="Times New Roman"/>
        <w:b/>
        <w:bCs/>
        <w:smallCaps/>
        <w:color w:val="000000"/>
        <w:spacing w:val="20"/>
        <w:szCs w:val="20"/>
      </w:rPr>
      <w:t>geral</w:t>
    </w:r>
  </w:p>
  <w:p w:rsidR="00A16B66" w:rsidRPr="00F47875" w:rsidRDefault="00A16B66" w:rsidP="00E110A5">
    <w:pPr>
      <w:jc w:val="center"/>
      <w:rPr>
        <w:rFonts w:ascii="Times New Roman" w:hAnsi="Times New Roman" w:cs="Times New Roman"/>
        <w:b/>
        <w:bCs/>
        <w:smallCaps/>
        <w:color w:val="000000"/>
        <w:spacing w:val="20"/>
        <w:szCs w:val="20"/>
      </w:rPr>
    </w:pPr>
    <w:r w:rsidRPr="00F47875">
      <w:rPr>
        <w:rFonts w:ascii="Times New Roman" w:hAnsi="Times New Roman" w:cs="Times New Roman"/>
        <w:b/>
        <w:bCs/>
        <w:smallCaps/>
        <w:color w:val="000000"/>
        <w:spacing w:val="20"/>
        <w:szCs w:val="20"/>
      </w:rPr>
      <w:t>Campus João Pessoa</w:t>
    </w:r>
  </w:p>
  <w:p w:rsidR="00A16B66" w:rsidRPr="00F47875" w:rsidRDefault="00A16B66" w:rsidP="00E110A5">
    <w:pPr>
      <w:jc w:val="center"/>
      <w:rPr>
        <w:rFonts w:ascii="Times New Roman" w:hAnsi="Times New Roman" w:cs="Times New Roman"/>
        <w:b/>
        <w:bCs/>
        <w:smallCaps/>
        <w:color w:val="000000"/>
        <w:spacing w:val="20"/>
        <w:szCs w:val="20"/>
      </w:rPr>
    </w:pPr>
    <w:r w:rsidRPr="00F47875">
      <w:rPr>
        <w:rFonts w:ascii="Times New Roman" w:hAnsi="Times New Roman" w:cs="Times New Roman"/>
        <w:b/>
        <w:bCs/>
        <w:smallCaps/>
        <w:color w:val="000000"/>
        <w:spacing w:val="20"/>
        <w:szCs w:val="20"/>
      </w:rPr>
      <w:t>Coordenação suporte e manutenção em ti</w:t>
    </w:r>
  </w:p>
  <w:p w:rsidR="00A16B66" w:rsidRDefault="00A16B6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2963C2"/>
    <w:multiLevelType w:val="hybridMultilevel"/>
    <w:tmpl w:val="91329F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2EF312D"/>
    <w:multiLevelType w:val="hybridMultilevel"/>
    <w:tmpl w:val="7792764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3C00A5D"/>
    <w:multiLevelType w:val="hybridMultilevel"/>
    <w:tmpl w:val="7C006B3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nsid w:val="0CD45BDD"/>
    <w:multiLevelType w:val="hybridMultilevel"/>
    <w:tmpl w:val="05981B7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nsid w:val="10DD26E6"/>
    <w:multiLevelType w:val="hybridMultilevel"/>
    <w:tmpl w:val="DC2E511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nsid w:val="14152FD3"/>
    <w:multiLevelType w:val="hybridMultilevel"/>
    <w:tmpl w:val="6798C322"/>
    <w:lvl w:ilvl="0" w:tplc="04160001">
      <w:start w:val="1"/>
      <w:numFmt w:val="bullet"/>
      <w:lvlText w:val=""/>
      <w:lvlJc w:val="left"/>
      <w:pPr>
        <w:ind w:left="720" w:hanging="360"/>
      </w:pPr>
      <w:rPr>
        <w:rFonts w:ascii="Symbol" w:hAnsi="Symbol"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9A4134"/>
    <w:multiLevelType w:val="hybridMultilevel"/>
    <w:tmpl w:val="E44CCC9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nsid w:val="16C359AA"/>
    <w:multiLevelType w:val="hybridMultilevel"/>
    <w:tmpl w:val="10224F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7DB4EED"/>
    <w:multiLevelType w:val="hybridMultilevel"/>
    <w:tmpl w:val="3CB6929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nsid w:val="17DE42EF"/>
    <w:multiLevelType w:val="hybridMultilevel"/>
    <w:tmpl w:val="1A82322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nsid w:val="185B01AC"/>
    <w:multiLevelType w:val="hybridMultilevel"/>
    <w:tmpl w:val="BDCCC4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AF30C2C"/>
    <w:multiLevelType w:val="hybridMultilevel"/>
    <w:tmpl w:val="DF764524"/>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nsid w:val="1B2B01C3"/>
    <w:multiLevelType w:val="hybridMultilevel"/>
    <w:tmpl w:val="9878CF8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nsid w:val="1B996289"/>
    <w:multiLevelType w:val="hybridMultilevel"/>
    <w:tmpl w:val="FD347BC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nsid w:val="1C7B417F"/>
    <w:multiLevelType w:val="hybridMultilevel"/>
    <w:tmpl w:val="2F984C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6">
    <w:nsid w:val="1CF77683"/>
    <w:multiLevelType w:val="hybridMultilevel"/>
    <w:tmpl w:val="ABE2A0B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nsid w:val="1D5C100D"/>
    <w:multiLevelType w:val="multilevel"/>
    <w:tmpl w:val="7D94187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4401"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DC2526D"/>
    <w:multiLevelType w:val="hybridMultilevel"/>
    <w:tmpl w:val="B85E7474"/>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9">
    <w:nsid w:val="1FA54429"/>
    <w:multiLevelType w:val="hybridMultilevel"/>
    <w:tmpl w:val="2A3CB29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nsid w:val="1FB511D3"/>
    <w:multiLevelType w:val="hybridMultilevel"/>
    <w:tmpl w:val="FCD2B2D8"/>
    <w:lvl w:ilvl="0" w:tplc="0416000F">
      <w:start w:val="1"/>
      <w:numFmt w:val="decimal"/>
      <w:lvlText w:val="%1."/>
      <w:lvlJc w:val="left"/>
      <w:pPr>
        <w:ind w:left="720" w:hanging="360"/>
      </w:pPr>
    </w:lvl>
    <w:lvl w:ilvl="1" w:tplc="04160019">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21C52D2"/>
    <w:multiLevelType w:val="hybridMultilevel"/>
    <w:tmpl w:val="F828DE1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2">
    <w:nsid w:val="2399690B"/>
    <w:multiLevelType w:val="hybridMultilevel"/>
    <w:tmpl w:val="29B8EF8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3">
    <w:nsid w:val="2563056E"/>
    <w:multiLevelType w:val="hybridMultilevel"/>
    <w:tmpl w:val="11BA69E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nsid w:val="257B0C07"/>
    <w:multiLevelType w:val="hybridMultilevel"/>
    <w:tmpl w:val="4E8CCC1A"/>
    <w:lvl w:ilvl="0" w:tplc="04160019">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nsid w:val="272874C5"/>
    <w:multiLevelType w:val="hybridMultilevel"/>
    <w:tmpl w:val="F37C82E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6">
    <w:nsid w:val="28667917"/>
    <w:multiLevelType w:val="hybridMultilevel"/>
    <w:tmpl w:val="9312AC0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nsid w:val="291F3A1C"/>
    <w:multiLevelType w:val="hybridMultilevel"/>
    <w:tmpl w:val="0F2ED86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8">
    <w:nsid w:val="29E85F78"/>
    <w:multiLevelType w:val="hybridMultilevel"/>
    <w:tmpl w:val="8A30B3D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29F559B6"/>
    <w:multiLevelType w:val="hybridMultilevel"/>
    <w:tmpl w:val="F214A61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0">
    <w:nsid w:val="2AFC50CD"/>
    <w:multiLevelType w:val="hybridMultilevel"/>
    <w:tmpl w:val="F8EC122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1">
    <w:nsid w:val="2C6A1C06"/>
    <w:multiLevelType w:val="hybridMultilevel"/>
    <w:tmpl w:val="99CCC54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2">
    <w:nsid w:val="307126ED"/>
    <w:multiLevelType w:val="hybridMultilevel"/>
    <w:tmpl w:val="1BA28CE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3">
    <w:nsid w:val="31FE2D0B"/>
    <w:multiLevelType w:val="hybridMultilevel"/>
    <w:tmpl w:val="967A5BB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4">
    <w:nsid w:val="329D75B4"/>
    <w:multiLevelType w:val="hybridMultilevel"/>
    <w:tmpl w:val="7938D06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5">
    <w:nsid w:val="353F6082"/>
    <w:multiLevelType w:val="hybridMultilevel"/>
    <w:tmpl w:val="4494530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6">
    <w:nsid w:val="36E413B7"/>
    <w:multiLevelType w:val="hybridMultilevel"/>
    <w:tmpl w:val="2D9C03E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7">
    <w:nsid w:val="38D8650B"/>
    <w:multiLevelType w:val="hybridMultilevel"/>
    <w:tmpl w:val="2B6AEFE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8">
    <w:nsid w:val="3B8E0896"/>
    <w:multiLevelType w:val="hybridMultilevel"/>
    <w:tmpl w:val="38E4D88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9">
    <w:nsid w:val="3FCC3C54"/>
    <w:multiLevelType w:val="hybridMultilevel"/>
    <w:tmpl w:val="33EAE1C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0">
    <w:nsid w:val="41907D49"/>
    <w:multiLevelType w:val="hybridMultilevel"/>
    <w:tmpl w:val="5E8C8D20"/>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1">
    <w:nsid w:val="41EA773A"/>
    <w:multiLevelType w:val="hybridMultilevel"/>
    <w:tmpl w:val="96548EB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2">
    <w:nsid w:val="425577F1"/>
    <w:multiLevelType w:val="hybridMultilevel"/>
    <w:tmpl w:val="98D0025C"/>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3">
    <w:nsid w:val="44D564AC"/>
    <w:multiLevelType w:val="hybridMultilevel"/>
    <w:tmpl w:val="B68CCBB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4">
    <w:nsid w:val="48E95AFA"/>
    <w:multiLevelType w:val="hybridMultilevel"/>
    <w:tmpl w:val="C4382F7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5">
    <w:nsid w:val="49FE5DC8"/>
    <w:multiLevelType w:val="hybridMultilevel"/>
    <w:tmpl w:val="213C7D3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6">
    <w:nsid w:val="4A5E345F"/>
    <w:multiLevelType w:val="hybridMultilevel"/>
    <w:tmpl w:val="FE56F6E2"/>
    <w:lvl w:ilvl="0" w:tplc="04160001">
      <w:start w:val="1"/>
      <w:numFmt w:val="bullet"/>
      <w:lvlText w:val=""/>
      <w:lvlJc w:val="left"/>
      <w:pPr>
        <w:ind w:left="720" w:hanging="360"/>
      </w:pPr>
      <w:rPr>
        <w:rFonts w:ascii="Symbol" w:hAnsi="Symbol"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7">
    <w:nsid w:val="4CAC2DED"/>
    <w:multiLevelType w:val="hybridMultilevel"/>
    <w:tmpl w:val="D834F540"/>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8">
    <w:nsid w:val="53BC0BBA"/>
    <w:multiLevelType w:val="hybridMultilevel"/>
    <w:tmpl w:val="3C64254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9">
    <w:nsid w:val="586D1B6D"/>
    <w:multiLevelType w:val="hybridMultilevel"/>
    <w:tmpl w:val="942ABCF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5A0C461D"/>
    <w:multiLevelType w:val="hybridMultilevel"/>
    <w:tmpl w:val="ED34A9F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2">
    <w:nsid w:val="5B755D46"/>
    <w:multiLevelType w:val="hybridMultilevel"/>
    <w:tmpl w:val="0A20F28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3">
    <w:nsid w:val="5BF87936"/>
    <w:multiLevelType w:val="hybridMultilevel"/>
    <w:tmpl w:val="315E43F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4">
    <w:nsid w:val="5FE3657F"/>
    <w:multiLevelType w:val="hybridMultilevel"/>
    <w:tmpl w:val="FE1E5E2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5">
    <w:nsid w:val="61682812"/>
    <w:multiLevelType w:val="hybridMultilevel"/>
    <w:tmpl w:val="02BC61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nsid w:val="67921E6A"/>
    <w:multiLevelType w:val="hybridMultilevel"/>
    <w:tmpl w:val="1A1C250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7">
    <w:nsid w:val="69287285"/>
    <w:multiLevelType w:val="hybridMultilevel"/>
    <w:tmpl w:val="33521E6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8">
    <w:nsid w:val="6AD70CC2"/>
    <w:multiLevelType w:val="hybridMultilevel"/>
    <w:tmpl w:val="25EC2AF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9">
    <w:nsid w:val="6AFD3ADF"/>
    <w:multiLevelType w:val="hybridMultilevel"/>
    <w:tmpl w:val="0E7C039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0">
    <w:nsid w:val="6B003084"/>
    <w:multiLevelType w:val="hybridMultilevel"/>
    <w:tmpl w:val="0DB07D4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1">
    <w:nsid w:val="6F5308D7"/>
    <w:multiLevelType w:val="hybridMultilevel"/>
    <w:tmpl w:val="C5B64D8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2">
    <w:nsid w:val="70BD5071"/>
    <w:multiLevelType w:val="hybridMultilevel"/>
    <w:tmpl w:val="87D22B0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3">
    <w:nsid w:val="70C63484"/>
    <w:multiLevelType w:val="hybridMultilevel"/>
    <w:tmpl w:val="EA987FE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4">
    <w:nsid w:val="79F161BF"/>
    <w:multiLevelType w:val="hybridMultilevel"/>
    <w:tmpl w:val="0C067E1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5">
    <w:nsid w:val="7A31076F"/>
    <w:multiLevelType w:val="hybridMultilevel"/>
    <w:tmpl w:val="9E1E8BF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6">
    <w:nsid w:val="7AF907D3"/>
    <w:multiLevelType w:val="hybridMultilevel"/>
    <w:tmpl w:val="B8FC302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7">
    <w:nsid w:val="7B204D37"/>
    <w:multiLevelType w:val="hybridMultilevel"/>
    <w:tmpl w:val="C5E2F144"/>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8">
    <w:nsid w:val="7BE54E87"/>
    <w:multiLevelType w:val="hybridMultilevel"/>
    <w:tmpl w:val="8D322CCC"/>
    <w:lvl w:ilvl="0" w:tplc="04160019">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9">
    <w:nsid w:val="7D3F3219"/>
    <w:multiLevelType w:val="hybridMultilevel"/>
    <w:tmpl w:val="2E64330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17"/>
  </w:num>
  <w:num w:numId="2">
    <w:abstractNumId w:val="0"/>
  </w:num>
  <w:num w:numId="3">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0"/>
  </w:num>
  <w:num w:numId="5">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8"/>
  </w:num>
  <w:num w:numId="10">
    <w:abstractNumId w:val="51"/>
  </w:num>
  <w:num w:numId="11">
    <w:abstractNumId w:val="5"/>
  </w:num>
  <w:num w:numId="12">
    <w:abstractNumId w:val="34"/>
  </w:num>
  <w:num w:numId="13">
    <w:abstractNumId w:val="40"/>
  </w:num>
  <w:num w:numId="14">
    <w:abstractNumId w:val="23"/>
  </w:num>
  <w:num w:numId="15">
    <w:abstractNumId w:val="52"/>
  </w:num>
  <w:num w:numId="16">
    <w:abstractNumId w:val="69"/>
  </w:num>
  <w:num w:numId="17">
    <w:abstractNumId w:val="26"/>
  </w:num>
  <w:num w:numId="18">
    <w:abstractNumId w:val="39"/>
  </w:num>
  <w:num w:numId="19">
    <w:abstractNumId w:val="30"/>
  </w:num>
  <w:num w:numId="20">
    <w:abstractNumId w:val="41"/>
  </w:num>
  <w:num w:numId="21">
    <w:abstractNumId w:val="14"/>
  </w:num>
  <w:num w:numId="22">
    <w:abstractNumId w:val="37"/>
  </w:num>
  <w:num w:numId="23">
    <w:abstractNumId w:val="53"/>
  </w:num>
  <w:num w:numId="24">
    <w:abstractNumId w:val="29"/>
  </w:num>
  <w:num w:numId="25">
    <w:abstractNumId w:val="32"/>
  </w:num>
  <w:num w:numId="26">
    <w:abstractNumId w:val="15"/>
  </w:num>
  <w:num w:numId="27">
    <w:abstractNumId w:val="67"/>
  </w:num>
  <w:num w:numId="28">
    <w:abstractNumId w:val="18"/>
  </w:num>
  <w:num w:numId="29">
    <w:abstractNumId w:val="13"/>
  </w:num>
  <w:num w:numId="30">
    <w:abstractNumId w:val="21"/>
  </w:num>
  <w:num w:numId="31">
    <w:abstractNumId w:val="54"/>
  </w:num>
  <w:num w:numId="32">
    <w:abstractNumId w:val="47"/>
  </w:num>
  <w:num w:numId="33">
    <w:abstractNumId w:val="59"/>
  </w:num>
  <w:num w:numId="34">
    <w:abstractNumId w:val="8"/>
  </w:num>
  <w:num w:numId="35">
    <w:abstractNumId w:val="16"/>
  </w:num>
  <w:num w:numId="36">
    <w:abstractNumId w:val="11"/>
  </w:num>
  <w:num w:numId="37">
    <w:abstractNumId w:val="22"/>
  </w:num>
  <w:num w:numId="38">
    <w:abstractNumId w:val="1"/>
  </w:num>
  <w:num w:numId="39">
    <w:abstractNumId w:val="7"/>
  </w:num>
  <w:num w:numId="40">
    <w:abstractNumId w:val="68"/>
  </w:num>
  <w:num w:numId="41">
    <w:abstractNumId w:val="20"/>
  </w:num>
  <w:num w:numId="42">
    <w:abstractNumId w:val="49"/>
  </w:num>
  <w:num w:numId="43">
    <w:abstractNumId w:val="24"/>
  </w:num>
  <w:num w:numId="44">
    <w:abstractNumId w:val="4"/>
  </w:num>
  <w:num w:numId="45">
    <w:abstractNumId w:val="12"/>
  </w:num>
  <w:num w:numId="46">
    <w:abstractNumId w:val="25"/>
  </w:num>
  <w:num w:numId="47">
    <w:abstractNumId w:val="66"/>
  </w:num>
  <w:num w:numId="48">
    <w:abstractNumId w:val="28"/>
  </w:num>
  <w:num w:numId="49">
    <w:abstractNumId w:val="46"/>
  </w:num>
  <w:num w:numId="50">
    <w:abstractNumId w:val="56"/>
  </w:num>
  <w:num w:numId="51">
    <w:abstractNumId w:val="31"/>
  </w:num>
  <w:num w:numId="52">
    <w:abstractNumId w:val="55"/>
  </w:num>
  <w:num w:numId="53">
    <w:abstractNumId w:val="58"/>
  </w:num>
  <w:num w:numId="54">
    <w:abstractNumId w:val="3"/>
  </w:num>
  <w:num w:numId="55">
    <w:abstractNumId w:val="36"/>
  </w:num>
  <w:num w:numId="56">
    <w:abstractNumId w:val="44"/>
  </w:num>
  <w:num w:numId="57">
    <w:abstractNumId w:val="60"/>
  </w:num>
  <w:num w:numId="58">
    <w:abstractNumId w:val="65"/>
  </w:num>
  <w:num w:numId="59">
    <w:abstractNumId w:val="62"/>
  </w:num>
  <w:num w:numId="60">
    <w:abstractNumId w:val="43"/>
  </w:num>
  <w:num w:numId="61">
    <w:abstractNumId w:val="9"/>
  </w:num>
  <w:num w:numId="62">
    <w:abstractNumId w:val="57"/>
  </w:num>
  <w:num w:numId="63">
    <w:abstractNumId w:val="48"/>
  </w:num>
  <w:num w:numId="64">
    <w:abstractNumId w:val="33"/>
  </w:num>
  <w:num w:numId="65">
    <w:abstractNumId w:val="45"/>
  </w:num>
  <w:num w:numId="66">
    <w:abstractNumId w:val="61"/>
  </w:num>
  <w:num w:numId="67">
    <w:abstractNumId w:val="42"/>
  </w:num>
  <w:num w:numId="68">
    <w:abstractNumId w:val="64"/>
  </w:num>
  <w:num w:numId="69">
    <w:abstractNumId w:val="2"/>
  </w:num>
  <w:num w:numId="70">
    <w:abstractNumId w:val="63"/>
  </w:num>
  <w:num w:numId="71">
    <w:abstractNumId w:val="19"/>
  </w:num>
  <w:num w:numId="72">
    <w:abstractNumId w:val="35"/>
  </w:num>
  <w:num w:numId="73">
    <w:abstractNumId w:val="27"/>
  </w:num>
  <w:num w:numId="74">
    <w:abstractNumId w:val="10"/>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mirrorMargins/>
  <w:attachedTemplate r:id="rId1"/>
  <w:stylePaneFormatFilter w:val="3F04"/>
  <w:defaultTabStop w:val="57"/>
  <w:hyphenationZone w:val="425"/>
  <w:characterSpacingControl w:val="doNotCompress"/>
  <w:footnotePr>
    <w:footnote w:id="0"/>
    <w:footnote w:id="1"/>
    <w:footnote w:id="2"/>
  </w:footnotePr>
  <w:endnotePr>
    <w:endnote w:id="0"/>
    <w:endnote w:id="1"/>
    <w:endnote w:id="2"/>
  </w:endnotePr>
  <w:compat/>
  <w:rsids>
    <w:rsidRoot w:val="00073282"/>
    <w:rsid w:val="0000020C"/>
    <w:rsid w:val="0000236D"/>
    <w:rsid w:val="00003298"/>
    <w:rsid w:val="0000392B"/>
    <w:rsid w:val="000049C3"/>
    <w:rsid w:val="000135C0"/>
    <w:rsid w:val="0001661B"/>
    <w:rsid w:val="0002260C"/>
    <w:rsid w:val="0002306D"/>
    <w:rsid w:val="000242C8"/>
    <w:rsid w:val="00027155"/>
    <w:rsid w:val="000318BA"/>
    <w:rsid w:val="000349AF"/>
    <w:rsid w:val="00034A29"/>
    <w:rsid w:val="00040957"/>
    <w:rsid w:val="00045830"/>
    <w:rsid w:val="00047D73"/>
    <w:rsid w:val="000528E5"/>
    <w:rsid w:val="00056433"/>
    <w:rsid w:val="00060414"/>
    <w:rsid w:val="00062853"/>
    <w:rsid w:val="00062C9B"/>
    <w:rsid w:val="00063CC2"/>
    <w:rsid w:val="00063DA7"/>
    <w:rsid w:val="00064D33"/>
    <w:rsid w:val="0006537A"/>
    <w:rsid w:val="000670EC"/>
    <w:rsid w:val="000677A2"/>
    <w:rsid w:val="00070EA5"/>
    <w:rsid w:val="00073282"/>
    <w:rsid w:val="00076CBC"/>
    <w:rsid w:val="000779C7"/>
    <w:rsid w:val="00081098"/>
    <w:rsid w:val="000819BD"/>
    <w:rsid w:val="00087EF2"/>
    <w:rsid w:val="00090D05"/>
    <w:rsid w:val="00090F5D"/>
    <w:rsid w:val="00092759"/>
    <w:rsid w:val="000932F7"/>
    <w:rsid w:val="00093CC3"/>
    <w:rsid w:val="00094321"/>
    <w:rsid w:val="00094CDE"/>
    <w:rsid w:val="00096752"/>
    <w:rsid w:val="000A038D"/>
    <w:rsid w:val="000A102A"/>
    <w:rsid w:val="000A1A7B"/>
    <w:rsid w:val="000A1B88"/>
    <w:rsid w:val="000A23DA"/>
    <w:rsid w:val="000A674F"/>
    <w:rsid w:val="000B1AC5"/>
    <w:rsid w:val="000B6479"/>
    <w:rsid w:val="000B7B55"/>
    <w:rsid w:val="000C123B"/>
    <w:rsid w:val="000C21AD"/>
    <w:rsid w:val="000C2C16"/>
    <w:rsid w:val="000C5EE4"/>
    <w:rsid w:val="000C670A"/>
    <w:rsid w:val="000C6BEE"/>
    <w:rsid w:val="000C743D"/>
    <w:rsid w:val="000D2A1E"/>
    <w:rsid w:val="000D2AC3"/>
    <w:rsid w:val="000D418A"/>
    <w:rsid w:val="000E7126"/>
    <w:rsid w:val="000F1C1C"/>
    <w:rsid w:val="000F4088"/>
    <w:rsid w:val="000F4F96"/>
    <w:rsid w:val="000F5A07"/>
    <w:rsid w:val="00100990"/>
    <w:rsid w:val="00100D49"/>
    <w:rsid w:val="001026C3"/>
    <w:rsid w:val="00105707"/>
    <w:rsid w:val="001060BC"/>
    <w:rsid w:val="001103FF"/>
    <w:rsid w:val="00110F04"/>
    <w:rsid w:val="00113EEB"/>
    <w:rsid w:val="0012163E"/>
    <w:rsid w:val="001219B0"/>
    <w:rsid w:val="00123B54"/>
    <w:rsid w:val="00124990"/>
    <w:rsid w:val="00124BB7"/>
    <w:rsid w:val="00124FA4"/>
    <w:rsid w:val="00127C6C"/>
    <w:rsid w:val="001304C0"/>
    <w:rsid w:val="001315F2"/>
    <w:rsid w:val="00135811"/>
    <w:rsid w:val="0014004B"/>
    <w:rsid w:val="0014325E"/>
    <w:rsid w:val="00146BDF"/>
    <w:rsid w:val="001478B4"/>
    <w:rsid w:val="001516EA"/>
    <w:rsid w:val="00153E25"/>
    <w:rsid w:val="00154505"/>
    <w:rsid w:val="0015684D"/>
    <w:rsid w:val="00157A09"/>
    <w:rsid w:val="00160BBD"/>
    <w:rsid w:val="00160DA4"/>
    <w:rsid w:val="00161B16"/>
    <w:rsid w:val="00161DFA"/>
    <w:rsid w:val="00164E4C"/>
    <w:rsid w:val="001655CE"/>
    <w:rsid w:val="0016584A"/>
    <w:rsid w:val="00170CE1"/>
    <w:rsid w:val="00174CAA"/>
    <w:rsid w:val="00174D30"/>
    <w:rsid w:val="00177CD5"/>
    <w:rsid w:val="00181778"/>
    <w:rsid w:val="001817D2"/>
    <w:rsid w:val="00184086"/>
    <w:rsid w:val="00187F09"/>
    <w:rsid w:val="001904A8"/>
    <w:rsid w:val="0019291F"/>
    <w:rsid w:val="00195029"/>
    <w:rsid w:val="001A0B6D"/>
    <w:rsid w:val="001A11DA"/>
    <w:rsid w:val="001A1732"/>
    <w:rsid w:val="001A2CE9"/>
    <w:rsid w:val="001A3A05"/>
    <w:rsid w:val="001A3E18"/>
    <w:rsid w:val="001A425B"/>
    <w:rsid w:val="001A4B5C"/>
    <w:rsid w:val="001B005B"/>
    <w:rsid w:val="001B504C"/>
    <w:rsid w:val="001B6913"/>
    <w:rsid w:val="001C1001"/>
    <w:rsid w:val="001C3F32"/>
    <w:rsid w:val="001C48B6"/>
    <w:rsid w:val="001C4B6E"/>
    <w:rsid w:val="001C4C04"/>
    <w:rsid w:val="001C68DE"/>
    <w:rsid w:val="001C694F"/>
    <w:rsid w:val="001C71C1"/>
    <w:rsid w:val="001C721E"/>
    <w:rsid w:val="001D1079"/>
    <w:rsid w:val="001D5B14"/>
    <w:rsid w:val="001E14AF"/>
    <w:rsid w:val="001E3AAF"/>
    <w:rsid w:val="001E5120"/>
    <w:rsid w:val="001F0A6E"/>
    <w:rsid w:val="001F39FA"/>
    <w:rsid w:val="001F754C"/>
    <w:rsid w:val="00202A04"/>
    <w:rsid w:val="00205197"/>
    <w:rsid w:val="0020593D"/>
    <w:rsid w:val="00205A72"/>
    <w:rsid w:val="00207B98"/>
    <w:rsid w:val="00210001"/>
    <w:rsid w:val="00210B85"/>
    <w:rsid w:val="0021106D"/>
    <w:rsid w:val="00211F52"/>
    <w:rsid w:val="002137D6"/>
    <w:rsid w:val="00213ABE"/>
    <w:rsid w:val="00220D9F"/>
    <w:rsid w:val="00221BA5"/>
    <w:rsid w:val="00222980"/>
    <w:rsid w:val="002241A2"/>
    <w:rsid w:val="002245AA"/>
    <w:rsid w:val="002249B0"/>
    <w:rsid w:val="00231E8F"/>
    <w:rsid w:val="00231E9C"/>
    <w:rsid w:val="00235489"/>
    <w:rsid w:val="00237941"/>
    <w:rsid w:val="00240B17"/>
    <w:rsid w:val="00241D78"/>
    <w:rsid w:val="00242453"/>
    <w:rsid w:val="0024331C"/>
    <w:rsid w:val="00243FCC"/>
    <w:rsid w:val="00246DAE"/>
    <w:rsid w:val="002538B4"/>
    <w:rsid w:val="002538E3"/>
    <w:rsid w:val="00255C24"/>
    <w:rsid w:val="002568EE"/>
    <w:rsid w:val="00260802"/>
    <w:rsid w:val="0026386A"/>
    <w:rsid w:val="00267125"/>
    <w:rsid w:val="00267B22"/>
    <w:rsid w:val="00267DDF"/>
    <w:rsid w:val="00270407"/>
    <w:rsid w:val="00271CB6"/>
    <w:rsid w:val="0027301A"/>
    <w:rsid w:val="00274357"/>
    <w:rsid w:val="00274E7D"/>
    <w:rsid w:val="00276ECC"/>
    <w:rsid w:val="0028060B"/>
    <w:rsid w:val="002815D0"/>
    <w:rsid w:val="00283C68"/>
    <w:rsid w:val="0028765E"/>
    <w:rsid w:val="0029037D"/>
    <w:rsid w:val="002937D4"/>
    <w:rsid w:val="0029408A"/>
    <w:rsid w:val="0029415B"/>
    <w:rsid w:val="00294F04"/>
    <w:rsid w:val="00297DFC"/>
    <w:rsid w:val="002A71E7"/>
    <w:rsid w:val="002B5BB0"/>
    <w:rsid w:val="002B5CA7"/>
    <w:rsid w:val="002C03CB"/>
    <w:rsid w:val="002C50DF"/>
    <w:rsid w:val="002C54C1"/>
    <w:rsid w:val="002C6656"/>
    <w:rsid w:val="002C7035"/>
    <w:rsid w:val="002C777C"/>
    <w:rsid w:val="002D38D1"/>
    <w:rsid w:val="002D4030"/>
    <w:rsid w:val="002D78B4"/>
    <w:rsid w:val="002D7C8E"/>
    <w:rsid w:val="002E160F"/>
    <w:rsid w:val="002E3CAE"/>
    <w:rsid w:val="002E3F91"/>
    <w:rsid w:val="002E480D"/>
    <w:rsid w:val="002E5F6B"/>
    <w:rsid w:val="002F084D"/>
    <w:rsid w:val="002F308B"/>
    <w:rsid w:val="002F3746"/>
    <w:rsid w:val="002F46F7"/>
    <w:rsid w:val="003022D4"/>
    <w:rsid w:val="003031D1"/>
    <w:rsid w:val="00310B4A"/>
    <w:rsid w:val="00310CE8"/>
    <w:rsid w:val="0031353C"/>
    <w:rsid w:val="00317D81"/>
    <w:rsid w:val="00320F30"/>
    <w:rsid w:val="003238C3"/>
    <w:rsid w:val="00323A82"/>
    <w:rsid w:val="00323C49"/>
    <w:rsid w:val="00324BCD"/>
    <w:rsid w:val="00324F30"/>
    <w:rsid w:val="00325023"/>
    <w:rsid w:val="00325FD8"/>
    <w:rsid w:val="003265B9"/>
    <w:rsid w:val="00327232"/>
    <w:rsid w:val="00331182"/>
    <w:rsid w:val="003340B4"/>
    <w:rsid w:val="00334614"/>
    <w:rsid w:val="00340EE0"/>
    <w:rsid w:val="00343032"/>
    <w:rsid w:val="00352D2C"/>
    <w:rsid w:val="00352E72"/>
    <w:rsid w:val="003535AC"/>
    <w:rsid w:val="00353658"/>
    <w:rsid w:val="0035482B"/>
    <w:rsid w:val="0035658A"/>
    <w:rsid w:val="0035660F"/>
    <w:rsid w:val="00364141"/>
    <w:rsid w:val="00364977"/>
    <w:rsid w:val="00367EF6"/>
    <w:rsid w:val="00373F2A"/>
    <w:rsid w:val="003779A2"/>
    <w:rsid w:val="0038139C"/>
    <w:rsid w:val="003813DD"/>
    <w:rsid w:val="00381D92"/>
    <w:rsid w:val="00382B25"/>
    <w:rsid w:val="0038360C"/>
    <w:rsid w:val="00384597"/>
    <w:rsid w:val="003857C1"/>
    <w:rsid w:val="00385AA5"/>
    <w:rsid w:val="00385E67"/>
    <w:rsid w:val="00386157"/>
    <w:rsid w:val="00386ADE"/>
    <w:rsid w:val="00387550"/>
    <w:rsid w:val="0039126B"/>
    <w:rsid w:val="00391E14"/>
    <w:rsid w:val="003959F6"/>
    <w:rsid w:val="003A73C1"/>
    <w:rsid w:val="003B0D41"/>
    <w:rsid w:val="003B2254"/>
    <w:rsid w:val="003B263A"/>
    <w:rsid w:val="003B781A"/>
    <w:rsid w:val="003B791E"/>
    <w:rsid w:val="003C28D1"/>
    <w:rsid w:val="003C609E"/>
    <w:rsid w:val="003C6275"/>
    <w:rsid w:val="003D69A5"/>
    <w:rsid w:val="003E34F6"/>
    <w:rsid w:val="003E4927"/>
    <w:rsid w:val="003E4D76"/>
    <w:rsid w:val="003E5496"/>
    <w:rsid w:val="003E55B1"/>
    <w:rsid w:val="003F004A"/>
    <w:rsid w:val="003F1437"/>
    <w:rsid w:val="003F17EC"/>
    <w:rsid w:val="003F185C"/>
    <w:rsid w:val="003F36A3"/>
    <w:rsid w:val="003F3D97"/>
    <w:rsid w:val="003F59FC"/>
    <w:rsid w:val="003F63A7"/>
    <w:rsid w:val="004008C4"/>
    <w:rsid w:val="0040396F"/>
    <w:rsid w:val="0040443F"/>
    <w:rsid w:val="00404510"/>
    <w:rsid w:val="004053E1"/>
    <w:rsid w:val="00407F1C"/>
    <w:rsid w:val="00415F27"/>
    <w:rsid w:val="00416A59"/>
    <w:rsid w:val="00416C6F"/>
    <w:rsid w:val="00417CA8"/>
    <w:rsid w:val="0042190C"/>
    <w:rsid w:val="00425359"/>
    <w:rsid w:val="004316D7"/>
    <w:rsid w:val="00431EDA"/>
    <w:rsid w:val="0043231C"/>
    <w:rsid w:val="00432470"/>
    <w:rsid w:val="00435447"/>
    <w:rsid w:val="00441EA1"/>
    <w:rsid w:val="00441F3E"/>
    <w:rsid w:val="004421FF"/>
    <w:rsid w:val="00445798"/>
    <w:rsid w:val="0044725C"/>
    <w:rsid w:val="00447465"/>
    <w:rsid w:val="004509FC"/>
    <w:rsid w:val="00453B1D"/>
    <w:rsid w:val="00455CBE"/>
    <w:rsid w:val="00455EB7"/>
    <w:rsid w:val="00455FD5"/>
    <w:rsid w:val="00460E8A"/>
    <w:rsid w:val="004619C3"/>
    <w:rsid w:val="0046230A"/>
    <w:rsid w:val="00462C95"/>
    <w:rsid w:val="0046486A"/>
    <w:rsid w:val="00464931"/>
    <w:rsid w:val="00467197"/>
    <w:rsid w:val="00471331"/>
    <w:rsid w:val="00473A3D"/>
    <w:rsid w:val="00475B77"/>
    <w:rsid w:val="004772C2"/>
    <w:rsid w:val="004773FC"/>
    <w:rsid w:val="00477FB8"/>
    <w:rsid w:val="00480328"/>
    <w:rsid w:val="00481A64"/>
    <w:rsid w:val="00482E2B"/>
    <w:rsid w:val="004834FC"/>
    <w:rsid w:val="00483B15"/>
    <w:rsid w:val="00483FB9"/>
    <w:rsid w:val="00486624"/>
    <w:rsid w:val="00491452"/>
    <w:rsid w:val="0049465E"/>
    <w:rsid w:val="00494AE7"/>
    <w:rsid w:val="004A030A"/>
    <w:rsid w:val="004A07AE"/>
    <w:rsid w:val="004A4E87"/>
    <w:rsid w:val="004B05B0"/>
    <w:rsid w:val="004B0CAC"/>
    <w:rsid w:val="004B19B5"/>
    <w:rsid w:val="004B1D7D"/>
    <w:rsid w:val="004B460A"/>
    <w:rsid w:val="004C0212"/>
    <w:rsid w:val="004C05F9"/>
    <w:rsid w:val="004D087F"/>
    <w:rsid w:val="004D551E"/>
    <w:rsid w:val="004E0194"/>
    <w:rsid w:val="004E6184"/>
    <w:rsid w:val="004F016B"/>
    <w:rsid w:val="004F1471"/>
    <w:rsid w:val="004F2E47"/>
    <w:rsid w:val="004F5DF9"/>
    <w:rsid w:val="004F66B4"/>
    <w:rsid w:val="004F78C6"/>
    <w:rsid w:val="0050224C"/>
    <w:rsid w:val="00503208"/>
    <w:rsid w:val="005037A6"/>
    <w:rsid w:val="0050766C"/>
    <w:rsid w:val="00511EAC"/>
    <w:rsid w:val="00512D53"/>
    <w:rsid w:val="00514883"/>
    <w:rsid w:val="005163CF"/>
    <w:rsid w:val="00520BCD"/>
    <w:rsid w:val="00524ACA"/>
    <w:rsid w:val="00526591"/>
    <w:rsid w:val="0053132E"/>
    <w:rsid w:val="005331A2"/>
    <w:rsid w:val="00534ABE"/>
    <w:rsid w:val="00535426"/>
    <w:rsid w:val="005434A2"/>
    <w:rsid w:val="00545D75"/>
    <w:rsid w:val="00546070"/>
    <w:rsid w:val="00547F04"/>
    <w:rsid w:val="00552949"/>
    <w:rsid w:val="00553BF9"/>
    <w:rsid w:val="0055468F"/>
    <w:rsid w:val="00561C04"/>
    <w:rsid w:val="0056213B"/>
    <w:rsid w:val="00562F82"/>
    <w:rsid w:val="00563CBA"/>
    <w:rsid w:val="00564913"/>
    <w:rsid w:val="00566550"/>
    <w:rsid w:val="0057203C"/>
    <w:rsid w:val="005800D8"/>
    <w:rsid w:val="005846C9"/>
    <w:rsid w:val="005873FC"/>
    <w:rsid w:val="00590EAF"/>
    <w:rsid w:val="00592C26"/>
    <w:rsid w:val="0059425C"/>
    <w:rsid w:val="00595DA6"/>
    <w:rsid w:val="005A3CF7"/>
    <w:rsid w:val="005A42E0"/>
    <w:rsid w:val="005A6A91"/>
    <w:rsid w:val="005B0043"/>
    <w:rsid w:val="005B0066"/>
    <w:rsid w:val="005C3930"/>
    <w:rsid w:val="005C76D8"/>
    <w:rsid w:val="005D2DB3"/>
    <w:rsid w:val="005E1321"/>
    <w:rsid w:val="005E2DD4"/>
    <w:rsid w:val="005E412D"/>
    <w:rsid w:val="005E4CDC"/>
    <w:rsid w:val="005E6860"/>
    <w:rsid w:val="005E6D43"/>
    <w:rsid w:val="005F4067"/>
    <w:rsid w:val="005F64F4"/>
    <w:rsid w:val="005F6F64"/>
    <w:rsid w:val="005F7B0A"/>
    <w:rsid w:val="00600604"/>
    <w:rsid w:val="00600763"/>
    <w:rsid w:val="00601C20"/>
    <w:rsid w:val="0060540B"/>
    <w:rsid w:val="00605C11"/>
    <w:rsid w:val="00606440"/>
    <w:rsid w:val="006078C2"/>
    <w:rsid w:val="00607F4A"/>
    <w:rsid w:val="006108A4"/>
    <w:rsid w:val="00613DC5"/>
    <w:rsid w:val="00614CE5"/>
    <w:rsid w:val="006171A9"/>
    <w:rsid w:val="00620D7E"/>
    <w:rsid w:val="00623436"/>
    <w:rsid w:val="00625193"/>
    <w:rsid w:val="0062601C"/>
    <w:rsid w:val="006353AC"/>
    <w:rsid w:val="0063789A"/>
    <w:rsid w:val="00637B3C"/>
    <w:rsid w:val="00640F39"/>
    <w:rsid w:val="00655AAF"/>
    <w:rsid w:val="00656A30"/>
    <w:rsid w:val="00661ECA"/>
    <w:rsid w:val="00662AC4"/>
    <w:rsid w:val="006673E7"/>
    <w:rsid w:val="00667BF2"/>
    <w:rsid w:val="0067266A"/>
    <w:rsid w:val="00674964"/>
    <w:rsid w:val="00680B7E"/>
    <w:rsid w:val="006816D9"/>
    <w:rsid w:val="00683B94"/>
    <w:rsid w:val="00686692"/>
    <w:rsid w:val="00693033"/>
    <w:rsid w:val="00693321"/>
    <w:rsid w:val="00693383"/>
    <w:rsid w:val="00694893"/>
    <w:rsid w:val="00694DD9"/>
    <w:rsid w:val="00697999"/>
    <w:rsid w:val="006A12B1"/>
    <w:rsid w:val="006A14BB"/>
    <w:rsid w:val="006A1642"/>
    <w:rsid w:val="006A1B0B"/>
    <w:rsid w:val="006A5F42"/>
    <w:rsid w:val="006A6103"/>
    <w:rsid w:val="006B10ED"/>
    <w:rsid w:val="006B156A"/>
    <w:rsid w:val="006B4ED2"/>
    <w:rsid w:val="006B4F18"/>
    <w:rsid w:val="006B51B2"/>
    <w:rsid w:val="006B5830"/>
    <w:rsid w:val="006C17A0"/>
    <w:rsid w:val="006C49D5"/>
    <w:rsid w:val="006C6519"/>
    <w:rsid w:val="006C755F"/>
    <w:rsid w:val="006D20BC"/>
    <w:rsid w:val="006D27E3"/>
    <w:rsid w:val="006D3F97"/>
    <w:rsid w:val="006D4135"/>
    <w:rsid w:val="006E0448"/>
    <w:rsid w:val="006E09F2"/>
    <w:rsid w:val="006E0E02"/>
    <w:rsid w:val="006E721C"/>
    <w:rsid w:val="006F0EBE"/>
    <w:rsid w:val="006F3EE2"/>
    <w:rsid w:val="006F730B"/>
    <w:rsid w:val="006F7851"/>
    <w:rsid w:val="006F7BAF"/>
    <w:rsid w:val="00700CBD"/>
    <w:rsid w:val="0070207F"/>
    <w:rsid w:val="007028C7"/>
    <w:rsid w:val="00704462"/>
    <w:rsid w:val="00710C7E"/>
    <w:rsid w:val="00714E7C"/>
    <w:rsid w:val="007152C7"/>
    <w:rsid w:val="00720481"/>
    <w:rsid w:val="007219BB"/>
    <w:rsid w:val="00722E0D"/>
    <w:rsid w:val="00723039"/>
    <w:rsid w:val="0073044F"/>
    <w:rsid w:val="00732294"/>
    <w:rsid w:val="00733DE0"/>
    <w:rsid w:val="007357C5"/>
    <w:rsid w:val="00736C27"/>
    <w:rsid w:val="0074032D"/>
    <w:rsid w:val="00740D25"/>
    <w:rsid w:val="00741328"/>
    <w:rsid w:val="00742827"/>
    <w:rsid w:val="00753695"/>
    <w:rsid w:val="0075531C"/>
    <w:rsid w:val="00755E31"/>
    <w:rsid w:val="00756F76"/>
    <w:rsid w:val="007579BB"/>
    <w:rsid w:val="00761FF6"/>
    <w:rsid w:val="007633AC"/>
    <w:rsid w:val="007679B9"/>
    <w:rsid w:val="0077024E"/>
    <w:rsid w:val="00771167"/>
    <w:rsid w:val="00776572"/>
    <w:rsid w:val="00776794"/>
    <w:rsid w:val="00776D50"/>
    <w:rsid w:val="0077738D"/>
    <w:rsid w:val="007774C2"/>
    <w:rsid w:val="00777ACC"/>
    <w:rsid w:val="00780F93"/>
    <w:rsid w:val="00787771"/>
    <w:rsid w:val="00787D28"/>
    <w:rsid w:val="0079000C"/>
    <w:rsid w:val="0079052A"/>
    <w:rsid w:val="00790D93"/>
    <w:rsid w:val="007918CE"/>
    <w:rsid w:val="00791CD7"/>
    <w:rsid w:val="00793670"/>
    <w:rsid w:val="0079430D"/>
    <w:rsid w:val="00796073"/>
    <w:rsid w:val="0079754C"/>
    <w:rsid w:val="00797D2C"/>
    <w:rsid w:val="007A1395"/>
    <w:rsid w:val="007A7341"/>
    <w:rsid w:val="007B19CE"/>
    <w:rsid w:val="007B3677"/>
    <w:rsid w:val="007B5423"/>
    <w:rsid w:val="007B7C23"/>
    <w:rsid w:val="007C0255"/>
    <w:rsid w:val="007C09C8"/>
    <w:rsid w:val="007C0C22"/>
    <w:rsid w:val="007C106C"/>
    <w:rsid w:val="007C13ED"/>
    <w:rsid w:val="007C2707"/>
    <w:rsid w:val="007D2E43"/>
    <w:rsid w:val="007D3572"/>
    <w:rsid w:val="007D501A"/>
    <w:rsid w:val="007D59FA"/>
    <w:rsid w:val="007D79CA"/>
    <w:rsid w:val="007E285B"/>
    <w:rsid w:val="007E3F65"/>
    <w:rsid w:val="007E4F6C"/>
    <w:rsid w:val="007E5253"/>
    <w:rsid w:val="007E57A5"/>
    <w:rsid w:val="007E68F6"/>
    <w:rsid w:val="007E6EF9"/>
    <w:rsid w:val="007F0511"/>
    <w:rsid w:val="007F2AE5"/>
    <w:rsid w:val="007F3553"/>
    <w:rsid w:val="007F4C69"/>
    <w:rsid w:val="007F6AB0"/>
    <w:rsid w:val="007F71B7"/>
    <w:rsid w:val="008004D2"/>
    <w:rsid w:val="008009AF"/>
    <w:rsid w:val="008010EF"/>
    <w:rsid w:val="00803805"/>
    <w:rsid w:val="0080582D"/>
    <w:rsid w:val="00806D9B"/>
    <w:rsid w:val="0080756C"/>
    <w:rsid w:val="00812ACB"/>
    <w:rsid w:val="008147F8"/>
    <w:rsid w:val="00821930"/>
    <w:rsid w:val="00821B3A"/>
    <w:rsid w:val="00826426"/>
    <w:rsid w:val="00831204"/>
    <w:rsid w:val="00831208"/>
    <w:rsid w:val="00832772"/>
    <w:rsid w:val="00832BF8"/>
    <w:rsid w:val="00834300"/>
    <w:rsid w:val="0083445E"/>
    <w:rsid w:val="00835A02"/>
    <w:rsid w:val="00841504"/>
    <w:rsid w:val="008429CF"/>
    <w:rsid w:val="008446E2"/>
    <w:rsid w:val="008459A0"/>
    <w:rsid w:val="00846899"/>
    <w:rsid w:val="00847E19"/>
    <w:rsid w:val="008508B2"/>
    <w:rsid w:val="00850CD3"/>
    <w:rsid w:val="0085112C"/>
    <w:rsid w:val="008559F1"/>
    <w:rsid w:val="00855E5A"/>
    <w:rsid w:val="008601A9"/>
    <w:rsid w:val="00861D1C"/>
    <w:rsid w:val="00864918"/>
    <w:rsid w:val="00865B0D"/>
    <w:rsid w:val="00871B33"/>
    <w:rsid w:val="00872949"/>
    <w:rsid w:val="008731C2"/>
    <w:rsid w:val="00876FB8"/>
    <w:rsid w:val="00881A33"/>
    <w:rsid w:val="008821F3"/>
    <w:rsid w:val="00884089"/>
    <w:rsid w:val="00886C81"/>
    <w:rsid w:val="00887874"/>
    <w:rsid w:val="008941DB"/>
    <w:rsid w:val="00895D7E"/>
    <w:rsid w:val="008A16EA"/>
    <w:rsid w:val="008A580D"/>
    <w:rsid w:val="008B6162"/>
    <w:rsid w:val="008B79BD"/>
    <w:rsid w:val="008C04DF"/>
    <w:rsid w:val="008C0CEF"/>
    <w:rsid w:val="008C1971"/>
    <w:rsid w:val="008C1AF7"/>
    <w:rsid w:val="008C57D5"/>
    <w:rsid w:val="008C7F5F"/>
    <w:rsid w:val="008D0EE5"/>
    <w:rsid w:val="008D2B58"/>
    <w:rsid w:val="008D2CAF"/>
    <w:rsid w:val="008D3A48"/>
    <w:rsid w:val="008D3ACE"/>
    <w:rsid w:val="008D459C"/>
    <w:rsid w:val="008D51CC"/>
    <w:rsid w:val="008E1150"/>
    <w:rsid w:val="008E1D57"/>
    <w:rsid w:val="008E42DD"/>
    <w:rsid w:val="008E4F95"/>
    <w:rsid w:val="008E5183"/>
    <w:rsid w:val="008E6088"/>
    <w:rsid w:val="008F4D52"/>
    <w:rsid w:val="008F4E41"/>
    <w:rsid w:val="009032F0"/>
    <w:rsid w:val="0090408D"/>
    <w:rsid w:val="00904E6B"/>
    <w:rsid w:val="00905D0E"/>
    <w:rsid w:val="00906EEC"/>
    <w:rsid w:val="00907305"/>
    <w:rsid w:val="00914204"/>
    <w:rsid w:val="00915836"/>
    <w:rsid w:val="00915C7E"/>
    <w:rsid w:val="00922606"/>
    <w:rsid w:val="00922D23"/>
    <w:rsid w:val="00922D31"/>
    <w:rsid w:val="0092559F"/>
    <w:rsid w:val="00925D03"/>
    <w:rsid w:val="0092650F"/>
    <w:rsid w:val="00927AD9"/>
    <w:rsid w:val="009302E6"/>
    <w:rsid w:val="00931141"/>
    <w:rsid w:val="00931DEA"/>
    <w:rsid w:val="00935665"/>
    <w:rsid w:val="00935B30"/>
    <w:rsid w:val="00936A4E"/>
    <w:rsid w:val="00936B6F"/>
    <w:rsid w:val="00941580"/>
    <w:rsid w:val="00942457"/>
    <w:rsid w:val="00944E0C"/>
    <w:rsid w:val="00950D81"/>
    <w:rsid w:val="00953772"/>
    <w:rsid w:val="009543EB"/>
    <w:rsid w:val="0096002D"/>
    <w:rsid w:val="009623AB"/>
    <w:rsid w:val="00967EAE"/>
    <w:rsid w:val="00970053"/>
    <w:rsid w:val="00970A6B"/>
    <w:rsid w:val="009724EC"/>
    <w:rsid w:val="009763C4"/>
    <w:rsid w:val="009803F1"/>
    <w:rsid w:val="00981553"/>
    <w:rsid w:val="009844F7"/>
    <w:rsid w:val="00986C09"/>
    <w:rsid w:val="009906A3"/>
    <w:rsid w:val="0099079E"/>
    <w:rsid w:val="009947CE"/>
    <w:rsid w:val="00995FFD"/>
    <w:rsid w:val="009A093B"/>
    <w:rsid w:val="009A1099"/>
    <w:rsid w:val="009A45B0"/>
    <w:rsid w:val="009A53CC"/>
    <w:rsid w:val="009A6A6F"/>
    <w:rsid w:val="009B1B69"/>
    <w:rsid w:val="009B5BC4"/>
    <w:rsid w:val="009C4697"/>
    <w:rsid w:val="009C470D"/>
    <w:rsid w:val="009C638B"/>
    <w:rsid w:val="009D0E66"/>
    <w:rsid w:val="009D3626"/>
    <w:rsid w:val="009D4118"/>
    <w:rsid w:val="009D68FB"/>
    <w:rsid w:val="009D6FDE"/>
    <w:rsid w:val="009D7EDF"/>
    <w:rsid w:val="009E04B3"/>
    <w:rsid w:val="009E0DFC"/>
    <w:rsid w:val="009E3244"/>
    <w:rsid w:val="009E377E"/>
    <w:rsid w:val="009E428C"/>
    <w:rsid w:val="009E5B74"/>
    <w:rsid w:val="009E7C14"/>
    <w:rsid w:val="009F0234"/>
    <w:rsid w:val="009F1BDC"/>
    <w:rsid w:val="009F419C"/>
    <w:rsid w:val="009F43E0"/>
    <w:rsid w:val="009F4CFF"/>
    <w:rsid w:val="009F6D7E"/>
    <w:rsid w:val="00A055A5"/>
    <w:rsid w:val="00A1007A"/>
    <w:rsid w:val="00A1117E"/>
    <w:rsid w:val="00A12A7C"/>
    <w:rsid w:val="00A1330E"/>
    <w:rsid w:val="00A14062"/>
    <w:rsid w:val="00A16B66"/>
    <w:rsid w:val="00A2471D"/>
    <w:rsid w:val="00A253E6"/>
    <w:rsid w:val="00A25E48"/>
    <w:rsid w:val="00A333FC"/>
    <w:rsid w:val="00A3644B"/>
    <w:rsid w:val="00A402A1"/>
    <w:rsid w:val="00A44175"/>
    <w:rsid w:val="00A44A1A"/>
    <w:rsid w:val="00A44A66"/>
    <w:rsid w:val="00A44E0C"/>
    <w:rsid w:val="00A4565E"/>
    <w:rsid w:val="00A45C74"/>
    <w:rsid w:val="00A46213"/>
    <w:rsid w:val="00A46CF4"/>
    <w:rsid w:val="00A47893"/>
    <w:rsid w:val="00A50D22"/>
    <w:rsid w:val="00A512C3"/>
    <w:rsid w:val="00A53390"/>
    <w:rsid w:val="00A535F7"/>
    <w:rsid w:val="00A571FE"/>
    <w:rsid w:val="00A60395"/>
    <w:rsid w:val="00A6183D"/>
    <w:rsid w:val="00A61E80"/>
    <w:rsid w:val="00A6287E"/>
    <w:rsid w:val="00A63B1B"/>
    <w:rsid w:val="00A6619B"/>
    <w:rsid w:val="00A77C2C"/>
    <w:rsid w:val="00A77DAE"/>
    <w:rsid w:val="00A80062"/>
    <w:rsid w:val="00A80DC4"/>
    <w:rsid w:val="00A81513"/>
    <w:rsid w:val="00A84E95"/>
    <w:rsid w:val="00A856EB"/>
    <w:rsid w:val="00A9022E"/>
    <w:rsid w:val="00A9034A"/>
    <w:rsid w:val="00A90577"/>
    <w:rsid w:val="00A9124A"/>
    <w:rsid w:val="00A914E1"/>
    <w:rsid w:val="00A91861"/>
    <w:rsid w:val="00A91BC0"/>
    <w:rsid w:val="00A94AA4"/>
    <w:rsid w:val="00A96322"/>
    <w:rsid w:val="00AA1050"/>
    <w:rsid w:val="00AA1165"/>
    <w:rsid w:val="00AA2B09"/>
    <w:rsid w:val="00AA3F31"/>
    <w:rsid w:val="00AA4625"/>
    <w:rsid w:val="00AA51CB"/>
    <w:rsid w:val="00AB099E"/>
    <w:rsid w:val="00AB1D7E"/>
    <w:rsid w:val="00AB1F1A"/>
    <w:rsid w:val="00AB2727"/>
    <w:rsid w:val="00AB29A9"/>
    <w:rsid w:val="00AB5D49"/>
    <w:rsid w:val="00AC0B61"/>
    <w:rsid w:val="00AC4F34"/>
    <w:rsid w:val="00AC58FA"/>
    <w:rsid w:val="00AC6401"/>
    <w:rsid w:val="00AC6EC2"/>
    <w:rsid w:val="00AD0B4E"/>
    <w:rsid w:val="00AD1F20"/>
    <w:rsid w:val="00AD637E"/>
    <w:rsid w:val="00AE3A63"/>
    <w:rsid w:val="00AE5435"/>
    <w:rsid w:val="00AF1458"/>
    <w:rsid w:val="00AF3ABE"/>
    <w:rsid w:val="00AF61CB"/>
    <w:rsid w:val="00AF6959"/>
    <w:rsid w:val="00AF6D17"/>
    <w:rsid w:val="00B00520"/>
    <w:rsid w:val="00B00F8E"/>
    <w:rsid w:val="00B014D0"/>
    <w:rsid w:val="00B025B6"/>
    <w:rsid w:val="00B03CB0"/>
    <w:rsid w:val="00B041A9"/>
    <w:rsid w:val="00B0465E"/>
    <w:rsid w:val="00B06247"/>
    <w:rsid w:val="00B106A9"/>
    <w:rsid w:val="00B1218F"/>
    <w:rsid w:val="00B13262"/>
    <w:rsid w:val="00B14C20"/>
    <w:rsid w:val="00B14E3C"/>
    <w:rsid w:val="00B16238"/>
    <w:rsid w:val="00B23A3C"/>
    <w:rsid w:val="00B23F8B"/>
    <w:rsid w:val="00B25C2C"/>
    <w:rsid w:val="00B27724"/>
    <w:rsid w:val="00B305E2"/>
    <w:rsid w:val="00B30F3D"/>
    <w:rsid w:val="00B35425"/>
    <w:rsid w:val="00B416C8"/>
    <w:rsid w:val="00B42057"/>
    <w:rsid w:val="00B432A0"/>
    <w:rsid w:val="00B4738B"/>
    <w:rsid w:val="00B50E09"/>
    <w:rsid w:val="00B517F7"/>
    <w:rsid w:val="00B52AFC"/>
    <w:rsid w:val="00B52EFE"/>
    <w:rsid w:val="00B53451"/>
    <w:rsid w:val="00B54C1E"/>
    <w:rsid w:val="00B54DC8"/>
    <w:rsid w:val="00B55AC3"/>
    <w:rsid w:val="00B55E5A"/>
    <w:rsid w:val="00B60B26"/>
    <w:rsid w:val="00B60DCA"/>
    <w:rsid w:val="00B61E88"/>
    <w:rsid w:val="00B63C73"/>
    <w:rsid w:val="00B657B8"/>
    <w:rsid w:val="00B66E1A"/>
    <w:rsid w:val="00B66EDD"/>
    <w:rsid w:val="00B672B3"/>
    <w:rsid w:val="00B725EC"/>
    <w:rsid w:val="00B76DB6"/>
    <w:rsid w:val="00B77DBF"/>
    <w:rsid w:val="00B810DF"/>
    <w:rsid w:val="00B81FBB"/>
    <w:rsid w:val="00B82667"/>
    <w:rsid w:val="00B902B9"/>
    <w:rsid w:val="00B90B80"/>
    <w:rsid w:val="00B92C22"/>
    <w:rsid w:val="00B92C59"/>
    <w:rsid w:val="00B94C2E"/>
    <w:rsid w:val="00B95BFE"/>
    <w:rsid w:val="00B96C22"/>
    <w:rsid w:val="00B972D3"/>
    <w:rsid w:val="00B97F34"/>
    <w:rsid w:val="00BA0891"/>
    <w:rsid w:val="00BA1705"/>
    <w:rsid w:val="00BA2132"/>
    <w:rsid w:val="00BA38D8"/>
    <w:rsid w:val="00BA5AAA"/>
    <w:rsid w:val="00BB1522"/>
    <w:rsid w:val="00BB4389"/>
    <w:rsid w:val="00BB44F1"/>
    <w:rsid w:val="00BB4DD9"/>
    <w:rsid w:val="00BB61BE"/>
    <w:rsid w:val="00BC2797"/>
    <w:rsid w:val="00BC2CF5"/>
    <w:rsid w:val="00BC4227"/>
    <w:rsid w:val="00BD1366"/>
    <w:rsid w:val="00BD3419"/>
    <w:rsid w:val="00BD43E5"/>
    <w:rsid w:val="00BD56F7"/>
    <w:rsid w:val="00BD59E3"/>
    <w:rsid w:val="00BD6EE4"/>
    <w:rsid w:val="00BD7FD7"/>
    <w:rsid w:val="00BE0315"/>
    <w:rsid w:val="00BE05F0"/>
    <w:rsid w:val="00BE12EA"/>
    <w:rsid w:val="00BE1772"/>
    <w:rsid w:val="00BE1DEB"/>
    <w:rsid w:val="00BE6B17"/>
    <w:rsid w:val="00BE745B"/>
    <w:rsid w:val="00BF0D5C"/>
    <w:rsid w:val="00BF0E8E"/>
    <w:rsid w:val="00BF1A7F"/>
    <w:rsid w:val="00C00B15"/>
    <w:rsid w:val="00C00F37"/>
    <w:rsid w:val="00C03EF0"/>
    <w:rsid w:val="00C03F51"/>
    <w:rsid w:val="00C04D5D"/>
    <w:rsid w:val="00C10CC7"/>
    <w:rsid w:val="00C13225"/>
    <w:rsid w:val="00C14C86"/>
    <w:rsid w:val="00C15A31"/>
    <w:rsid w:val="00C229F8"/>
    <w:rsid w:val="00C25803"/>
    <w:rsid w:val="00C26FD3"/>
    <w:rsid w:val="00C30445"/>
    <w:rsid w:val="00C322F1"/>
    <w:rsid w:val="00C33284"/>
    <w:rsid w:val="00C371FA"/>
    <w:rsid w:val="00C41B5E"/>
    <w:rsid w:val="00C4251D"/>
    <w:rsid w:val="00C44F67"/>
    <w:rsid w:val="00C46167"/>
    <w:rsid w:val="00C46F61"/>
    <w:rsid w:val="00C47BB2"/>
    <w:rsid w:val="00C512C4"/>
    <w:rsid w:val="00C51C28"/>
    <w:rsid w:val="00C53456"/>
    <w:rsid w:val="00C60C2D"/>
    <w:rsid w:val="00C66CB5"/>
    <w:rsid w:val="00C70043"/>
    <w:rsid w:val="00C70E0D"/>
    <w:rsid w:val="00C730B4"/>
    <w:rsid w:val="00C73861"/>
    <w:rsid w:val="00C7432C"/>
    <w:rsid w:val="00C75791"/>
    <w:rsid w:val="00C757A1"/>
    <w:rsid w:val="00C76304"/>
    <w:rsid w:val="00C84955"/>
    <w:rsid w:val="00C86467"/>
    <w:rsid w:val="00C95C72"/>
    <w:rsid w:val="00C96B86"/>
    <w:rsid w:val="00C97DF7"/>
    <w:rsid w:val="00CA02C8"/>
    <w:rsid w:val="00CA1A6A"/>
    <w:rsid w:val="00CA1FA0"/>
    <w:rsid w:val="00CA4BF4"/>
    <w:rsid w:val="00CA50C3"/>
    <w:rsid w:val="00CA6108"/>
    <w:rsid w:val="00CA799D"/>
    <w:rsid w:val="00CB11BF"/>
    <w:rsid w:val="00CB54CD"/>
    <w:rsid w:val="00CB6FF5"/>
    <w:rsid w:val="00CB766B"/>
    <w:rsid w:val="00CC356D"/>
    <w:rsid w:val="00CD109D"/>
    <w:rsid w:val="00CD1E9D"/>
    <w:rsid w:val="00CD3482"/>
    <w:rsid w:val="00CD5347"/>
    <w:rsid w:val="00CD5D7C"/>
    <w:rsid w:val="00CD6ABB"/>
    <w:rsid w:val="00CD71A2"/>
    <w:rsid w:val="00CE35F3"/>
    <w:rsid w:val="00CE5CF2"/>
    <w:rsid w:val="00CF1876"/>
    <w:rsid w:val="00CF7AE9"/>
    <w:rsid w:val="00D00A5D"/>
    <w:rsid w:val="00D00A87"/>
    <w:rsid w:val="00D02F2F"/>
    <w:rsid w:val="00D04ED8"/>
    <w:rsid w:val="00D10078"/>
    <w:rsid w:val="00D13087"/>
    <w:rsid w:val="00D139AB"/>
    <w:rsid w:val="00D16FA0"/>
    <w:rsid w:val="00D17476"/>
    <w:rsid w:val="00D20D36"/>
    <w:rsid w:val="00D23618"/>
    <w:rsid w:val="00D241FF"/>
    <w:rsid w:val="00D24AF7"/>
    <w:rsid w:val="00D25D36"/>
    <w:rsid w:val="00D26666"/>
    <w:rsid w:val="00D26DCE"/>
    <w:rsid w:val="00D31801"/>
    <w:rsid w:val="00D3492B"/>
    <w:rsid w:val="00D37DC8"/>
    <w:rsid w:val="00D41AF6"/>
    <w:rsid w:val="00D50464"/>
    <w:rsid w:val="00D5130A"/>
    <w:rsid w:val="00D51769"/>
    <w:rsid w:val="00D522D8"/>
    <w:rsid w:val="00D5491C"/>
    <w:rsid w:val="00D554E8"/>
    <w:rsid w:val="00D5748E"/>
    <w:rsid w:val="00D612A9"/>
    <w:rsid w:val="00D61896"/>
    <w:rsid w:val="00D66935"/>
    <w:rsid w:val="00D747D1"/>
    <w:rsid w:val="00D76A96"/>
    <w:rsid w:val="00D77D52"/>
    <w:rsid w:val="00D80021"/>
    <w:rsid w:val="00D8186C"/>
    <w:rsid w:val="00D8453D"/>
    <w:rsid w:val="00D8724C"/>
    <w:rsid w:val="00D938C1"/>
    <w:rsid w:val="00D9626E"/>
    <w:rsid w:val="00DA30CA"/>
    <w:rsid w:val="00DA47A8"/>
    <w:rsid w:val="00DA7CEA"/>
    <w:rsid w:val="00DA7D17"/>
    <w:rsid w:val="00DB2901"/>
    <w:rsid w:val="00DB3592"/>
    <w:rsid w:val="00DB4C93"/>
    <w:rsid w:val="00DC1CCB"/>
    <w:rsid w:val="00DC3F8A"/>
    <w:rsid w:val="00DC677E"/>
    <w:rsid w:val="00DD0070"/>
    <w:rsid w:val="00DD0321"/>
    <w:rsid w:val="00DD2EAC"/>
    <w:rsid w:val="00DD46E9"/>
    <w:rsid w:val="00DD5DEE"/>
    <w:rsid w:val="00DD7525"/>
    <w:rsid w:val="00DE0D00"/>
    <w:rsid w:val="00DE16CD"/>
    <w:rsid w:val="00DE6492"/>
    <w:rsid w:val="00DE7070"/>
    <w:rsid w:val="00DF280B"/>
    <w:rsid w:val="00DF2853"/>
    <w:rsid w:val="00DF28B7"/>
    <w:rsid w:val="00DF4E63"/>
    <w:rsid w:val="00DF68C0"/>
    <w:rsid w:val="00DF7F5A"/>
    <w:rsid w:val="00E00F45"/>
    <w:rsid w:val="00E00FFD"/>
    <w:rsid w:val="00E0366E"/>
    <w:rsid w:val="00E04C02"/>
    <w:rsid w:val="00E053B2"/>
    <w:rsid w:val="00E110A5"/>
    <w:rsid w:val="00E11ABF"/>
    <w:rsid w:val="00E11C5A"/>
    <w:rsid w:val="00E139D5"/>
    <w:rsid w:val="00E13F60"/>
    <w:rsid w:val="00E14CA5"/>
    <w:rsid w:val="00E14D9E"/>
    <w:rsid w:val="00E152DF"/>
    <w:rsid w:val="00E22D1B"/>
    <w:rsid w:val="00E235F5"/>
    <w:rsid w:val="00E23783"/>
    <w:rsid w:val="00E26411"/>
    <w:rsid w:val="00E307B6"/>
    <w:rsid w:val="00E32004"/>
    <w:rsid w:val="00E40C09"/>
    <w:rsid w:val="00E41AD6"/>
    <w:rsid w:val="00E42017"/>
    <w:rsid w:val="00E42730"/>
    <w:rsid w:val="00E42AE5"/>
    <w:rsid w:val="00E446FC"/>
    <w:rsid w:val="00E46268"/>
    <w:rsid w:val="00E46400"/>
    <w:rsid w:val="00E47776"/>
    <w:rsid w:val="00E532FB"/>
    <w:rsid w:val="00E5372B"/>
    <w:rsid w:val="00E5457F"/>
    <w:rsid w:val="00E55854"/>
    <w:rsid w:val="00E60065"/>
    <w:rsid w:val="00E61821"/>
    <w:rsid w:val="00E628AD"/>
    <w:rsid w:val="00E64339"/>
    <w:rsid w:val="00E677BD"/>
    <w:rsid w:val="00E70C44"/>
    <w:rsid w:val="00E72B6E"/>
    <w:rsid w:val="00E73A4A"/>
    <w:rsid w:val="00E800E5"/>
    <w:rsid w:val="00E8114B"/>
    <w:rsid w:val="00E81C39"/>
    <w:rsid w:val="00E829ED"/>
    <w:rsid w:val="00E83B22"/>
    <w:rsid w:val="00E872A7"/>
    <w:rsid w:val="00E94BFB"/>
    <w:rsid w:val="00E97539"/>
    <w:rsid w:val="00EA19E9"/>
    <w:rsid w:val="00EA29F6"/>
    <w:rsid w:val="00EA369D"/>
    <w:rsid w:val="00EA411E"/>
    <w:rsid w:val="00EA46E8"/>
    <w:rsid w:val="00EA641F"/>
    <w:rsid w:val="00EA6A5A"/>
    <w:rsid w:val="00EB19E0"/>
    <w:rsid w:val="00EB5A80"/>
    <w:rsid w:val="00EB66DA"/>
    <w:rsid w:val="00EC07DD"/>
    <w:rsid w:val="00EC0D7C"/>
    <w:rsid w:val="00EC3652"/>
    <w:rsid w:val="00EC4011"/>
    <w:rsid w:val="00EC7E46"/>
    <w:rsid w:val="00EC7F14"/>
    <w:rsid w:val="00ED0420"/>
    <w:rsid w:val="00ED2167"/>
    <w:rsid w:val="00ED3643"/>
    <w:rsid w:val="00ED660D"/>
    <w:rsid w:val="00ED66F9"/>
    <w:rsid w:val="00ED6C2C"/>
    <w:rsid w:val="00ED709E"/>
    <w:rsid w:val="00ED7D4E"/>
    <w:rsid w:val="00EE220A"/>
    <w:rsid w:val="00EE2853"/>
    <w:rsid w:val="00EE6CA6"/>
    <w:rsid w:val="00EE7AFE"/>
    <w:rsid w:val="00EF202B"/>
    <w:rsid w:val="00EF5D36"/>
    <w:rsid w:val="00EF66FC"/>
    <w:rsid w:val="00EF6C43"/>
    <w:rsid w:val="00EF7D88"/>
    <w:rsid w:val="00F00D14"/>
    <w:rsid w:val="00F0135B"/>
    <w:rsid w:val="00F02459"/>
    <w:rsid w:val="00F02E73"/>
    <w:rsid w:val="00F07B84"/>
    <w:rsid w:val="00F10140"/>
    <w:rsid w:val="00F108DB"/>
    <w:rsid w:val="00F11BAF"/>
    <w:rsid w:val="00F11CE3"/>
    <w:rsid w:val="00F16BC9"/>
    <w:rsid w:val="00F16FDF"/>
    <w:rsid w:val="00F17DCE"/>
    <w:rsid w:val="00F20E09"/>
    <w:rsid w:val="00F22750"/>
    <w:rsid w:val="00F23CA1"/>
    <w:rsid w:val="00F2401A"/>
    <w:rsid w:val="00F2646F"/>
    <w:rsid w:val="00F27515"/>
    <w:rsid w:val="00F27CBF"/>
    <w:rsid w:val="00F27E65"/>
    <w:rsid w:val="00F30246"/>
    <w:rsid w:val="00F32326"/>
    <w:rsid w:val="00F36D92"/>
    <w:rsid w:val="00F403EA"/>
    <w:rsid w:val="00F405C9"/>
    <w:rsid w:val="00F40A19"/>
    <w:rsid w:val="00F414CD"/>
    <w:rsid w:val="00F414F8"/>
    <w:rsid w:val="00F4282F"/>
    <w:rsid w:val="00F44FA1"/>
    <w:rsid w:val="00F453B5"/>
    <w:rsid w:val="00F47626"/>
    <w:rsid w:val="00F47CAB"/>
    <w:rsid w:val="00F50275"/>
    <w:rsid w:val="00F505C7"/>
    <w:rsid w:val="00F51366"/>
    <w:rsid w:val="00F513D6"/>
    <w:rsid w:val="00F519FA"/>
    <w:rsid w:val="00F52A6B"/>
    <w:rsid w:val="00F54824"/>
    <w:rsid w:val="00F5630D"/>
    <w:rsid w:val="00F566F6"/>
    <w:rsid w:val="00F56819"/>
    <w:rsid w:val="00F56CE1"/>
    <w:rsid w:val="00F616CD"/>
    <w:rsid w:val="00F62A69"/>
    <w:rsid w:val="00F62D01"/>
    <w:rsid w:val="00F62EE5"/>
    <w:rsid w:val="00F642A2"/>
    <w:rsid w:val="00F656CB"/>
    <w:rsid w:val="00F669C5"/>
    <w:rsid w:val="00F71251"/>
    <w:rsid w:val="00F72DEA"/>
    <w:rsid w:val="00F803B0"/>
    <w:rsid w:val="00F8085F"/>
    <w:rsid w:val="00F80E14"/>
    <w:rsid w:val="00F80E25"/>
    <w:rsid w:val="00F869B7"/>
    <w:rsid w:val="00F9005C"/>
    <w:rsid w:val="00F904AE"/>
    <w:rsid w:val="00F97614"/>
    <w:rsid w:val="00FA0966"/>
    <w:rsid w:val="00FA3941"/>
    <w:rsid w:val="00FA6905"/>
    <w:rsid w:val="00FA7A01"/>
    <w:rsid w:val="00FB03E9"/>
    <w:rsid w:val="00FB05DE"/>
    <w:rsid w:val="00FB121F"/>
    <w:rsid w:val="00FB34C5"/>
    <w:rsid w:val="00FB35D3"/>
    <w:rsid w:val="00FB4456"/>
    <w:rsid w:val="00FB5D74"/>
    <w:rsid w:val="00FC307B"/>
    <w:rsid w:val="00FC3A0E"/>
    <w:rsid w:val="00FC4F8D"/>
    <w:rsid w:val="00FC62D5"/>
    <w:rsid w:val="00FC7065"/>
    <w:rsid w:val="00FD053E"/>
    <w:rsid w:val="00FD0A3A"/>
    <w:rsid w:val="00FD16AF"/>
    <w:rsid w:val="00FD1F4D"/>
    <w:rsid w:val="00FD2A3E"/>
    <w:rsid w:val="00FD3FD9"/>
    <w:rsid w:val="00FD4338"/>
    <w:rsid w:val="00FD7077"/>
    <w:rsid w:val="00FE0BC3"/>
    <w:rsid w:val="00FE3722"/>
    <w:rsid w:val="00FE5BBC"/>
    <w:rsid w:val="00FE6E65"/>
    <w:rsid w:val="00FF15BD"/>
    <w:rsid w:val="00FF507F"/>
    <w:rsid w:val="00FF512F"/>
    <w:rsid w:val="00FF649E"/>
    <w:rsid w:val="00FF6F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70"/>
    <w:rPr>
      <w:rFonts w:ascii="Arial" w:hAnsi="Arial" w:cs="Tahoma"/>
      <w:szCs w:val="24"/>
    </w:rPr>
  </w:style>
  <w:style w:type="paragraph" w:styleId="Ttulo1">
    <w:name w:val="heading 1"/>
    <w:basedOn w:val="Normal"/>
    <w:next w:val="Normal"/>
    <w:link w:val="Ttulo1Char"/>
    <w:uiPriority w:val="9"/>
    <w:qFormat/>
    <w:rsid w:val="00DE70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0C6BEE"/>
    <w:pPr>
      <w:keepNext/>
      <w:keepLines/>
      <w:spacing w:before="280" w:after="80" w:line="259" w:lineRule="auto"/>
      <w:outlineLvl w:val="2"/>
    </w:pPr>
    <w:rPr>
      <w:rFonts w:ascii="Calibri" w:eastAsia="Calibri" w:hAnsi="Calibri" w:cs="Calibri"/>
      <w:b/>
      <w:sz w:val="28"/>
      <w:szCs w:val="28"/>
    </w:rPr>
  </w:style>
  <w:style w:type="paragraph" w:styleId="Ttulo4">
    <w:name w:val="heading 4"/>
    <w:basedOn w:val="Normal"/>
    <w:next w:val="Normal"/>
    <w:link w:val="Ttulo4Char"/>
    <w:uiPriority w:val="9"/>
    <w:semiHidden/>
    <w:unhideWhenUsed/>
    <w:qFormat/>
    <w:rsid w:val="000C6BEE"/>
    <w:pPr>
      <w:keepNext/>
      <w:keepLines/>
      <w:spacing w:before="240" w:after="40" w:line="259" w:lineRule="auto"/>
      <w:outlineLvl w:val="3"/>
    </w:pPr>
    <w:rPr>
      <w:rFonts w:ascii="Calibri" w:eastAsia="Calibri" w:hAnsi="Calibri" w:cs="Calibri"/>
      <w:b/>
      <w:sz w:val="24"/>
    </w:rPr>
  </w:style>
  <w:style w:type="paragraph" w:styleId="Ttulo5">
    <w:name w:val="heading 5"/>
    <w:basedOn w:val="Normal"/>
    <w:next w:val="Normal"/>
    <w:link w:val="Ttulo5Char"/>
    <w:uiPriority w:val="9"/>
    <w:semiHidden/>
    <w:unhideWhenUsed/>
    <w:qFormat/>
    <w:rsid w:val="000C6BEE"/>
    <w:pPr>
      <w:keepNext/>
      <w:keepLines/>
      <w:spacing w:before="220" w:after="40" w:line="259" w:lineRule="auto"/>
      <w:outlineLvl w:val="4"/>
    </w:pPr>
    <w:rPr>
      <w:rFonts w:ascii="Calibri" w:eastAsia="Calibri" w:hAnsi="Calibri" w:cs="Calibri"/>
      <w:b/>
      <w:sz w:val="22"/>
      <w:szCs w:val="22"/>
    </w:rPr>
  </w:style>
  <w:style w:type="paragraph" w:styleId="Ttulo6">
    <w:name w:val="heading 6"/>
    <w:basedOn w:val="Normal"/>
    <w:next w:val="Normal"/>
    <w:link w:val="Ttulo6Char"/>
    <w:uiPriority w:val="9"/>
    <w:semiHidden/>
    <w:unhideWhenUsed/>
    <w:qFormat/>
    <w:rsid w:val="000C6BEE"/>
    <w:pPr>
      <w:keepNext/>
      <w:keepLines/>
      <w:spacing w:before="200" w:after="40" w:line="259" w:lineRule="auto"/>
      <w:outlineLvl w:val="5"/>
    </w:pPr>
    <w:rPr>
      <w:rFonts w:ascii="Calibri" w:eastAsia="Calibri" w:hAnsi="Calibri" w:cs="Calibri"/>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821B3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uiPriority w:val="29"/>
    <w:rsid w:val="00821B3A"/>
    <w:rPr>
      <w:rFonts w:ascii="Ecofont_Spranq_eco_Sans" w:eastAsia="Calibri" w:hAnsi="Ecofont_Spranq_eco_Sans"/>
      <w:i/>
      <w:iCs/>
      <w:color w:val="000000"/>
      <w:szCs w:val="24"/>
      <w:shd w:val="clear" w:color="auto" w:fill="FFFFCC"/>
      <w:lang w:eastAsia="en-US"/>
    </w:rPr>
  </w:style>
  <w:style w:type="paragraph" w:styleId="Cabealho">
    <w:name w:val="header"/>
    <w:basedOn w:val="Normal"/>
    <w:link w:val="CabealhoChar"/>
    <w:uiPriority w:val="99"/>
    <w:unhideWhenUsed/>
    <w:rsid w:val="00A3644B"/>
    <w:pPr>
      <w:tabs>
        <w:tab w:val="center" w:pos="4252"/>
        <w:tab w:val="right" w:pos="8504"/>
      </w:tabs>
    </w:pPr>
  </w:style>
  <w:style w:type="character" w:customStyle="1" w:styleId="CabealhoChar">
    <w:name w:val="Cabeçalho Char"/>
    <w:basedOn w:val="Fontepargpadro"/>
    <w:link w:val="Cabealho"/>
    <w:uiPriority w:val="99"/>
    <w:rsid w:val="00A3644B"/>
    <w:rPr>
      <w:rFonts w:ascii="Ecofont_Spranq_eco_Sans" w:hAnsi="Ecofont_Spranq_eco_Sans" w:cs="Tahoma"/>
      <w:sz w:val="24"/>
      <w:szCs w:val="24"/>
    </w:rPr>
  </w:style>
  <w:style w:type="paragraph" w:styleId="Rodap">
    <w:name w:val="footer"/>
    <w:basedOn w:val="Normal"/>
    <w:link w:val="RodapChar"/>
    <w:uiPriority w:val="99"/>
    <w:unhideWhenUsed/>
    <w:rsid w:val="00A3644B"/>
    <w:pPr>
      <w:tabs>
        <w:tab w:val="center" w:pos="4252"/>
        <w:tab w:val="right" w:pos="8504"/>
      </w:tabs>
    </w:pPr>
  </w:style>
  <w:style w:type="character" w:customStyle="1" w:styleId="RodapChar">
    <w:name w:val="Rodapé Char"/>
    <w:basedOn w:val="Fontepargpadro"/>
    <w:link w:val="Rodap"/>
    <w:uiPriority w:val="99"/>
    <w:rsid w:val="00A3644B"/>
    <w:rPr>
      <w:rFonts w:ascii="Ecofont_Spranq_eco_Sans" w:hAnsi="Ecofont_Spranq_eco_Sans" w:cs="Tahoma"/>
      <w:sz w:val="24"/>
      <w:szCs w:val="24"/>
    </w:rPr>
  </w:style>
  <w:style w:type="paragraph" w:customStyle="1" w:styleId="Nivel1">
    <w:name w:val="Nivel1"/>
    <w:basedOn w:val="Ttulo1"/>
    <w:next w:val="Normal"/>
    <w:link w:val="Nivel1Char"/>
    <w:qFormat/>
    <w:rsid w:val="00DE7070"/>
    <w:pPr>
      <w:numPr>
        <w:numId w:val="1"/>
      </w:numPr>
      <w:spacing w:before="480" w:after="120" w:line="276" w:lineRule="auto"/>
      <w:jc w:val="both"/>
    </w:pPr>
    <w:rPr>
      <w:rFonts w:ascii="Arial" w:hAnsi="Arial" w:cs="Arial"/>
      <w:b/>
      <w:color w:val="000000"/>
      <w:sz w:val="20"/>
      <w:szCs w:val="20"/>
    </w:rPr>
  </w:style>
  <w:style w:type="character" w:customStyle="1" w:styleId="Ttulo1Char">
    <w:name w:val="Título 1 Char"/>
    <w:basedOn w:val="Fontepargpadro"/>
    <w:link w:val="Ttulo1"/>
    <w:uiPriority w:val="9"/>
    <w:rsid w:val="00DE7070"/>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DE7070"/>
    <w:rPr>
      <w:rFonts w:ascii="Arial" w:eastAsiaTheme="majorEastAsia" w:hAnsi="Arial" w:cs="Arial"/>
      <w:b/>
      <w:color w:val="000000"/>
      <w:sz w:val="32"/>
      <w:szCs w:val="32"/>
    </w:rPr>
  </w:style>
  <w:style w:type="character" w:styleId="Refdecomentrio">
    <w:name w:val="annotation reference"/>
    <w:basedOn w:val="Fontepargpadro"/>
    <w:semiHidden/>
    <w:unhideWhenUsed/>
    <w:rsid w:val="00453B1D"/>
    <w:rPr>
      <w:sz w:val="18"/>
      <w:szCs w:val="18"/>
    </w:rPr>
  </w:style>
  <w:style w:type="paragraph" w:styleId="Textodecomentrio">
    <w:name w:val="annotation text"/>
    <w:basedOn w:val="Normal"/>
    <w:link w:val="TextodecomentrioChar"/>
    <w:unhideWhenUsed/>
    <w:rsid w:val="00453B1D"/>
    <w:rPr>
      <w:sz w:val="24"/>
    </w:rPr>
  </w:style>
  <w:style w:type="character" w:customStyle="1" w:styleId="TextodecomentrioChar">
    <w:name w:val="Texto de comentário Char"/>
    <w:basedOn w:val="Fontepargpadro"/>
    <w:link w:val="Textodecomentrio"/>
    <w:rsid w:val="00453B1D"/>
    <w:rPr>
      <w:rFonts w:ascii="Arial" w:hAnsi="Arial" w:cs="Tahoma"/>
      <w:sz w:val="24"/>
      <w:szCs w:val="24"/>
    </w:rPr>
  </w:style>
  <w:style w:type="paragraph" w:styleId="Assuntodocomentrio">
    <w:name w:val="annotation subject"/>
    <w:basedOn w:val="Textodecomentrio"/>
    <w:next w:val="Textodecomentrio"/>
    <w:link w:val="AssuntodocomentrioChar"/>
    <w:semiHidden/>
    <w:unhideWhenUsed/>
    <w:rsid w:val="005E4CDC"/>
    <w:rPr>
      <w:b/>
      <w:bCs/>
      <w:sz w:val="20"/>
      <w:szCs w:val="20"/>
    </w:rPr>
  </w:style>
  <w:style w:type="character" w:customStyle="1" w:styleId="AssuntodocomentrioChar">
    <w:name w:val="Assunto do comentário Char"/>
    <w:basedOn w:val="TextodecomentrioChar"/>
    <w:link w:val="Assuntodocomentrio"/>
    <w:semiHidden/>
    <w:rsid w:val="005E4CDC"/>
    <w:rPr>
      <w:rFonts w:ascii="Arial" w:hAnsi="Arial" w:cs="Tahoma"/>
      <w:b/>
      <w:bCs/>
      <w:sz w:val="24"/>
      <w:szCs w:val="24"/>
    </w:rPr>
  </w:style>
  <w:style w:type="table" w:styleId="Tabelacomgrade">
    <w:name w:val="Table Grid"/>
    <w:basedOn w:val="Tabelanormal"/>
    <w:uiPriority w:val="39"/>
    <w:rsid w:val="00A2471D"/>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01">
    <w:name w:val="Nivel 01"/>
    <w:basedOn w:val="Ttulo1"/>
    <w:next w:val="Normal"/>
    <w:link w:val="Nivel01Char"/>
    <w:qFormat/>
    <w:rsid w:val="00563CBA"/>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563CBA"/>
    <w:rPr>
      <w:rFonts w:ascii="Ecofont_Spranq_eco_Sans" w:eastAsiaTheme="majorEastAsia" w:hAnsi="Ecofont_Spranq_eco_Sans"/>
      <w:b/>
      <w:bCs/>
      <w:color w:val="000000"/>
    </w:rPr>
  </w:style>
  <w:style w:type="paragraph" w:customStyle="1" w:styleId="Nivel010">
    <w:name w:val="Nivel_01"/>
    <w:basedOn w:val="Ttulo1"/>
    <w:link w:val="Nivel01Char0"/>
    <w:qFormat/>
    <w:rsid w:val="00EA46E8"/>
    <w:pPr>
      <w:tabs>
        <w:tab w:val="left" w:pos="567"/>
      </w:tabs>
      <w:jc w:val="both"/>
    </w:pPr>
    <w:rPr>
      <w:rFonts w:ascii="Ecofont_Spranq_eco_Sans" w:hAnsi="Ecofont_Spranq_eco_Sans" w:cs="Times New Roman"/>
      <w:b/>
      <w:bCs/>
      <w:color w:val="auto"/>
      <w:sz w:val="20"/>
      <w:szCs w:val="20"/>
    </w:rPr>
  </w:style>
  <w:style w:type="character" w:customStyle="1" w:styleId="Nivel01Char0">
    <w:name w:val="Nivel_01 Char"/>
    <w:basedOn w:val="Ttulo1Char"/>
    <w:link w:val="Nivel010"/>
    <w:rsid w:val="00D37DC8"/>
    <w:rPr>
      <w:rFonts w:ascii="Ecofont_Spranq_eco_Sans" w:eastAsiaTheme="majorEastAsia" w:hAnsi="Ecofont_Spranq_eco_Sans" w:cstheme="majorBidi"/>
      <w:b/>
      <w:bCs/>
      <w:color w:val="365F91" w:themeColor="accent1" w:themeShade="BF"/>
      <w:sz w:val="32"/>
      <w:szCs w:val="32"/>
    </w:rPr>
  </w:style>
  <w:style w:type="paragraph" w:customStyle="1" w:styleId="SombreamentoMdio1-nfase31">
    <w:name w:val="Sombreamento Médio 1 - Ênfase 31"/>
    <w:basedOn w:val="Normal"/>
    <w:next w:val="Normal"/>
    <w:rsid w:val="00323A8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rsid w:val="00834300"/>
    <w:pPr>
      <w:ind w:left="720"/>
    </w:pPr>
    <w:rPr>
      <w:rFonts w:ascii="Ecofont_Spranq_eco_Sans" w:hAnsi="Ecofont_Spranq_eco_Sans" w:cs="Ecofont_Spranq_eco_Sans"/>
      <w:sz w:val="24"/>
    </w:rPr>
  </w:style>
  <w:style w:type="character" w:styleId="Forte">
    <w:name w:val="Strong"/>
    <w:basedOn w:val="Fontepargpadro"/>
    <w:uiPriority w:val="22"/>
    <w:qFormat/>
    <w:rsid w:val="00520BCD"/>
    <w:rPr>
      <w:b/>
      <w:bCs/>
    </w:rPr>
  </w:style>
  <w:style w:type="character" w:styleId="nfase">
    <w:name w:val="Emphasis"/>
    <w:basedOn w:val="Fontepargpadro"/>
    <w:uiPriority w:val="20"/>
    <w:qFormat/>
    <w:rsid w:val="00520BCD"/>
    <w:rPr>
      <w:i/>
      <w:iCs/>
    </w:rPr>
  </w:style>
  <w:style w:type="paragraph" w:customStyle="1" w:styleId="Nivel2">
    <w:name w:val="Nivel 2"/>
    <w:link w:val="Nivel2Char"/>
    <w:qFormat/>
    <w:rsid w:val="00210B85"/>
    <w:pPr>
      <w:numPr>
        <w:ilvl w:val="1"/>
        <w:numId w:val="4"/>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210B85"/>
    <w:pPr>
      <w:numPr>
        <w:ilvl w:val="0"/>
      </w:numPr>
      <w:tabs>
        <w:tab w:val="num" w:pos="360"/>
      </w:tabs>
      <w:ind w:left="644" w:hanging="432"/>
    </w:pPr>
    <w:rPr>
      <w:rFonts w:cs="Arial"/>
      <w:b/>
    </w:rPr>
  </w:style>
  <w:style w:type="paragraph" w:customStyle="1" w:styleId="Nivel3">
    <w:name w:val="Nivel 3"/>
    <w:basedOn w:val="Nivel2"/>
    <w:qFormat/>
    <w:rsid w:val="00210B85"/>
    <w:pPr>
      <w:numPr>
        <w:ilvl w:val="2"/>
      </w:numPr>
      <w:tabs>
        <w:tab w:val="num" w:pos="360"/>
      </w:tabs>
      <w:ind w:left="1922"/>
    </w:pPr>
    <w:rPr>
      <w:rFonts w:cs="Arial"/>
      <w:color w:val="000000"/>
    </w:rPr>
  </w:style>
  <w:style w:type="paragraph" w:customStyle="1" w:styleId="Nivel4">
    <w:name w:val="Nivel 4"/>
    <w:basedOn w:val="Nivel3"/>
    <w:qFormat/>
    <w:rsid w:val="00210B85"/>
    <w:pPr>
      <w:numPr>
        <w:ilvl w:val="3"/>
      </w:numPr>
      <w:tabs>
        <w:tab w:val="num" w:pos="360"/>
      </w:tabs>
      <w:ind w:left="2491"/>
    </w:pPr>
    <w:rPr>
      <w:color w:val="auto"/>
    </w:rPr>
  </w:style>
  <w:style w:type="paragraph" w:customStyle="1" w:styleId="Nivel5">
    <w:name w:val="Nivel 5"/>
    <w:basedOn w:val="Nivel4"/>
    <w:qFormat/>
    <w:rsid w:val="00210B85"/>
    <w:pPr>
      <w:numPr>
        <w:ilvl w:val="4"/>
      </w:numPr>
      <w:tabs>
        <w:tab w:val="num" w:pos="360"/>
      </w:tabs>
      <w:ind w:left="3485"/>
    </w:pPr>
  </w:style>
  <w:style w:type="character" w:customStyle="1" w:styleId="Nivel2Char">
    <w:name w:val="Nivel 2 Char"/>
    <w:basedOn w:val="Fontepargpadro"/>
    <w:link w:val="Nivel2"/>
    <w:rsid w:val="00210B85"/>
    <w:rPr>
      <w:rFonts w:ascii="Ecofont_Spranq_eco_Sans" w:eastAsia="Arial Unicode MS" w:hAnsi="Ecofont_Spranq_eco_Sans"/>
    </w:rPr>
  </w:style>
  <w:style w:type="paragraph" w:customStyle="1" w:styleId="Citao1">
    <w:name w:val="Citação1"/>
    <w:basedOn w:val="Normal"/>
    <w:next w:val="Normal"/>
    <w:link w:val="QuoteChar"/>
    <w:qFormat/>
    <w:rsid w:val="0039126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39126B"/>
    <w:rPr>
      <w:rFonts w:ascii="Ecofont_Spranq_eco_Sans" w:hAnsi="Ecofont_Spranq_eco_Sans" w:cs="Ecofont_Spranq_eco_Sans"/>
      <w:i/>
      <w:iCs/>
      <w:color w:val="000000"/>
      <w:sz w:val="24"/>
      <w:szCs w:val="24"/>
      <w:shd w:val="clear" w:color="auto" w:fill="FFFFCC"/>
      <w:lang w:eastAsia="en-US"/>
    </w:rPr>
  </w:style>
  <w:style w:type="character" w:customStyle="1" w:styleId="apple-converted-space">
    <w:name w:val="apple-converted-space"/>
    <w:basedOn w:val="Fontepargpadro"/>
    <w:rsid w:val="00F108DB"/>
  </w:style>
  <w:style w:type="character" w:customStyle="1" w:styleId="scayt-misspell-word">
    <w:name w:val="scayt-misspell-word"/>
    <w:basedOn w:val="Fontepargpadro"/>
    <w:rsid w:val="00471331"/>
  </w:style>
  <w:style w:type="character" w:customStyle="1" w:styleId="Ttulo3Char">
    <w:name w:val="Título 3 Char"/>
    <w:basedOn w:val="Fontepargpadro"/>
    <w:link w:val="Ttulo3"/>
    <w:uiPriority w:val="9"/>
    <w:semiHidden/>
    <w:rsid w:val="000C6BEE"/>
    <w:rPr>
      <w:rFonts w:ascii="Calibri" w:eastAsia="Calibri" w:hAnsi="Calibri" w:cs="Calibri"/>
      <w:b/>
      <w:sz w:val="28"/>
      <w:szCs w:val="28"/>
    </w:rPr>
  </w:style>
  <w:style w:type="character" w:customStyle="1" w:styleId="Ttulo4Char">
    <w:name w:val="Título 4 Char"/>
    <w:basedOn w:val="Fontepargpadro"/>
    <w:link w:val="Ttulo4"/>
    <w:uiPriority w:val="9"/>
    <w:semiHidden/>
    <w:rsid w:val="000C6BEE"/>
    <w:rPr>
      <w:rFonts w:ascii="Calibri" w:eastAsia="Calibri" w:hAnsi="Calibri" w:cs="Calibri"/>
      <w:b/>
      <w:sz w:val="24"/>
      <w:szCs w:val="24"/>
    </w:rPr>
  </w:style>
  <w:style w:type="character" w:customStyle="1" w:styleId="Ttulo5Char">
    <w:name w:val="Título 5 Char"/>
    <w:basedOn w:val="Fontepargpadro"/>
    <w:link w:val="Ttulo5"/>
    <w:uiPriority w:val="9"/>
    <w:semiHidden/>
    <w:rsid w:val="000C6BEE"/>
    <w:rPr>
      <w:rFonts w:ascii="Calibri" w:eastAsia="Calibri" w:hAnsi="Calibri" w:cs="Calibri"/>
      <w:b/>
      <w:sz w:val="22"/>
      <w:szCs w:val="22"/>
    </w:rPr>
  </w:style>
  <w:style w:type="character" w:customStyle="1" w:styleId="Ttulo6Char">
    <w:name w:val="Título 6 Char"/>
    <w:basedOn w:val="Fontepargpadro"/>
    <w:link w:val="Ttulo6"/>
    <w:uiPriority w:val="9"/>
    <w:semiHidden/>
    <w:rsid w:val="000C6BEE"/>
    <w:rPr>
      <w:rFonts w:ascii="Calibri" w:eastAsia="Calibri" w:hAnsi="Calibri" w:cs="Calibri"/>
      <w:b/>
    </w:rPr>
  </w:style>
  <w:style w:type="character" w:customStyle="1" w:styleId="e24kjd">
    <w:name w:val="e24kjd"/>
    <w:basedOn w:val="Fontepargpadro"/>
    <w:rsid w:val="000C6BEE"/>
  </w:style>
  <w:style w:type="table" w:customStyle="1" w:styleId="TableNormal">
    <w:name w:val="Table Normal"/>
    <w:rsid w:val="000C6BEE"/>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paragraph" w:styleId="Ttulo">
    <w:name w:val="Title"/>
    <w:basedOn w:val="Normal"/>
    <w:next w:val="Normal"/>
    <w:link w:val="TtuloChar"/>
    <w:uiPriority w:val="10"/>
    <w:qFormat/>
    <w:rsid w:val="000C6BEE"/>
    <w:pPr>
      <w:keepNext/>
      <w:keepLines/>
      <w:spacing w:before="480" w:after="120" w:line="259" w:lineRule="auto"/>
    </w:pPr>
    <w:rPr>
      <w:rFonts w:ascii="Calibri" w:eastAsia="Calibri" w:hAnsi="Calibri" w:cs="Calibri"/>
      <w:b/>
      <w:sz w:val="72"/>
      <w:szCs w:val="72"/>
    </w:rPr>
  </w:style>
  <w:style w:type="character" w:customStyle="1" w:styleId="TtuloChar">
    <w:name w:val="Título Char"/>
    <w:basedOn w:val="Fontepargpadro"/>
    <w:link w:val="Ttulo"/>
    <w:uiPriority w:val="10"/>
    <w:rsid w:val="000C6BEE"/>
    <w:rPr>
      <w:rFonts w:ascii="Calibri" w:eastAsia="Calibri" w:hAnsi="Calibri" w:cs="Calibri"/>
      <w:b/>
      <w:sz w:val="72"/>
      <w:szCs w:val="72"/>
    </w:rPr>
  </w:style>
  <w:style w:type="paragraph" w:customStyle="1" w:styleId="BasicParagraph">
    <w:name w:val="[Basic Paragraph]"/>
    <w:basedOn w:val="Normal"/>
    <w:uiPriority w:val="99"/>
    <w:rsid w:val="000C6BEE"/>
    <w:pPr>
      <w:autoSpaceDE w:val="0"/>
      <w:autoSpaceDN w:val="0"/>
      <w:adjustRightInd w:val="0"/>
      <w:spacing w:line="288" w:lineRule="auto"/>
      <w:textAlignment w:val="center"/>
    </w:pPr>
    <w:rPr>
      <w:rFonts w:ascii="Minion Pro" w:eastAsia="Calibri" w:hAnsi="Minion Pro" w:cs="Minion Pro"/>
      <w:color w:val="000000"/>
      <w:sz w:val="24"/>
      <w:lang w:val="en-US"/>
    </w:rPr>
  </w:style>
  <w:style w:type="paragraph" w:styleId="SemEspaamento">
    <w:name w:val="No Spacing"/>
    <w:uiPriority w:val="1"/>
    <w:qFormat/>
    <w:rsid w:val="000C6BEE"/>
    <w:pPr>
      <w:jc w:val="both"/>
    </w:pPr>
    <w:rPr>
      <w:rFonts w:eastAsia="Calibri" w:cs="Calibri"/>
      <w:szCs w:val="22"/>
    </w:rPr>
  </w:style>
  <w:style w:type="paragraph" w:customStyle="1" w:styleId="Default">
    <w:name w:val="Default"/>
    <w:rsid w:val="000C6BEE"/>
    <w:pPr>
      <w:autoSpaceDE w:val="0"/>
      <w:autoSpaceDN w:val="0"/>
      <w:adjustRightInd w:val="0"/>
    </w:pPr>
    <w:rPr>
      <w:rFonts w:ascii="Gisha" w:eastAsia="Calibri" w:hAnsi="Gisha" w:cs="Gisha"/>
      <w:color w:val="000000"/>
      <w:sz w:val="24"/>
      <w:szCs w:val="24"/>
    </w:rPr>
  </w:style>
  <w:style w:type="paragraph" w:customStyle="1" w:styleId="Standard">
    <w:name w:val="Standard"/>
    <w:rsid w:val="000C6BEE"/>
    <w:pPr>
      <w:widowControl w:val="0"/>
      <w:suppressAutoHyphens/>
      <w:autoSpaceDN w:val="0"/>
      <w:textAlignment w:val="baseline"/>
    </w:pPr>
    <w:rPr>
      <w:rFonts w:eastAsia="SimSun" w:cs="Tahoma"/>
      <w:kern w:val="3"/>
      <w:sz w:val="24"/>
      <w:szCs w:val="24"/>
      <w:lang w:eastAsia="zh-CN" w:bidi="hi-IN"/>
    </w:rPr>
  </w:style>
  <w:style w:type="paragraph" w:customStyle="1" w:styleId="texto">
    <w:name w:val="texto"/>
    <w:rsid w:val="000C6BEE"/>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line="240" w:lineRule="atLeast"/>
      <w:ind w:left="170" w:hanging="170"/>
      <w:jc w:val="both"/>
      <w:textAlignment w:val="baseline"/>
    </w:pPr>
    <w:rPr>
      <w:kern w:val="3"/>
      <w:lang w:eastAsia="zh-CN"/>
    </w:rPr>
  </w:style>
  <w:style w:type="paragraph" w:styleId="Subttulo">
    <w:name w:val="Subtitle"/>
    <w:basedOn w:val="Normal"/>
    <w:next w:val="Normal"/>
    <w:link w:val="SubttuloChar"/>
    <w:uiPriority w:val="11"/>
    <w:qFormat/>
    <w:rsid w:val="000C6BEE"/>
    <w:pPr>
      <w:keepNext/>
      <w:keepLines/>
      <w:spacing w:before="360" w:after="80" w:line="259" w:lineRule="auto"/>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0C6BEE"/>
    <w:rPr>
      <w:rFonts w:ascii="Georgia" w:eastAsia="Georgia" w:hAnsi="Georgia" w:cs="Georgia"/>
      <w:i/>
      <w:color w:val="666666"/>
      <w:sz w:val="48"/>
      <w:szCs w:val="48"/>
    </w:rPr>
  </w:style>
  <w:style w:type="paragraph" w:styleId="Corpodetexto">
    <w:name w:val="Body Text"/>
    <w:aliases w:val="Nível 4"/>
    <w:basedOn w:val="Normal"/>
    <w:link w:val="CorpodetextoChar"/>
    <w:qFormat/>
    <w:rsid w:val="000C6BEE"/>
    <w:pPr>
      <w:widowControl w:val="0"/>
      <w:autoSpaceDE w:val="0"/>
      <w:autoSpaceDN w:val="0"/>
      <w:ind w:left="950"/>
    </w:pPr>
    <w:rPr>
      <w:rFonts w:ascii="Calibri" w:eastAsia="Calibri" w:hAnsi="Calibri" w:cs="Calibri"/>
      <w:sz w:val="22"/>
      <w:szCs w:val="22"/>
      <w:lang w:bidi="pt-BR"/>
    </w:rPr>
  </w:style>
  <w:style w:type="character" w:customStyle="1" w:styleId="CorpodetextoChar">
    <w:name w:val="Corpo de texto Char"/>
    <w:aliases w:val="Nível 4 Char"/>
    <w:basedOn w:val="Fontepargpadro"/>
    <w:link w:val="Corpodetexto"/>
    <w:rsid w:val="000C6BEE"/>
    <w:rPr>
      <w:rFonts w:ascii="Calibri" w:eastAsia="Calibri" w:hAnsi="Calibri" w:cs="Calibri"/>
      <w:sz w:val="22"/>
      <w:szCs w:val="22"/>
      <w:lang w:bidi="pt-BR"/>
    </w:rPr>
  </w:style>
  <w:style w:type="paragraph" w:customStyle="1" w:styleId="TableParagraph">
    <w:name w:val="Table Paragraph"/>
    <w:basedOn w:val="Normal"/>
    <w:uiPriority w:val="1"/>
    <w:qFormat/>
    <w:rsid w:val="000C6BEE"/>
    <w:pPr>
      <w:widowControl w:val="0"/>
      <w:ind w:left="103"/>
    </w:pPr>
    <w:rPr>
      <w:rFonts w:eastAsia="Arial" w:cs="Arial"/>
      <w:sz w:val="22"/>
      <w:szCs w:val="22"/>
      <w:lang w:val="en-US" w:eastAsia="en-US"/>
    </w:rPr>
  </w:style>
  <w:style w:type="paragraph" w:styleId="Recuodecorpodetexto2">
    <w:name w:val="Body Text Indent 2"/>
    <w:basedOn w:val="Normal"/>
    <w:link w:val="Recuodecorpodetexto2Char"/>
    <w:uiPriority w:val="99"/>
    <w:semiHidden/>
    <w:unhideWhenUsed/>
    <w:rsid w:val="000C6BEE"/>
    <w:pPr>
      <w:spacing w:after="120" w:line="480" w:lineRule="auto"/>
      <w:ind w:left="283"/>
    </w:pPr>
    <w:rPr>
      <w:rFonts w:ascii="Calibri" w:eastAsia="Calibri" w:hAnsi="Calibri" w:cs="Calibri"/>
      <w:sz w:val="22"/>
      <w:szCs w:val="22"/>
    </w:rPr>
  </w:style>
  <w:style w:type="character" w:customStyle="1" w:styleId="Recuodecorpodetexto2Char">
    <w:name w:val="Recuo de corpo de texto 2 Char"/>
    <w:basedOn w:val="Fontepargpadro"/>
    <w:link w:val="Recuodecorpodetexto2"/>
    <w:uiPriority w:val="99"/>
    <w:semiHidden/>
    <w:rsid w:val="000C6BEE"/>
    <w:rPr>
      <w:rFonts w:ascii="Calibri" w:eastAsia="Calibri" w:hAnsi="Calibri" w:cs="Calibri"/>
      <w:sz w:val="22"/>
      <w:szCs w:val="22"/>
    </w:rPr>
  </w:style>
  <w:style w:type="character" w:styleId="HiperlinkVisitado">
    <w:name w:val="FollowedHyperlink"/>
    <w:basedOn w:val="Fontepargpadro"/>
    <w:uiPriority w:val="99"/>
    <w:semiHidden/>
    <w:unhideWhenUsed/>
    <w:rsid w:val="000C6BE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428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26">
          <w:marLeft w:val="0"/>
          <w:marRight w:val="0"/>
          <w:marTop w:val="0"/>
          <w:marBottom w:val="0"/>
          <w:divBdr>
            <w:top w:val="none" w:sz="0" w:space="0" w:color="auto"/>
            <w:left w:val="none" w:sz="0" w:space="0" w:color="auto"/>
            <w:bottom w:val="none" w:sz="0" w:space="0" w:color="auto"/>
            <w:right w:val="none" w:sz="0" w:space="0" w:color="auto"/>
          </w:divBdr>
        </w:div>
      </w:divsChild>
    </w:div>
    <w:div w:id="66540198">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93344225">
      <w:bodyDiv w:val="1"/>
      <w:marLeft w:val="0"/>
      <w:marRight w:val="0"/>
      <w:marTop w:val="0"/>
      <w:marBottom w:val="0"/>
      <w:divBdr>
        <w:top w:val="none" w:sz="0" w:space="0" w:color="auto"/>
        <w:left w:val="none" w:sz="0" w:space="0" w:color="auto"/>
        <w:bottom w:val="none" w:sz="0" w:space="0" w:color="auto"/>
        <w:right w:val="none" w:sz="0" w:space="0" w:color="auto"/>
      </w:divBdr>
    </w:div>
    <w:div w:id="260649408">
      <w:bodyDiv w:val="1"/>
      <w:marLeft w:val="0"/>
      <w:marRight w:val="0"/>
      <w:marTop w:val="0"/>
      <w:marBottom w:val="0"/>
      <w:divBdr>
        <w:top w:val="none" w:sz="0" w:space="0" w:color="auto"/>
        <w:left w:val="none" w:sz="0" w:space="0" w:color="auto"/>
        <w:bottom w:val="none" w:sz="0" w:space="0" w:color="auto"/>
        <w:right w:val="none" w:sz="0" w:space="0" w:color="auto"/>
      </w:divBdr>
      <w:divsChild>
        <w:div w:id="719092838">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9208909">
      <w:bodyDiv w:val="1"/>
      <w:marLeft w:val="0"/>
      <w:marRight w:val="0"/>
      <w:marTop w:val="0"/>
      <w:marBottom w:val="0"/>
      <w:divBdr>
        <w:top w:val="none" w:sz="0" w:space="0" w:color="auto"/>
        <w:left w:val="none" w:sz="0" w:space="0" w:color="auto"/>
        <w:bottom w:val="none" w:sz="0" w:space="0" w:color="auto"/>
        <w:right w:val="none" w:sz="0" w:space="0" w:color="auto"/>
      </w:divBdr>
    </w:div>
    <w:div w:id="453982856">
      <w:bodyDiv w:val="1"/>
      <w:marLeft w:val="0"/>
      <w:marRight w:val="0"/>
      <w:marTop w:val="0"/>
      <w:marBottom w:val="0"/>
      <w:divBdr>
        <w:top w:val="none" w:sz="0" w:space="0" w:color="auto"/>
        <w:left w:val="none" w:sz="0" w:space="0" w:color="auto"/>
        <w:bottom w:val="none" w:sz="0" w:space="0" w:color="auto"/>
        <w:right w:val="none" w:sz="0" w:space="0" w:color="auto"/>
      </w:divBdr>
    </w:div>
    <w:div w:id="505285964">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15860566">
      <w:bodyDiv w:val="1"/>
      <w:marLeft w:val="0"/>
      <w:marRight w:val="0"/>
      <w:marTop w:val="0"/>
      <w:marBottom w:val="0"/>
      <w:divBdr>
        <w:top w:val="none" w:sz="0" w:space="0" w:color="auto"/>
        <w:left w:val="none" w:sz="0" w:space="0" w:color="auto"/>
        <w:bottom w:val="none" w:sz="0" w:space="0" w:color="auto"/>
        <w:right w:val="none" w:sz="0" w:space="0" w:color="auto"/>
      </w:divBdr>
    </w:div>
    <w:div w:id="742679399">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09019416">
      <w:bodyDiv w:val="1"/>
      <w:marLeft w:val="0"/>
      <w:marRight w:val="0"/>
      <w:marTop w:val="0"/>
      <w:marBottom w:val="0"/>
      <w:divBdr>
        <w:top w:val="none" w:sz="0" w:space="0" w:color="auto"/>
        <w:left w:val="none" w:sz="0" w:space="0" w:color="auto"/>
        <w:bottom w:val="none" w:sz="0" w:space="0" w:color="auto"/>
        <w:right w:val="none" w:sz="0" w:space="0" w:color="auto"/>
      </w:divBdr>
    </w:div>
    <w:div w:id="1077292033">
      <w:bodyDiv w:val="1"/>
      <w:marLeft w:val="0"/>
      <w:marRight w:val="0"/>
      <w:marTop w:val="0"/>
      <w:marBottom w:val="0"/>
      <w:divBdr>
        <w:top w:val="none" w:sz="0" w:space="0" w:color="auto"/>
        <w:left w:val="none" w:sz="0" w:space="0" w:color="auto"/>
        <w:bottom w:val="none" w:sz="0" w:space="0" w:color="auto"/>
        <w:right w:val="none" w:sz="0" w:space="0" w:color="auto"/>
      </w:divBdr>
    </w:div>
    <w:div w:id="1086610728">
      <w:bodyDiv w:val="1"/>
      <w:marLeft w:val="0"/>
      <w:marRight w:val="0"/>
      <w:marTop w:val="0"/>
      <w:marBottom w:val="0"/>
      <w:divBdr>
        <w:top w:val="none" w:sz="0" w:space="0" w:color="auto"/>
        <w:left w:val="none" w:sz="0" w:space="0" w:color="auto"/>
        <w:bottom w:val="none" w:sz="0" w:space="0" w:color="auto"/>
        <w:right w:val="none" w:sz="0" w:space="0" w:color="auto"/>
      </w:divBdr>
    </w:div>
    <w:div w:id="1131481391">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09340035">
      <w:bodyDiv w:val="1"/>
      <w:marLeft w:val="0"/>
      <w:marRight w:val="0"/>
      <w:marTop w:val="0"/>
      <w:marBottom w:val="0"/>
      <w:divBdr>
        <w:top w:val="none" w:sz="0" w:space="0" w:color="auto"/>
        <w:left w:val="none" w:sz="0" w:space="0" w:color="auto"/>
        <w:bottom w:val="none" w:sz="0" w:space="0" w:color="auto"/>
        <w:right w:val="none" w:sz="0" w:space="0" w:color="auto"/>
      </w:divBdr>
    </w:div>
    <w:div w:id="1213693304">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5721554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15358474">
      <w:bodyDiv w:val="1"/>
      <w:marLeft w:val="0"/>
      <w:marRight w:val="0"/>
      <w:marTop w:val="0"/>
      <w:marBottom w:val="0"/>
      <w:divBdr>
        <w:top w:val="none" w:sz="0" w:space="0" w:color="auto"/>
        <w:left w:val="none" w:sz="0" w:space="0" w:color="auto"/>
        <w:bottom w:val="none" w:sz="0" w:space="0" w:color="auto"/>
        <w:right w:val="none" w:sz="0" w:space="0" w:color="auto"/>
      </w:divBdr>
    </w:div>
    <w:div w:id="1667779733">
      <w:bodyDiv w:val="1"/>
      <w:marLeft w:val="0"/>
      <w:marRight w:val="0"/>
      <w:marTop w:val="0"/>
      <w:marBottom w:val="0"/>
      <w:divBdr>
        <w:top w:val="none" w:sz="0" w:space="0" w:color="auto"/>
        <w:left w:val="none" w:sz="0" w:space="0" w:color="auto"/>
        <w:bottom w:val="none" w:sz="0" w:space="0" w:color="auto"/>
        <w:right w:val="none" w:sz="0" w:space="0" w:color="auto"/>
      </w:divBdr>
    </w:div>
    <w:div w:id="1858156013">
      <w:bodyDiv w:val="1"/>
      <w:marLeft w:val="0"/>
      <w:marRight w:val="0"/>
      <w:marTop w:val="0"/>
      <w:marBottom w:val="0"/>
      <w:divBdr>
        <w:top w:val="none" w:sz="0" w:space="0" w:color="auto"/>
        <w:left w:val="none" w:sz="0" w:space="0" w:color="auto"/>
        <w:bottom w:val="none" w:sz="0" w:space="0" w:color="auto"/>
        <w:right w:val="none" w:sz="0" w:space="0" w:color="auto"/>
      </w:divBdr>
      <w:divsChild>
        <w:div w:id="979655416">
          <w:marLeft w:val="0"/>
          <w:marRight w:val="0"/>
          <w:marTop w:val="0"/>
          <w:marBottom w:val="0"/>
          <w:divBdr>
            <w:top w:val="none" w:sz="0" w:space="0" w:color="auto"/>
            <w:left w:val="none" w:sz="0" w:space="0" w:color="auto"/>
            <w:bottom w:val="none" w:sz="0" w:space="0" w:color="auto"/>
            <w:right w:val="none" w:sz="0" w:space="0" w:color="auto"/>
          </w:divBdr>
          <w:divsChild>
            <w:div w:id="29733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912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496531048">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52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141586">
              <w:blockQuote w:val="1"/>
              <w:marLeft w:val="720"/>
              <w:marRight w:val="720"/>
              <w:marTop w:val="100"/>
              <w:marBottom w:val="100"/>
              <w:divBdr>
                <w:top w:val="none" w:sz="0" w:space="0" w:color="auto"/>
                <w:left w:val="none" w:sz="0" w:space="0" w:color="auto"/>
                <w:bottom w:val="none" w:sz="0" w:space="0" w:color="auto"/>
                <w:right w:val="none" w:sz="0" w:space="0" w:color="auto"/>
              </w:divBdr>
            </w:div>
            <w:div w:id="61664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385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8590299">
      <w:bodyDiv w:val="1"/>
      <w:marLeft w:val="0"/>
      <w:marRight w:val="0"/>
      <w:marTop w:val="0"/>
      <w:marBottom w:val="0"/>
      <w:divBdr>
        <w:top w:val="none" w:sz="0" w:space="0" w:color="auto"/>
        <w:left w:val="none" w:sz="0" w:space="0" w:color="auto"/>
        <w:bottom w:val="none" w:sz="0" w:space="0" w:color="auto"/>
        <w:right w:val="none" w:sz="0" w:space="0" w:color="auto"/>
      </w:divBdr>
    </w:div>
    <w:div w:id="1948390286">
      <w:bodyDiv w:val="1"/>
      <w:marLeft w:val="0"/>
      <w:marRight w:val="0"/>
      <w:marTop w:val="0"/>
      <w:marBottom w:val="0"/>
      <w:divBdr>
        <w:top w:val="none" w:sz="0" w:space="0" w:color="auto"/>
        <w:left w:val="none" w:sz="0" w:space="0" w:color="auto"/>
        <w:bottom w:val="none" w:sz="0" w:space="0" w:color="auto"/>
        <w:right w:val="none" w:sz="0" w:space="0" w:color="auto"/>
      </w:divBdr>
    </w:div>
    <w:div w:id="2013143333">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3915529">
      <w:bodyDiv w:val="1"/>
      <w:marLeft w:val="0"/>
      <w:marRight w:val="0"/>
      <w:marTop w:val="0"/>
      <w:marBottom w:val="0"/>
      <w:divBdr>
        <w:top w:val="none" w:sz="0" w:space="0" w:color="auto"/>
        <w:left w:val="none" w:sz="0" w:space="0" w:color="auto"/>
        <w:bottom w:val="none" w:sz="0" w:space="0" w:color="auto"/>
        <w:right w:val="none" w:sz="0" w:space="0" w:color="auto"/>
      </w:divBdr>
      <w:divsChild>
        <w:div w:id="62771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eat.net/?category=pcsdispla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eat.net/?category=pcsdispla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mpras.gb@ifpb.edu.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ap.ifpb.edu.br/processo_eletronico/processo/66973/" TargetMode="External"/><Relationship Id="rId5" Type="http://schemas.openxmlformats.org/officeDocument/2006/relationships/numbering" Target="numbering.xml"/><Relationship Id="rId15" Type="http://schemas.openxmlformats.org/officeDocument/2006/relationships/hyperlink" Target="https://www.cpubenchmark.ne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rtner.microsoft.com/en-us/dashboard/hardware/search/c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A346E-3D65-4908-BFD2-3547E530E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0718D-6FE4-400B-A348-4E4AD904146E}">
  <ds:schemaRefs>
    <ds:schemaRef ds:uri="http://schemas.microsoft.com/sharepoint/v3/contenttype/forms"/>
  </ds:schemaRefs>
</ds:datastoreItem>
</file>

<file path=customXml/itemProps3.xml><?xml version="1.0" encoding="utf-8"?>
<ds:datastoreItem xmlns:ds="http://schemas.openxmlformats.org/officeDocument/2006/customXml" ds:itemID="{B6F4DC28-420F-4EC0-B634-F632762EE5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C0CDC0-6FB0-427B-8AC0-8FA8270D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compras</Template>
  <TotalTime>85</TotalTime>
  <Pages>105</Pages>
  <Words>22437</Words>
  <Characters>121165</Characters>
  <Application>Microsoft Office Word</Application>
  <DocSecurity>0</DocSecurity>
  <Lines>1009</Lines>
  <Paragraphs>286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143316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Karol&amp;Alexandre</cp:lastModifiedBy>
  <cp:revision>4</cp:revision>
  <cp:lastPrinted>2019-10-08T15:56:00Z</cp:lastPrinted>
  <dcterms:created xsi:type="dcterms:W3CDTF">2021-07-23T16:49:00Z</dcterms:created>
  <dcterms:modified xsi:type="dcterms:W3CDTF">2021-08-03T16:08:00Z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